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84" w:rsidRPr="005738AF" w:rsidRDefault="00041584" w:rsidP="005738AF">
      <w:pPr>
        <w:shd w:val="clear" w:color="auto" w:fill="FFFFFF"/>
        <w:spacing w:after="120" w:line="360" w:lineRule="auto"/>
        <w:rPr>
          <w:rFonts w:ascii="Times New Roman" w:hAnsi="Times New Roman" w:cs="Times New Roman"/>
          <w:sz w:val="36"/>
          <w:szCs w:val="36"/>
        </w:rPr>
      </w:pPr>
      <w:bookmarkStart w:id="0" w:name="_Toc64686495"/>
      <w:bookmarkStart w:id="1" w:name="_Toc106795294"/>
      <w:bookmarkStart w:id="2" w:name="_Toc108867227"/>
      <w:bookmarkStart w:id="3" w:name="_Toc183418755"/>
      <w:bookmarkStart w:id="4" w:name="_Toc222737800"/>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НОРМАТИВНЫЙ ПРАВОВОЙ АКТ </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МУНИЦИПАЛЬНО</w:t>
      </w:r>
      <w:r>
        <w:rPr>
          <w:rFonts w:ascii="Times New Roman" w:hAnsi="Times New Roman" w:cs="Times New Roman"/>
          <w:sz w:val="36"/>
          <w:szCs w:val="36"/>
        </w:rPr>
        <w:t>ГО</w:t>
      </w:r>
      <w:r w:rsidRPr="005738AF">
        <w:rPr>
          <w:rFonts w:ascii="Times New Roman" w:hAnsi="Times New Roman" w:cs="Times New Roman"/>
          <w:sz w:val="36"/>
          <w:szCs w:val="36"/>
        </w:rPr>
        <w:t xml:space="preserve"> ОБРАЗОВАНИ</w:t>
      </w:r>
      <w:r>
        <w:rPr>
          <w:rFonts w:ascii="Times New Roman" w:hAnsi="Times New Roman" w:cs="Times New Roman"/>
          <w:sz w:val="36"/>
          <w:szCs w:val="36"/>
        </w:rPr>
        <w:t>Я</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ХВАЛОВСКОЕ СЕЛЬСКОЕ ПОСЕЛЕНИЕ </w:t>
      </w:r>
      <w:proofErr w:type="gramStart"/>
      <w:r w:rsidRPr="005738AF">
        <w:rPr>
          <w:rFonts w:ascii="Times New Roman" w:hAnsi="Times New Roman" w:cs="Times New Roman"/>
          <w:sz w:val="36"/>
          <w:szCs w:val="36"/>
        </w:rPr>
        <w:t>ВОЛХОВСКОГО</w:t>
      </w:r>
      <w:proofErr w:type="gramEnd"/>
    </w:p>
    <w:p w:rsidR="00041584"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МУНИЦИПАЛЬНОГО РАЙОНА</w:t>
      </w:r>
      <w:r>
        <w:rPr>
          <w:rFonts w:ascii="Times New Roman" w:hAnsi="Times New Roman" w:cs="Times New Roman"/>
          <w:sz w:val="36"/>
          <w:szCs w:val="36"/>
        </w:rPr>
        <w:t xml:space="preserve"> </w:t>
      </w:r>
      <w:r w:rsidRPr="005738AF">
        <w:rPr>
          <w:rFonts w:ascii="Times New Roman" w:hAnsi="Times New Roman" w:cs="Times New Roman"/>
          <w:sz w:val="36"/>
          <w:szCs w:val="36"/>
        </w:rPr>
        <w:t xml:space="preserve">ЛЕНИНГРАДСКОЙ ОБЛАСТИ </w:t>
      </w:r>
      <w:r>
        <w:rPr>
          <w:rFonts w:ascii="Times New Roman" w:hAnsi="Times New Roman" w:cs="Times New Roman"/>
          <w:sz w:val="36"/>
          <w:szCs w:val="36"/>
        </w:rPr>
        <w:t xml:space="preserve">В ОТНОШЕНИИ </w:t>
      </w:r>
      <w:proofErr w:type="gramStart"/>
      <w:r>
        <w:rPr>
          <w:rFonts w:ascii="Times New Roman" w:hAnsi="Times New Roman" w:cs="Times New Roman"/>
          <w:sz w:val="36"/>
          <w:szCs w:val="36"/>
        </w:rPr>
        <w:t>ОТДЕЛЬНЫХ</w:t>
      </w:r>
      <w:proofErr w:type="gramEnd"/>
      <w:r>
        <w:rPr>
          <w:rFonts w:ascii="Times New Roman" w:hAnsi="Times New Roman" w:cs="Times New Roman"/>
          <w:sz w:val="36"/>
          <w:szCs w:val="36"/>
        </w:rPr>
        <w:t xml:space="preserve"> </w:t>
      </w:r>
    </w:p>
    <w:p w:rsidR="00041584" w:rsidRDefault="00041584" w:rsidP="005738AF">
      <w:pPr>
        <w:spacing w:after="0"/>
        <w:jc w:val="center"/>
        <w:rPr>
          <w:rFonts w:ascii="Times New Roman" w:hAnsi="Times New Roman" w:cs="Times New Roman"/>
          <w:sz w:val="36"/>
          <w:szCs w:val="36"/>
        </w:rPr>
      </w:pPr>
      <w:r>
        <w:rPr>
          <w:rFonts w:ascii="Times New Roman" w:hAnsi="Times New Roman" w:cs="Times New Roman"/>
          <w:sz w:val="36"/>
          <w:szCs w:val="36"/>
        </w:rPr>
        <w:t>НАСЕЛЕННЫХ ПУНКТОВ:</w:t>
      </w:r>
    </w:p>
    <w:p w:rsidR="00041584"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дер. </w:t>
      </w:r>
      <w:proofErr w:type="spellStart"/>
      <w:r w:rsidRPr="005738AF">
        <w:rPr>
          <w:rFonts w:ascii="Times New Roman" w:hAnsi="Times New Roman" w:cs="Times New Roman"/>
          <w:sz w:val="36"/>
          <w:szCs w:val="36"/>
        </w:rPr>
        <w:t>Алферьево</w:t>
      </w:r>
      <w:proofErr w:type="spellEnd"/>
      <w:r w:rsidRPr="005738AF">
        <w:rPr>
          <w:rFonts w:ascii="Times New Roman" w:hAnsi="Times New Roman" w:cs="Times New Roman"/>
          <w:sz w:val="36"/>
          <w:szCs w:val="36"/>
        </w:rPr>
        <w:t>, дер. Белое,</w:t>
      </w:r>
      <w:r>
        <w:rPr>
          <w:rFonts w:ascii="Times New Roman" w:hAnsi="Times New Roman" w:cs="Times New Roman"/>
          <w:sz w:val="36"/>
          <w:szCs w:val="36"/>
        </w:rPr>
        <w:t xml:space="preserve"> </w:t>
      </w:r>
      <w:r w:rsidRPr="005738AF">
        <w:rPr>
          <w:rFonts w:ascii="Times New Roman" w:hAnsi="Times New Roman" w:cs="Times New Roman"/>
          <w:sz w:val="36"/>
          <w:szCs w:val="36"/>
        </w:rPr>
        <w:t xml:space="preserve">дер. </w:t>
      </w:r>
      <w:proofErr w:type="spellStart"/>
      <w:r w:rsidRPr="005738AF">
        <w:rPr>
          <w:rFonts w:ascii="Times New Roman" w:hAnsi="Times New Roman" w:cs="Times New Roman"/>
          <w:sz w:val="36"/>
          <w:szCs w:val="36"/>
        </w:rPr>
        <w:t>Бисково</w:t>
      </w:r>
      <w:proofErr w:type="spellEnd"/>
      <w:r w:rsidRPr="005738AF">
        <w:rPr>
          <w:rFonts w:ascii="Times New Roman" w:hAnsi="Times New Roman" w:cs="Times New Roman"/>
          <w:sz w:val="36"/>
          <w:szCs w:val="36"/>
        </w:rPr>
        <w:t xml:space="preserve">, дер. Бор, </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дер. </w:t>
      </w:r>
      <w:proofErr w:type="spellStart"/>
      <w:r w:rsidRPr="005738AF">
        <w:rPr>
          <w:rFonts w:ascii="Times New Roman" w:hAnsi="Times New Roman" w:cs="Times New Roman"/>
          <w:sz w:val="36"/>
          <w:szCs w:val="36"/>
        </w:rPr>
        <w:t>Васкиничи</w:t>
      </w:r>
      <w:proofErr w:type="spellEnd"/>
      <w:r w:rsidRPr="005738AF">
        <w:rPr>
          <w:rFonts w:ascii="Times New Roman" w:hAnsi="Times New Roman" w:cs="Times New Roman"/>
          <w:sz w:val="36"/>
          <w:szCs w:val="36"/>
        </w:rPr>
        <w:t>, дер. Воскресенское,</w:t>
      </w:r>
    </w:p>
    <w:p w:rsidR="00041584"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дер. Горка-Воскресенская, дер. Горка-</w:t>
      </w:r>
      <w:proofErr w:type="spellStart"/>
      <w:r w:rsidRPr="005738AF">
        <w:rPr>
          <w:rFonts w:ascii="Times New Roman" w:hAnsi="Times New Roman" w:cs="Times New Roman"/>
          <w:sz w:val="36"/>
          <w:szCs w:val="36"/>
        </w:rPr>
        <w:t>Хваловская</w:t>
      </w:r>
      <w:proofErr w:type="spellEnd"/>
      <w:r w:rsidRPr="005738AF">
        <w:rPr>
          <w:rFonts w:ascii="Times New Roman" w:hAnsi="Times New Roman" w:cs="Times New Roman"/>
          <w:sz w:val="36"/>
          <w:szCs w:val="36"/>
        </w:rPr>
        <w:t xml:space="preserve">, </w:t>
      </w:r>
    </w:p>
    <w:p w:rsidR="00041584" w:rsidRDefault="00041584" w:rsidP="005738AF">
      <w:pPr>
        <w:spacing w:after="0"/>
        <w:jc w:val="center"/>
        <w:rPr>
          <w:rFonts w:ascii="Times New Roman" w:hAnsi="Times New Roman" w:cs="Times New Roman"/>
          <w:sz w:val="36"/>
          <w:szCs w:val="36"/>
        </w:rPr>
      </w:pPr>
      <w:proofErr w:type="gramStart"/>
      <w:r w:rsidRPr="005738AF">
        <w:rPr>
          <w:rFonts w:ascii="Times New Roman" w:hAnsi="Times New Roman" w:cs="Times New Roman"/>
          <w:sz w:val="36"/>
          <w:szCs w:val="36"/>
        </w:rPr>
        <w:t xml:space="preserve">дер. </w:t>
      </w:r>
      <w:proofErr w:type="spellStart"/>
      <w:r w:rsidRPr="005738AF">
        <w:rPr>
          <w:rFonts w:ascii="Times New Roman" w:hAnsi="Times New Roman" w:cs="Times New Roman"/>
          <w:sz w:val="36"/>
          <w:szCs w:val="36"/>
        </w:rPr>
        <w:t>Дудачкино</w:t>
      </w:r>
      <w:proofErr w:type="spellEnd"/>
      <w:r w:rsidRPr="005738AF">
        <w:rPr>
          <w:rFonts w:ascii="Times New Roman" w:hAnsi="Times New Roman" w:cs="Times New Roman"/>
          <w:sz w:val="36"/>
          <w:szCs w:val="36"/>
        </w:rPr>
        <w:t xml:space="preserve">, дер. Кириши, дер. Коленец, дер. Логиново, дер. Лука, дер. </w:t>
      </w:r>
      <w:proofErr w:type="spellStart"/>
      <w:r w:rsidRPr="005738AF">
        <w:rPr>
          <w:rFonts w:ascii="Times New Roman" w:hAnsi="Times New Roman" w:cs="Times New Roman"/>
          <w:sz w:val="36"/>
          <w:szCs w:val="36"/>
        </w:rPr>
        <w:t>Мелекса</w:t>
      </w:r>
      <w:proofErr w:type="spellEnd"/>
      <w:r w:rsidRPr="005738AF">
        <w:rPr>
          <w:rFonts w:ascii="Times New Roman" w:hAnsi="Times New Roman" w:cs="Times New Roman"/>
          <w:sz w:val="36"/>
          <w:szCs w:val="36"/>
        </w:rPr>
        <w:t xml:space="preserve">, дер. Наволок, дер. </w:t>
      </w:r>
      <w:proofErr w:type="spellStart"/>
      <w:r w:rsidRPr="005738AF">
        <w:rPr>
          <w:rFonts w:ascii="Times New Roman" w:hAnsi="Times New Roman" w:cs="Times New Roman"/>
          <w:sz w:val="36"/>
          <w:szCs w:val="36"/>
        </w:rPr>
        <w:t>Надозерье</w:t>
      </w:r>
      <w:proofErr w:type="spellEnd"/>
      <w:r w:rsidRPr="005738AF">
        <w:rPr>
          <w:rFonts w:ascii="Times New Roman" w:hAnsi="Times New Roman" w:cs="Times New Roman"/>
          <w:sz w:val="36"/>
          <w:szCs w:val="36"/>
        </w:rPr>
        <w:t xml:space="preserve">, </w:t>
      </w:r>
      <w:proofErr w:type="gramEnd"/>
    </w:p>
    <w:p w:rsidR="00041584"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дер. Остров, дер. Погорелец-Воскресенский, </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дер. Погорелец-</w:t>
      </w:r>
      <w:proofErr w:type="spellStart"/>
      <w:r w:rsidRPr="005738AF">
        <w:rPr>
          <w:rFonts w:ascii="Times New Roman" w:hAnsi="Times New Roman" w:cs="Times New Roman"/>
          <w:sz w:val="36"/>
          <w:szCs w:val="36"/>
        </w:rPr>
        <w:t>Хваловский</w:t>
      </w:r>
      <w:proofErr w:type="spellEnd"/>
      <w:r w:rsidRPr="005738AF">
        <w:rPr>
          <w:rFonts w:ascii="Times New Roman" w:hAnsi="Times New Roman" w:cs="Times New Roman"/>
          <w:sz w:val="36"/>
          <w:szCs w:val="36"/>
        </w:rPr>
        <w:t xml:space="preserve">, дер. </w:t>
      </w:r>
      <w:proofErr w:type="spellStart"/>
      <w:r w:rsidRPr="005738AF">
        <w:rPr>
          <w:rFonts w:ascii="Times New Roman" w:hAnsi="Times New Roman" w:cs="Times New Roman"/>
          <w:sz w:val="36"/>
          <w:szCs w:val="36"/>
        </w:rPr>
        <w:t>Погостище</w:t>
      </w:r>
      <w:proofErr w:type="spellEnd"/>
      <w:r w:rsidRPr="005738AF">
        <w:rPr>
          <w:rFonts w:ascii="Times New Roman" w:hAnsi="Times New Roman" w:cs="Times New Roman"/>
          <w:sz w:val="36"/>
          <w:szCs w:val="36"/>
        </w:rPr>
        <w:t xml:space="preserve">, дер. </w:t>
      </w:r>
      <w:proofErr w:type="spellStart"/>
      <w:r w:rsidRPr="005738AF">
        <w:rPr>
          <w:rFonts w:ascii="Times New Roman" w:hAnsi="Times New Roman" w:cs="Times New Roman"/>
          <w:sz w:val="36"/>
          <w:szCs w:val="36"/>
        </w:rPr>
        <w:t>Поддубье</w:t>
      </w:r>
      <w:proofErr w:type="spellEnd"/>
      <w:r w:rsidRPr="005738AF">
        <w:rPr>
          <w:rFonts w:ascii="Times New Roman" w:hAnsi="Times New Roman" w:cs="Times New Roman"/>
          <w:sz w:val="36"/>
          <w:szCs w:val="36"/>
        </w:rPr>
        <w:t xml:space="preserve">, </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дер. Порог, дер. Пруди, дер. </w:t>
      </w:r>
      <w:proofErr w:type="spellStart"/>
      <w:r w:rsidRPr="005738AF">
        <w:rPr>
          <w:rFonts w:ascii="Times New Roman" w:hAnsi="Times New Roman" w:cs="Times New Roman"/>
          <w:sz w:val="36"/>
          <w:szCs w:val="36"/>
        </w:rPr>
        <w:t>Старково</w:t>
      </w:r>
      <w:proofErr w:type="spellEnd"/>
      <w:r w:rsidRPr="005738AF">
        <w:rPr>
          <w:rFonts w:ascii="Times New Roman" w:hAnsi="Times New Roman" w:cs="Times New Roman"/>
          <w:sz w:val="36"/>
          <w:szCs w:val="36"/>
        </w:rPr>
        <w:t xml:space="preserve">, дер. Сырецкое, </w:t>
      </w:r>
    </w:p>
    <w:p w:rsidR="00041584" w:rsidRPr="005738AF" w:rsidRDefault="00041584" w:rsidP="005738AF">
      <w:pPr>
        <w:spacing w:after="0"/>
        <w:jc w:val="center"/>
        <w:rPr>
          <w:rFonts w:ascii="Times New Roman" w:hAnsi="Times New Roman" w:cs="Times New Roman"/>
          <w:sz w:val="36"/>
          <w:szCs w:val="36"/>
        </w:rPr>
      </w:pPr>
      <w:r w:rsidRPr="005738AF">
        <w:rPr>
          <w:rFonts w:ascii="Times New Roman" w:hAnsi="Times New Roman" w:cs="Times New Roman"/>
          <w:sz w:val="36"/>
          <w:szCs w:val="36"/>
        </w:rPr>
        <w:t xml:space="preserve">дер. </w:t>
      </w:r>
      <w:proofErr w:type="spellStart"/>
      <w:r w:rsidRPr="005738AF">
        <w:rPr>
          <w:rFonts w:ascii="Times New Roman" w:hAnsi="Times New Roman" w:cs="Times New Roman"/>
          <w:sz w:val="36"/>
          <w:szCs w:val="36"/>
        </w:rPr>
        <w:t>Теребуня</w:t>
      </w:r>
      <w:proofErr w:type="spellEnd"/>
      <w:r w:rsidRPr="005738AF">
        <w:rPr>
          <w:rFonts w:ascii="Times New Roman" w:hAnsi="Times New Roman" w:cs="Times New Roman"/>
          <w:sz w:val="36"/>
          <w:szCs w:val="36"/>
        </w:rPr>
        <w:t xml:space="preserve">, дер. </w:t>
      </w:r>
      <w:proofErr w:type="spellStart"/>
      <w:r w:rsidRPr="005738AF">
        <w:rPr>
          <w:rFonts w:ascii="Times New Roman" w:hAnsi="Times New Roman" w:cs="Times New Roman"/>
          <w:sz w:val="36"/>
          <w:szCs w:val="36"/>
        </w:rPr>
        <w:t>Токарево</w:t>
      </w:r>
      <w:proofErr w:type="spellEnd"/>
      <w:r w:rsidRPr="005738AF">
        <w:rPr>
          <w:rFonts w:ascii="Times New Roman" w:hAnsi="Times New Roman" w:cs="Times New Roman"/>
          <w:sz w:val="36"/>
          <w:szCs w:val="36"/>
        </w:rPr>
        <w:t xml:space="preserve">, дер. Усадище, дер. </w:t>
      </w:r>
      <w:proofErr w:type="spellStart"/>
      <w:r w:rsidRPr="005738AF">
        <w:rPr>
          <w:rFonts w:ascii="Times New Roman" w:hAnsi="Times New Roman" w:cs="Times New Roman"/>
          <w:sz w:val="36"/>
          <w:szCs w:val="36"/>
        </w:rPr>
        <w:t>Юхора</w:t>
      </w:r>
      <w:proofErr w:type="spellEnd"/>
    </w:p>
    <w:p w:rsidR="00041584" w:rsidRDefault="00041584" w:rsidP="005738AF">
      <w:pPr>
        <w:spacing w:after="0"/>
        <w:jc w:val="center"/>
        <w:rPr>
          <w:rFonts w:ascii="Times New Roman" w:hAnsi="Times New Roman" w:cs="Times New Roman"/>
          <w:sz w:val="36"/>
          <w:szCs w:val="36"/>
        </w:rPr>
      </w:pPr>
    </w:p>
    <w:p w:rsidR="00041584" w:rsidRPr="005738AF" w:rsidRDefault="00041584" w:rsidP="005738AF">
      <w:pPr>
        <w:spacing w:after="0"/>
        <w:jc w:val="center"/>
        <w:rPr>
          <w:rFonts w:ascii="Times New Roman" w:hAnsi="Times New Roman" w:cs="Times New Roman"/>
          <w:sz w:val="36"/>
          <w:szCs w:val="36"/>
        </w:rPr>
      </w:pPr>
      <w:r>
        <w:rPr>
          <w:rFonts w:ascii="Times New Roman" w:hAnsi="Times New Roman" w:cs="Times New Roman"/>
          <w:sz w:val="36"/>
          <w:szCs w:val="36"/>
        </w:rPr>
        <w:t>ПРАВИЛА ЗЕМЛЕПОЛЬЗОВАНИЯ И ЗАСТРОЙКИ</w:t>
      </w:r>
    </w:p>
    <w:p w:rsidR="00041584" w:rsidRPr="00AB3DC0" w:rsidRDefault="00041584" w:rsidP="00381D4A">
      <w:pPr>
        <w:pStyle w:val="BodyTxt"/>
        <w:keepLines w:val="0"/>
        <w:widowControl w:val="0"/>
        <w:jc w:val="center"/>
        <w:rPr>
          <w:rFonts w:ascii="Times New Roman" w:hAnsi="Times New Roman"/>
          <w:b/>
          <w:sz w:val="32"/>
        </w:rPr>
      </w:pPr>
    </w:p>
    <w:p w:rsidR="00041584" w:rsidRPr="00AB3DC0" w:rsidRDefault="00041584" w:rsidP="00381D4A">
      <w:pPr>
        <w:pStyle w:val="BodyTxt"/>
        <w:keepLines w:val="0"/>
        <w:widowControl w:val="0"/>
        <w:jc w:val="center"/>
        <w:rPr>
          <w:rFonts w:ascii="Times New Roman" w:hAnsi="Times New Roman"/>
          <w:b/>
          <w:sz w:val="32"/>
        </w:rPr>
      </w:pPr>
    </w:p>
    <w:p w:rsidR="00041584" w:rsidRPr="00AB3DC0" w:rsidRDefault="00041584" w:rsidP="00381D4A">
      <w:pPr>
        <w:pStyle w:val="BodyTxt"/>
        <w:keepLines w:val="0"/>
        <w:widowControl w:val="0"/>
        <w:ind w:firstLine="0"/>
        <w:jc w:val="center"/>
        <w:rPr>
          <w:rFonts w:ascii="Times New Roman" w:hAnsi="Times New Roman"/>
          <w:b/>
        </w:rPr>
      </w:pPr>
    </w:p>
    <w:p w:rsidR="00041584" w:rsidRDefault="00041584" w:rsidP="00381D4A">
      <w:pPr>
        <w:pStyle w:val="BodyTxt"/>
        <w:keepLines w:val="0"/>
        <w:widowControl w:val="0"/>
        <w:ind w:firstLine="0"/>
        <w:jc w:val="center"/>
        <w:rPr>
          <w:rFonts w:ascii="Times New Roman" w:hAnsi="Times New Roman"/>
          <w:b/>
        </w:rPr>
      </w:pPr>
    </w:p>
    <w:p w:rsidR="00041584" w:rsidRPr="00AB3DC0" w:rsidRDefault="00041584" w:rsidP="00381D4A">
      <w:pPr>
        <w:pStyle w:val="BodyTxt"/>
        <w:keepLines w:val="0"/>
        <w:widowControl w:val="0"/>
        <w:ind w:firstLine="0"/>
        <w:jc w:val="center"/>
        <w:rPr>
          <w:rFonts w:ascii="Times New Roman" w:hAnsi="Times New Roman"/>
          <w:b/>
        </w:rPr>
      </w:pPr>
    </w:p>
    <w:p w:rsidR="00041584" w:rsidRPr="00AB3DC0" w:rsidRDefault="00041584" w:rsidP="00381D4A">
      <w:pPr>
        <w:pStyle w:val="BodyTxt"/>
        <w:keepLines w:val="0"/>
        <w:widowControl w:val="0"/>
        <w:ind w:firstLine="0"/>
        <w:jc w:val="center"/>
        <w:rPr>
          <w:rFonts w:ascii="Times New Roman" w:hAnsi="Times New Roman"/>
          <w:b/>
        </w:rPr>
      </w:pPr>
    </w:p>
    <w:p w:rsidR="00041584" w:rsidRPr="00AB3DC0" w:rsidRDefault="00041584" w:rsidP="00381D4A">
      <w:pPr>
        <w:pStyle w:val="BodyTxt"/>
        <w:keepLines w:val="0"/>
        <w:widowControl w:val="0"/>
        <w:ind w:firstLine="0"/>
        <w:rPr>
          <w:rFonts w:ascii="Times New Roman" w:hAnsi="Times New Roman"/>
          <w:b/>
        </w:rPr>
      </w:pPr>
    </w:p>
    <w:p w:rsidR="00041584" w:rsidRPr="00AB3DC0" w:rsidRDefault="00041584" w:rsidP="00381D4A">
      <w:pPr>
        <w:pStyle w:val="BodyTxt"/>
        <w:keepLines w:val="0"/>
        <w:widowControl w:val="0"/>
        <w:ind w:firstLine="0"/>
        <w:jc w:val="center"/>
        <w:rPr>
          <w:rFonts w:ascii="Times New Roman" w:hAnsi="Times New Roman"/>
          <w:b/>
        </w:rPr>
      </w:pPr>
    </w:p>
    <w:bookmarkEnd w:id="0"/>
    <w:bookmarkEnd w:id="1"/>
    <w:bookmarkEnd w:id="2"/>
    <w:p w:rsidR="00041584" w:rsidRPr="00AB3DC0" w:rsidRDefault="00041584" w:rsidP="008C7124">
      <w:pPr>
        <w:spacing w:after="0"/>
        <w:rPr>
          <w:rFonts w:ascii="Times New Roman" w:hAnsi="Times New Roman" w:cs="Times New Roman"/>
          <w:sz w:val="48"/>
          <w:szCs w:val="48"/>
        </w:rPr>
      </w:pPr>
    </w:p>
    <w:p w:rsidR="00041584" w:rsidRDefault="00041584">
      <w:pPr>
        <w:spacing w:after="0" w:line="240" w:lineRule="auto"/>
        <w:rPr>
          <w:rFonts w:ascii="Times New Roman" w:hAnsi="Times New Roman" w:cs="Times New Roman"/>
          <w:b/>
          <w:bCs/>
          <w:caps/>
          <w:kern w:val="28"/>
          <w:sz w:val="24"/>
          <w:szCs w:val="24"/>
        </w:rPr>
      </w:pPr>
      <w:r>
        <w:br w:type="page"/>
      </w:r>
    </w:p>
    <w:p w:rsidR="00041584" w:rsidRPr="00AB3DC0" w:rsidRDefault="00041584" w:rsidP="008C70C1">
      <w:pPr>
        <w:pStyle w:val="12"/>
      </w:pPr>
      <w:r w:rsidRPr="00AB3DC0">
        <w:t>ОГЛАВЛЕНИЕ</w:t>
      </w:r>
    </w:p>
    <w:p w:rsidR="00041584" w:rsidRDefault="00041584">
      <w:pPr>
        <w:pStyle w:val="12"/>
        <w:rPr>
          <w:b w:val="0"/>
          <w:bCs w:val="0"/>
          <w:caps w:val="0"/>
          <w:noProof/>
          <w:kern w:val="0"/>
        </w:rPr>
      </w:pPr>
      <w:r w:rsidRPr="00AB3DC0">
        <w:fldChar w:fldCharType="begin"/>
      </w:r>
      <w:r w:rsidRPr="00AB3DC0">
        <w:instrText xml:space="preserve"> TOC \o "1-3" \h \z \u </w:instrText>
      </w:r>
      <w:r w:rsidRPr="00AB3DC0">
        <w:fldChar w:fldCharType="separate"/>
      </w:r>
      <w:hyperlink w:anchor="_Toc405679272" w:history="1">
        <w:r w:rsidRPr="00BB687F">
          <w:rPr>
            <w:rStyle w:val="a3"/>
            <w:noProof/>
          </w:rPr>
          <w:t>Часть 1. Порядок применения Правил землепользования и застройки и внесения изменений в указанные Правила</w:t>
        </w:r>
        <w:r>
          <w:rPr>
            <w:noProof/>
            <w:webHidden/>
          </w:rPr>
          <w:tab/>
        </w:r>
        <w:r>
          <w:rPr>
            <w:noProof/>
            <w:webHidden/>
          </w:rPr>
          <w:fldChar w:fldCharType="begin"/>
        </w:r>
        <w:r>
          <w:rPr>
            <w:noProof/>
            <w:webHidden/>
          </w:rPr>
          <w:instrText xml:space="preserve"> PAGEREF _Toc405679272 \h </w:instrText>
        </w:r>
        <w:r>
          <w:rPr>
            <w:noProof/>
            <w:webHidden/>
          </w:rPr>
        </w:r>
        <w:r>
          <w:rPr>
            <w:noProof/>
            <w:webHidden/>
          </w:rPr>
          <w:fldChar w:fldCharType="separate"/>
        </w:r>
        <w:r>
          <w:rPr>
            <w:noProof/>
            <w:webHidden/>
          </w:rPr>
          <w:t>4</w:t>
        </w:r>
        <w:r>
          <w:rPr>
            <w:noProof/>
            <w:webHidden/>
          </w:rPr>
          <w:fldChar w:fldCharType="end"/>
        </w:r>
      </w:hyperlink>
    </w:p>
    <w:p w:rsidR="00041584" w:rsidRDefault="00D11EF8">
      <w:pPr>
        <w:pStyle w:val="21"/>
        <w:tabs>
          <w:tab w:val="right" w:leader="dot" w:pos="9769"/>
        </w:tabs>
        <w:rPr>
          <w:smallCaps w:val="0"/>
          <w:noProof/>
          <w:sz w:val="24"/>
          <w:szCs w:val="24"/>
        </w:rPr>
      </w:pPr>
      <w:hyperlink w:anchor="_Toc405679273" w:history="1">
        <w:r w:rsidR="00041584" w:rsidRPr="00BB687F">
          <w:rPr>
            <w:rStyle w:val="a3"/>
            <w:noProof/>
            <w:kern w:val="28"/>
          </w:rPr>
          <w:t>Глава 1. Общие положения</w:t>
        </w:r>
        <w:r w:rsidR="00041584">
          <w:rPr>
            <w:noProof/>
            <w:webHidden/>
          </w:rPr>
          <w:tab/>
        </w:r>
        <w:r w:rsidR="00041584">
          <w:rPr>
            <w:noProof/>
            <w:webHidden/>
          </w:rPr>
          <w:fldChar w:fldCharType="begin"/>
        </w:r>
        <w:r w:rsidR="00041584">
          <w:rPr>
            <w:noProof/>
            <w:webHidden/>
          </w:rPr>
          <w:instrText xml:space="preserve"> PAGEREF _Toc405679273 \h </w:instrText>
        </w:r>
        <w:r w:rsidR="00041584">
          <w:rPr>
            <w:noProof/>
            <w:webHidden/>
          </w:rPr>
        </w:r>
        <w:r w:rsidR="00041584">
          <w:rPr>
            <w:noProof/>
            <w:webHidden/>
          </w:rPr>
          <w:fldChar w:fldCharType="separate"/>
        </w:r>
        <w:r w:rsidR="00041584">
          <w:rPr>
            <w:noProof/>
            <w:webHidden/>
          </w:rPr>
          <w:t>4</w:t>
        </w:r>
        <w:r w:rsidR="00041584">
          <w:rPr>
            <w:noProof/>
            <w:webHidden/>
          </w:rPr>
          <w:fldChar w:fldCharType="end"/>
        </w:r>
      </w:hyperlink>
    </w:p>
    <w:p w:rsidR="00041584" w:rsidRDefault="00D11EF8">
      <w:pPr>
        <w:pStyle w:val="30"/>
        <w:rPr>
          <w:i w:val="0"/>
          <w:iCs w:val="0"/>
          <w:noProof/>
          <w:sz w:val="24"/>
          <w:szCs w:val="24"/>
        </w:rPr>
      </w:pPr>
      <w:hyperlink w:anchor="_Toc405679274" w:history="1">
        <w:r w:rsidR="00041584" w:rsidRPr="00BB687F">
          <w:rPr>
            <w:rStyle w:val="a3"/>
            <w:noProof/>
            <w:kern w:val="28"/>
          </w:rPr>
          <w:t>Статья 1. Общие положения</w:t>
        </w:r>
        <w:r w:rsidR="00041584">
          <w:rPr>
            <w:noProof/>
            <w:webHidden/>
          </w:rPr>
          <w:tab/>
        </w:r>
        <w:r w:rsidR="00041584">
          <w:rPr>
            <w:noProof/>
            <w:webHidden/>
          </w:rPr>
          <w:fldChar w:fldCharType="begin"/>
        </w:r>
        <w:r w:rsidR="00041584">
          <w:rPr>
            <w:noProof/>
            <w:webHidden/>
          </w:rPr>
          <w:instrText xml:space="preserve"> PAGEREF _Toc405679274 \h </w:instrText>
        </w:r>
        <w:r w:rsidR="00041584">
          <w:rPr>
            <w:noProof/>
            <w:webHidden/>
          </w:rPr>
        </w:r>
        <w:r w:rsidR="00041584">
          <w:rPr>
            <w:noProof/>
            <w:webHidden/>
          </w:rPr>
          <w:fldChar w:fldCharType="separate"/>
        </w:r>
        <w:r w:rsidR="00041584">
          <w:rPr>
            <w:noProof/>
            <w:webHidden/>
          </w:rPr>
          <w:t>4</w:t>
        </w:r>
        <w:r w:rsidR="00041584">
          <w:rPr>
            <w:noProof/>
            <w:webHidden/>
          </w:rPr>
          <w:fldChar w:fldCharType="end"/>
        </w:r>
      </w:hyperlink>
    </w:p>
    <w:p w:rsidR="00041584" w:rsidRDefault="00D11EF8">
      <w:pPr>
        <w:pStyle w:val="30"/>
        <w:rPr>
          <w:i w:val="0"/>
          <w:iCs w:val="0"/>
          <w:noProof/>
          <w:sz w:val="24"/>
          <w:szCs w:val="24"/>
        </w:rPr>
      </w:pPr>
      <w:hyperlink w:anchor="_Toc405679275" w:history="1">
        <w:r w:rsidR="00041584" w:rsidRPr="00BB687F">
          <w:rPr>
            <w:rStyle w:val="a3"/>
            <w:noProof/>
            <w:kern w:val="28"/>
          </w:rPr>
          <w:t>Статья 2. Основные понятия, используемые в Правилах</w:t>
        </w:r>
        <w:r w:rsidR="00041584">
          <w:rPr>
            <w:noProof/>
            <w:webHidden/>
          </w:rPr>
          <w:tab/>
        </w:r>
        <w:r w:rsidR="00041584">
          <w:rPr>
            <w:noProof/>
            <w:webHidden/>
          </w:rPr>
          <w:fldChar w:fldCharType="begin"/>
        </w:r>
        <w:r w:rsidR="00041584">
          <w:rPr>
            <w:noProof/>
            <w:webHidden/>
          </w:rPr>
          <w:instrText xml:space="preserve"> PAGEREF _Toc405679275 \h </w:instrText>
        </w:r>
        <w:r w:rsidR="00041584">
          <w:rPr>
            <w:noProof/>
            <w:webHidden/>
          </w:rPr>
        </w:r>
        <w:r w:rsidR="00041584">
          <w:rPr>
            <w:noProof/>
            <w:webHidden/>
          </w:rPr>
          <w:fldChar w:fldCharType="separate"/>
        </w:r>
        <w:r w:rsidR="00041584">
          <w:rPr>
            <w:noProof/>
            <w:webHidden/>
          </w:rPr>
          <w:t>5</w:t>
        </w:r>
        <w:r w:rsidR="00041584">
          <w:rPr>
            <w:noProof/>
            <w:webHidden/>
          </w:rPr>
          <w:fldChar w:fldCharType="end"/>
        </w:r>
      </w:hyperlink>
    </w:p>
    <w:p w:rsidR="00041584" w:rsidRDefault="00D11EF8">
      <w:pPr>
        <w:pStyle w:val="30"/>
        <w:rPr>
          <w:i w:val="0"/>
          <w:iCs w:val="0"/>
          <w:noProof/>
          <w:sz w:val="24"/>
          <w:szCs w:val="24"/>
        </w:rPr>
      </w:pPr>
      <w:hyperlink w:anchor="_Toc405679276" w:history="1">
        <w:r w:rsidR="00041584" w:rsidRPr="00BB687F">
          <w:rPr>
            <w:rStyle w:val="a3"/>
            <w:noProof/>
            <w:kern w:val="28"/>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041584">
          <w:rPr>
            <w:noProof/>
            <w:webHidden/>
          </w:rPr>
          <w:tab/>
        </w:r>
        <w:r w:rsidR="00041584">
          <w:rPr>
            <w:noProof/>
            <w:webHidden/>
          </w:rPr>
          <w:fldChar w:fldCharType="begin"/>
        </w:r>
        <w:r w:rsidR="00041584">
          <w:rPr>
            <w:noProof/>
            <w:webHidden/>
          </w:rPr>
          <w:instrText xml:space="preserve"> PAGEREF _Toc405679276 \h </w:instrText>
        </w:r>
        <w:r w:rsidR="00041584">
          <w:rPr>
            <w:noProof/>
            <w:webHidden/>
          </w:rPr>
        </w:r>
        <w:r w:rsidR="00041584">
          <w:rPr>
            <w:noProof/>
            <w:webHidden/>
          </w:rPr>
          <w:fldChar w:fldCharType="separate"/>
        </w:r>
        <w:r w:rsidR="00041584">
          <w:rPr>
            <w:noProof/>
            <w:webHidden/>
          </w:rPr>
          <w:t>10</w:t>
        </w:r>
        <w:r w:rsidR="00041584">
          <w:rPr>
            <w:noProof/>
            <w:webHidden/>
          </w:rPr>
          <w:fldChar w:fldCharType="end"/>
        </w:r>
      </w:hyperlink>
    </w:p>
    <w:p w:rsidR="00041584" w:rsidRDefault="00D11EF8">
      <w:pPr>
        <w:pStyle w:val="30"/>
        <w:rPr>
          <w:i w:val="0"/>
          <w:iCs w:val="0"/>
          <w:noProof/>
          <w:sz w:val="24"/>
          <w:szCs w:val="24"/>
        </w:rPr>
      </w:pPr>
      <w:hyperlink w:anchor="_Toc405679277" w:history="1">
        <w:r w:rsidR="00041584" w:rsidRPr="00BB687F">
          <w:rPr>
            <w:rStyle w:val="a3"/>
            <w:noProof/>
            <w:kern w:val="28"/>
          </w:rPr>
          <w:t>Статья 4. Действие настоящих Правил по отношению к градостроительной документации</w:t>
        </w:r>
        <w:r w:rsidR="00041584">
          <w:rPr>
            <w:noProof/>
            <w:webHidden/>
          </w:rPr>
          <w:tab/>
        </w:r>
        <w:r w:rsidR="00041584">
          <w:rPr>
            <w:noProof/>
            <w:webHidden/>
          </w:rPr>
          <w:fldChar w:fldCharType="begin"/>
        </w:r>
        <w:r w:rsidR="00041584">
          <w:rPr>
            <w:noProof/>
            <w:webHidden/>
          </w:rPr>
          <w:instrText xml:space="preserve"> PAGEREF _Toc405679277 \h </w:instrText>
        </w:r>
        <w:r w:rsidR="00041584">
          <w:rPr>
            <w:noProof/>
            <w:webHidden/>
          </w:rPr>
        </w:r>
        <w:r w:rsidR="00041584">
          <w:rPr>
            <w:noProof/>
            <w:webHidden/>
          </w:rPr>
          <w:fldChar w:fldCharType="separate"/>
        </w:r>
        <w:r w:rsidR="00041584">
          <w:rPr>
            <w:noProof/>
            <w:webHidden/>
          </w:rPr>
          <w:t>11</w:t>
        </w:r>
        <w:r w:rsidR="00041584">
          <w:rPr>
            <w:noProof/>
            <w:webHidden/>
          </w:rPr>
          <w:fldChar w:fldCharType="end"/>
        </w:r>
      </w:hyperlink>
    </w:p>
    <w:p w:rsidR="00041584" w:rsidRDefault="00D11EF8">
      <w:pPr>
        <w:pStyle w:val="21"/>
        <w:tabs>
          <w:tab w:val="right" w:leader="dot" w:pos="9769"/>
        </w:tabs>
        <w:rPr>
          <w:smallCaps w:val="0"/>
          <w:noProof/>
          <w:sz w:val="24"/>
          <w:szCs w:val="24"/>
        </w:rPr>
      </w:pPr>
      <w:hyperlink w:anchor="_Toc405679278" w:history="1">
        <w:r w:rsidR="00041584" w:rsidRPr="00BB687F">
          <w:rPr>
            <w:rStyle w:val="a3"/>
            <w:noProof/>
            <w:kern w:val="28"/>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w:t>
        </w:r>
        <w:r w:rsidR="00041584">
          <w:rPr>
            <w:noProof/>
            <w:webHidden/>
          </w:rPr>
          <w:tab/>
        </w:r>
        <w:r w:rsidR="00041584">
          <w:rPr>
            <w:noProof/>
            <w:webHidden/>
          </w:rPr>
          <w:fldChar w:fldCharType="begin"/>
        </w:r>
        <w:r w:rsidR="00041584">
          <w:rPr>
            <w:noProof/>
            <w:webHidden/>
          </w:rPr>
          <w:instrText xml:space="preserve"> PAGEREF _Toc405679278 \h </w:instrText>
        </w:r>
        <w:r w:rsidR="00041584">
          <w:rPr>
            <w:noProof/>
            <w:webHidden/>
          </w:rPr>
        </w:r>
        <w:r w:rsidR="00041584">
          <w:rPr>
            <w:noProof/>
            <w:webHidden/>
          </w:rPr>
          <w:fldChar w:fldCharType="separate"/>
        </w:r>
        <w:r w:rsidR="00041584">
          <w:rPr>
            <w:noProof/>
            <w:webHidden/>
          </w:rPr>
          <w:t>12</w:t>
        </w:r>
        <w:r w:rsidR="00041584">
          <w:rPr>
            <w:noProof/>
            <w:webHidden/>
          </w:rPr>
          <w:fldChar w:fldCharType="end"/>
        </w:r>
      </w:hyperlink>
    </w:p>
    <w:p w:rsidR="00041584" w:rsidRDefault="00D11EF8">
      <w:pPr>
        <w:pStyle w:val="30"/>
        <w:rPr>
          <w:i w:val="0"/>
          <w:iCs w:val="0"/>
          <w:noProof/>
          <w:sz w:val="24"/>
          <w:szCs w:val="24"/>
        </w:rPr>
      </w:pPr>
      <w:hyperlink w:anchor="_Toc405679279" w:history="1">
        <w:r w:rsidR="00041584" w:rsidRPr="00BB687F">
          <w:rPr>
            <w:rStyle w:val="a3"/>
            <w:noProof/>
            <w:kern w:val="28"/>
          </w:rPr>
          <w:t>Статья 5. Полномочия органов и должностных лиц в области землепользования и застройки в части обеспечения применения Правил</w:t>
        </w:r>
        <w:r w:rsidR="00041584">
          <w:rPr>
            <w:noProof/>
            <w:webHidden/>
          </w:rPr>
          <w:tab/>
        </w:r>
        <w:r w:rsidR="00041584">
          <w:rPr>
            <w:noProof/>
            <w:webHidden/>
          </w:rPr>
          <w:fldChar w:fldCharType="begin"/>
        </w:r>
        <w:r w:rsidR="00041584">
          <w:rPr>
            <w:noProof/>
            <w:webHidden/>
          </w:rPr>
          <w:instrText xml:space="preserve"> PAGEREF _Toc405679279 \h </w:instrText>
        </w:r>
        <w:r w:rsidR="00041584">
          <w:rPr>
            <w:noProof/>
            <w:webHidden/>
          </w:rPr>
        </w:r>
        <w:r w:rsidR="00041584">
          <w:rPr>
            <w:noProof/>
            <w:webHidden/>
          </w:rPr>
          <w:fldChar w:fldCharType="separate"/>
        </w:r>
        <w:r w:rsidR="00041584">
          <w:rPr>
            <w:noProof/>
            <w:webHidden/>
          </w:rPr>
          <w:t>12</w:t>
        </w:r>
        <w:r w:rsidR="00041584">
          <w:rPr>
            <w:noProof/>
            <w:webHidden/>
          </w:rPr>
          <w:fldChar w:fldCharType="end"/>
        </w:r>
      </w:hyperlink>
    </w:p>
    <w:p w:rsidR="00041584" w:rsidRDefault="00D11EF8">
      <w:pPr>
        <w:pStyle w:val="30"/>
        <w:rPr>
          <w:i w:val="0"/>
          <w:iCs w:val="0"/>
          <w:noProof/>
          <w:sz w:val="24"/>
          <w:szCs w:val="24"/>
        </w:rPr>
      </w:pPr>
      <w:hyperlink w:anchor="_Toc405679280" w:history="1">
        <w:r w:rsidR="00041584" w:rsidRPr="00BB687F">
          <w:rPr>
            <w:rStyle w:val="a3"/>
            <w:noProof/>
            <w:kern w:val="28"/>
          </w:rPr>
          <w:t>Статья 6. Комиссия по землепользованию и застройке</w:t>
        </w:r>
        <w:r w:rsidR="00041584">
          <w:rPr>
            <w:noProof/>
            <w:webHidden/>
          </w:rPr>
          <w:tab/>
        </w:r>
        <w:r w:rsidR="00041584">
          <w:rPr>
            <w:noProof/>
            <w:webHidden/>
          </w:rPr>
          <w:fldChar w:fldCharType="begin"/>
        </w:r>
        <w:r w:rsidR="00041584">
          <w:rPr>
            <w:noProof/>
            <w:webHidden/>
          </w:rPr>
          <w:instrText xml:space="preserve"> PAGEREF _Toc405679280 \h </w:instrText>
        </w:r>
        <w:r w:rsidR="00041584">
          <w:rPr>
            <w:noProof/>
            <w:webHidden/>
          </w:rPr>
        </w:r>
        <w:r w:rsidR="00041584">
          <w:rPr>
            <w:noProof/>
            <w:webHidden/>
          </w:rPr>
          <w:fldChar w:fldCharType="separate"/>
        </w:r>
        <w:r w:rsidR="00041584">
          <w:rPr>
            <w:noProof/>
            <w:webHidden/>
          </w:rPr>
          <w:t>14</w:t>
        </w:r>
        <w:r w:rsidR="00041584">
          <w:rPr>
            <w:noProof/>
            <w:webHidden/>
          </w:rPr>
          <w:fldChar w:fldCharType="end"/>
        </w:r>
      </w:hyperlink>
    </w:p>
    <w:p w:rsidR="00041584" w:rsidRDefault="00D11EF8">
      <w:pPr>
        <w:pStyle w:val="30"/>
        <w:rPr>
          <w:i w:val="0"/>
          <w:iCs w:val="0"/>
          <w:noProof/>
          <w:sz w:val="24"/>
          <w:szCs w:val="24"/>
        </w:rPr>
      </w:pPr>
      <w:hyperlink w:anchor="_Toc405679281" w:history="1">
        <w:r w:rsidR="00041584" w:rsidRPr="00BB687F">
          <w:rPr>
            <w:rStyle w:val="a3"/>
            <w:noProof/>
            <w:kern w:val="28"/>
          </w:rPr>
          <w:t>Статья 7.  Принципы градостроительной подготовки территорий и формирования земельных участков</w:t>
        </w:r>
        <w:r w:rsidR="00041584">
          <w:rPr>
            <w:noProof/>
            <w:webHidden/>
          </w:rPr>
          <w:tab/>
        </w:r>
        <w:r w:rsidR="00041584">
          <w:rPr>
            <w:noProof/>
            <w:webHidden/>
          </w:rPr>
          <w:fldChar w:fldCharType="begin"/>
        </w:r>
        <w:r w:rsidR="00041584">
          <w:rPr>
            <w:noProof/>
            <w:webHidden/>
          </w:rPr>
          <w:instrText xml:space="preserve"> PAGEREF _Toc405679281 \h </w:instrText>
        </w:r>
        <w:r w:rsidR="00041584">
          <w:rPr>
            <w:noProof/>
            <w:webHidden/>
          </w:rPr>
        </w:r>
        <w:r w:rsidR="00041584">
          <w:rPr>
            <w:noProof/>
            <w:webHidden/>
          </w:rPr>
          <w:fldChar w:fldCharType="separate"/>
        </w:r>
        <w:r w:rsidR="00041584">
          <w:rPr>
            <w:noProof/>
            <w:webHidden/>
          </w:rPr>
          <w:t>14</w:t>
        </w:r>
        <w:r w:rsidR="00041584">
          <w:rPr>
            <w:noProof/>
            <w:webHidden/>
          </w:rPr>
          <w:fldChar w:fldCharType="end"/>
        </w:r>
      </w:hyperlink>
    </w:p>
    <w:p w:rsidR="00041584" w:rsidRDefault="00D11EF8">
      <w:pPr>
        <w:pStyle w:val="30"/>
        <w:rPr>
          <w:i w:val="0"/>
          <w:iCs w:val="0"/>
          <w:noProof/>
          <w:sz w:val="24"/>
          <w:szCs w:val="24"/>
        </w:rPr>
      </w:pPr>
      <w:hyperlink w:anchor="_Toc405679282" w:history="1">
        <w:r w:rsidR="00041584" w:rsidRPr="00BB687F">
          <w:rPr>
            <w:rStyle w:val="a3"/>
            <w:noProof/>
            <w:kern w:val="28"/>
          </w:rPr>
          <w:t>Статья 8.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муниципального образования Хваловское сельское поселение Волховского муниципального района Ленинградской области</w:t>
        </w:r>
        <w:r w:rsidR="00041584">
          <w:rPr>
            <w:noProof/>
            <w:webHidden/>
          </w:rPr>
          <w:tab/>
        </w:r>
        <w:r w:rsidR="00041584">
          <w:rPr>
            <w:noProof/>
            <w:webHidden/>
          </w:rPr>
          <w:fldChar w:fldCharType="begin"/>
        </w:r>
        <w:r w:rsidR="00041584">
          <w:rPr>
            <w:noProof/>
            <w:webHidden/>
          </w:rPr>
          <w:instrText xml:space="preserve"> PAGEREF _Toc405679282 \h </w:instrText>
        </w:r>
        <w:r w:rsidR="00041584">
          <w:rPr>
            <w:noProof/>
            <w:webHidden/>
          </w:rPr>
        </w:r>
        <w:r w:rsidR="00041584">
          <w:rPr>
            <w:noProof/>
            <w:webHidden/>
          </w:rPr>
          <w:fldChar w:fldCharType="separate"/>
        </w:r>
        <w:r w:rsidR="00041584">
          <w:rPr>
            <w:noProof/>
            <w:webHidden/>
          </w:rPr>
          <w:t>16</w:t>
        </w:r>
        <w:r w:rsidR="00041584">
          <w:rPr>
            <w:noProof/>
            <w:webHidden/>
          </w:rPr>
          <w:fldChar w:fldCharType="end"/>
        </w:r>
      </w:hyperlink>
    </w:p>
    <w:p w:rsidR="00041584" w:rsidRDefault="00D11EF8">
      <w:pPr>
        <w:pStyle w:val="30"/>
        <w:rPr>
          <w:i w:val="0"/>
          <w:iCs w:val="0"/>
          <w:noProof/>
          <w:sz w:val="24"/>
          <w:szCs w:val="24"/>
        </w:rPr>
      </w:pPr>
      <w:hyperlink w:anchor="_Toc405679283" w:history="1">
        <w:r w:rsidR="00041584" w:rsidRPr="00BB687F">
          <w:rPr>
            <w:rStyle w:val="a3"/>
            <w:noProof/>
            <w:kern w:val="28"/>
          </w:rPr>
          <w:t>Статья 9.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041584">
          <w:rPr>
            <w:noProof/>
            <w:webHidden/>
          </w:rPr>
          <w:tab/>
        </w:r>
        <w:r w:rsidR="00041584">
          <w:rPr>
            <w:noProof/>
            <w:webHidden/>
          </w:rPr>
          <w:fldChar w:fldCharType="begin"/>
        </w:r>
        <w:r w:rsidR="00041584">
          <w:rPr>
            <w:noProof/>
            <w:webHidden/>
          </w:rPr>
          <w:instrText xml:space="preserve"> PAGEREF _Toc405679283 \h </w:instrText>
        </w:r>
        <w:r w:rsidR="00041584">
          <w:rPr>
            <w:noProof/>
            <w:webHidden/>
          </w:rPr>
        </w:r>
        <w:r w:rsidR="00041584">
          <w:rPr>
            <w:noProof/>
            <w:webHidden/>
          </w:rPr>
          <w:fldChar w:fldCharType="separate"/>
        </w:r>
        <w:r w:rsidR="00041584">
          <w:rPr>
            <w:noProof/>
            <w:webHidden/>
          </w:rPr>
          <w:t>16</w:t>
        </w:r>
        <w:r w:rsidR="00041584">
          <w:rPr>
            <w:noProof/>
            <w:webHidden/>
          </w:rPr>
          <w:fldChar w:fldCharType="end"/>
        </w:r>
      </w:hyperlink>
    </w:p>
    <w:p w:rsidR="00041584" w:rsidRDefault="00D11EF8">
      <w:pPr>
        <w:pStyle w:val="30"/>
        <w:rPr>
          <w:i w:val="0"/>
          <w:iCs w:val="0"/>
          <w:noProof/>
          <w:sz w:val="24"/>
          <w:szCs w:val="24"/>
        </w:rPr>
      </w:pPr>
      <w:hyperlink w:anchor="_Toc405679284" w:history="1">
        <w:r w:rsidR="00041584" w:rsidRPr="00BB687F">
          <w:rPr>
            <w:rStyle w:val="a3"/>
            <w:noProof/>
            <w:kern w:val="28"/>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041584">
          <w:rPr>
            <w:noProof/>
            <w:webHidden/>
          </w:rPr>
          <w:tab/>
        </w:r>
        <w:r w:rsidR="00041584">
          <w:rPr>
            <w:noProof/>
            <w:webHidden/>
          </w:rPr>
          <w:fldChar w:fldCharType="begin"/>
        </w:r>
        <w:r w:rsidR="00041584">
          <w:rPr>
            <w:noProof/>
            <w:webHidden/>
          </w:rPr>
          <w:instrText xml:space="preserve"> PAGEREF _Toc405679284 \h </w:instrText>
        </w:r>
        <w:r w:rsidR="00041584">
          <w:rPr>
            <w:noProof/>
            <w:webHidden/>
          </w:rPr>
        </w:r>
        <w:r w:rsidR="00041584">
          <w:rPr>
            <w:noProof/>
            <w:webHidden/>
          </w:rPr>
          <w:fldChar w:fldCharType="separate"/>
        </w:r>
        <w:r w:rsidR="00041584">
          <w:rPr>
            <w:noProof/>
            <w:webHidden/>
          </w:rPr>
          <w:t>17</w:t>
        </w:r>
        <w:r w:rsidR="00041584">
          <w:rPr>
            <w:noProof/>
            <w:webHidden/>
          </w:rPr>
          <w:fldChar w:fldCharType="end"/>
        </w:r>
      </w:hyperlink>
    </w:p>
    <w:p w:rsidR="00041584" w:rsidRDefault="00D11EF8">
      <w:pPr>
        <w:pStyle w:val="30"/>
        <w:rPr>
          <w:i w:val="0"/>
          <w:iCs w:val="0"/>
          <w:noProof/>
          <w:sz w:val="24"/>
          <w:szCs w:val="24"/>
        </w:rPr>
      </w:pPr>
      <w:hyperlink w:anchor="_Toc405679285" w:history="1">
        <w:r w:rsidR="00041584" w:rsidRPr="00BB687F">
          <w:rPr>
            <w:rStyle w:val="a3"/>
            <w:noProof/>
            <w:kern w:val="28"/>
          </w:rPr>
          <w:t>Статья 11. Предоставление физическим и юридическим лицам земельных участков, сформированных из состава государственных или муниципальных земель</w:t>
        </w:r>
        <w:r w:rsidR="00041584">
          <w:rPr>
            <w:noProof/>
            <w:webHidden/>
          </w:rPr>
          <w:tab/>
        </w:r>
        <w:r w:rsidR="00041584">
          <w:rPr>
            <w:noProof/>
            <w:webHidden/>
          </w:rPr>
          <w:fldChar w:fldCharType="begin"/>
        </w:r>
        <w:r w:rsidR="00041584">
          <w:rPr>
            <w:noProof/>
            <w:webHidden/>
          </w:rPr>
          <w:instrText xml:space="preserve"> PAGEREF _Toc405679285 \h </w:instrText>
        </w:r>
        <w:r w:rsidR="00041584">
          <w:rPr>
            <w:noProof/>
            <w:webHidden/>
          </w:rPr>
        </w:r>
        <w:r w:rsidR="00041584">
          <w:rPr>
            <w:noProof/>
            <w:webHidden/>
          </w:rPr>
          <w:fldChar w:fldCharType="separate"/>
        </w:r>
        <w:r w:rsidR="00041584">
          <w:rPr>
            <w:noProof/>
            <w:webHidden/>
          </w:rPr>
          <w:t>18</w:t>
        </w:r>
        <w:r w:rsidR="00041584">
          <w:rPr>
            <w:noProof/>
            <w:webHidden/>
          </w:rPr>
          <w:fldChar w:fldCharType="end"/>
        </w:r>
      </w:hyperlink>
    </w:p>
    <w:p w:rsidR="00041584" w:rsidRDefault="00D11EF8">
      <w:pPr>
        <w:pStyle w:val="30"/>
        <w:rPr>
          <w:i w:val="0"/>
          <w:iCs w:val="0"/>
          <w:noProof/>
          <w:sz w:val="24"/>
          <w:szCs w:val="24"/>
        </w:rPr>
      </w:pPr>
      <w:hyperlink w:anchor="_Toc405679286" w:history="1">
        <w:r w:rsidR="00041584" w:rsidRPr="00BB687F">
          <w:rPr>
            <w:rStyle w:val="a3"/>
            <w:noProof/>
            <w:kern w:val="28"/>
          </w:rPr>
          <w:t>Статья 12. Градостроительные основания изъятия земельных участков, иных объектов недвижимости для реализации государственных, муниципальных нужд</w:t>
        </w:r>
        <w:r w:rsidR="00041584">
          <w:rPr>
            <w:noProof/>
            <w:webHidden/>
          </w:rPr>
          <w:tab/>
        </w:r>
        <w:r w:rsidR="00041584">
          <w:rPr>
            <w:noProof/>
            <w:webHidden/>
          </w:rPr>
          <w:fldChar w:fldCharType="begin"/>
        </w:r>
        <w:r w:rsidR="00041584">
          <w:rPr>
            <w:noProof/>
            <w:webHidden/>
          </w:rPr>
          <w:instrText xml:space="preserve"> PAGEREF _Toc405679286 \h </w:instrText>
        </w:r>
        <w:r w:rsidR="00041584">
          <w:rPr>
            <w:noProof/>
            <w:webHidden/>
          </w:rPr>
        </w:r>
        <w:r w:rsidR="00041584">
          <w:rPr>
            <w:noProof/>
            <w:webHidden/>
          </w:rPr>
          <w:fldChar w:fldCharType="separate"/>
        </w:r>
        <w:r w:rsidR="00041584">
          <w:rPr>
            <w:noProof/>
            <w:webHidden/>
          </w:rPr>
          <w:t>18</w:t>
        </w:r>
        <w:r w:rsidR="00041584">
          <w:rPr>
            <w:noProof/>
            <w:webHidden/>
          </w:rPr>
          <w:fldChar w:fldCharType="end"/>
        </w:r>
      </w:hyperlink>
    </w:p>
    <w:p w:rsidR="00041584" w:rsidRDefault="00D11EF8">
      <w:pPr>
        <w:pStyle w:val="30"/>
        <w:rPr>
          <w:i w:val="0"/>
          <w:iCs w:val="0"/>
          <w:noProof/>
          <w:sz w:val="24"/>
          <w:szCs w:val="24"/>
        </w:rPr>
      </w:pPr>
      <w:hyperlink w:anchor="_Toc405679287" w:history="1">
        <w:r w:rsidR="00041584" w:rsidRPr="00BB687F">
          <w:rPr>
            <w:rStyle w:val="a3"/>
            <w:noProof/>
            <w:kern w:val="28"/>
          </w:rPr>
          <w:t>Статья 13. Порядок резервирования земельных участков для государственных и муниципальных нужд</w:t>
        </w:r>
        <w:r w:rsidR="00041584">
          <w:rPr>
            <w:noProof/>
            <w:webHidden/>
          </w:rPr>
          <w:tab/>
        </w:r>
        <w:r w:rsidR="00041584">
          <w:rPr>
            <w:noProof/>
            <w:webHidden/>
          </w:rPr>
          <w:fldChar w:fldCharType="begin"/>
        </w:r>
        <w:r w:rsidR="00041584">
          <w:rPr>
            <w:noProof/>
            <w:webHidden/>
          </w:rPr>
          <w:instrText xml:space="preserve"> PAGEREF _Toc405679287 \h </w:instrText>
        </w:r>
        <w:r w:rsidR="00041584">
          <w:rPr>
            <w:noProof/>
            <w:webHidden/>
          </w:rPr>
        </w:r>
        <w:r w:rsidR="00041584">
          <w:rPr>
            <w:noProof/>
            <w:webHidden/>
          </w:rPr>
          <w:fldChar w:fldCharType="separate"/>
        </w:r>
        <w:r w:rsidR="00041584">
          <w:rPr>
            <w:noProof/>
            <w:webHidden/>
          </w:rPr>
          <w:t>19</w:t>
        </w:r>
        <w:r w:rsidR="00041584">
          <w:rPr>
            <w:noProof/>
            <w:webHidden/>
          </w:rPr>
          <w:fldChar w:fldCharType="end"/>
        </w:r>
      </w:hyperlink>
    </w:p>
    <w:p w:rsidR="00041584" w:rsidRDefault="00D11EF8">
      <w:pPr>
        <w:pStyle w:val="30"/>
        <w:rPr>
          <w:i w:val="0"/>
          <w:iCs w:val="0"/>
          <w:noProof/>
          <w:sz w:val="24"/>
          <w:szCs w:val="24"/>
        </w:rPr>
      </w:pPr>
      <w:hyperlink w:anchor="_Toc405679288" w:history="1">
        <w:r w:rsidR="00041584" w:rsidRPr="00BB687F">
          <w:rPr>
            <w:rStyle w:val="a3"/>
            <w:noProof/>
            <w:kern w:val="28"/>
          </w:rPr>
          <w:t>Статья 14. Условия установления публичных сервитутов</w:t>
        </w:r>
        <w:r w:rsidR="00041584">
          <w:rPr>
            <w:noProof/>
            <w:webHidden/>
          </w:rPr>
          <w:tab/>
        </w:r>
        <w:r w:rsidR="00041584">
          <w:rPr>
            <w:noProof/>
            <w:webHidden/>
          </w:rPr>
          <w:fldChar w:fldCharType="begin"/>
        </w:r>
        <w:r w:rsidR="00041584">
          <w:rPr>
            <w:noProof/>
            <w:webHidden/>
          </w:rPr>
          <w:instrText xml:space="preserve"> PAGEREF _Toc405679288 \h </w:instrText>
        </w:r>
        <w:r w:rsidR="00041584">
          <w:rPr>
            <w:noProof/>
            <w:webHidden/>
          </w:rPr>
        </w:r>
        <w:r w:rsidR="00041584">
          <w:rPr>
            <w:noProof/>
            <w:webHidden/>
          </w:rPr>
          <w:fldChar w:fldCharType="separate"/>
        </w:r>
        <w:r w:rsidR="00041584">
          <w:rPr>
            <w:noProof/>
            <w:webHidden/>
          </w:rPr>
          <w:t>21</w:t>
        </w:r>
        <w:r w:rsidR="00041584">
          <w:rPr>
            <w:noProof/>
            <w:webHidden/>
          </w:rPr>
          <w:fldChar w:fldCharType="end"/>
        </w:r>
      </w:hyperlink>
    </w:p>
    <w:p w:rsidR="00041584" w:rsidRDefault="00D11EF8">
      <w:pPr>
        <w:pStyle w:val="30"/>
        <w:rPr>
          <w:i w:val="0"/>
          <w:iCs w:val="0"/>
          <w:noProof/>
          <w:sz w:val="24"/>
          <w:szCs w:val="24"/>
        </w:rPr>
      </w:pPr>
      <w:hyperlink w:anchor="_Toc405679289" w:history="1">
        <w:r w:rsidR="00041584" w:rsidRPr="00BB687F">
          <w:rPr>
            <w:rStyle w:val="a3"/>
            <w:noProof/>
            <w:kern w:val="28"/>
          </w:rPr>
          <w:t>Статья 15. Право на строительные изменения недвижимости и основание для его реализации.</w:t>
        </w:r>
        <w:r w:rsidR="00041584">
          <w:rPr>
            <w:noProof/>
            <w:webHidden/>
          </w:rPr>
          <w:tab/>
        </w:r>
        <w:r w:rsidR="00041584">
          <w:rPr>
            <w:noProof/>
            <w:webHidden/>
          </w:rPr>
          <w:fldChar w:fldCharType="begin"/>
        </w:r>
        <w:r w:rsidR="00041584">
          <w:rPr>
            <w:noProof/>
            <w:webHidden/>
          </w:rPr>
          <w:instrText xml:space="preserve"> PAGEREF _Toc405679289 \h </w:instrText>
        </w:r>
        <w:r w:rsidR="00041584">
          <w:rPr>
            <w:noProof/>
            <w:webHidden/>
          </w:rPr>
        </w:r>
        <w:r w:rsidR="00041584">
          <w:rPr>
            <w:noProof/>
            <w:webHidden/>
          </w:rPr>
          <w:fldChar w:fldCharType="separate"/>
        </w:r>
        <w:r w:rsidR="00041584">
          <w:rPr>
            <w:noProof/>
            <w:webHidden/>
          </w:rPr>
          <w:t>22</w:t>
        </w:r>
        <w:r w:rsidR="00041584">
          <w:rPr>
            <w:noProof/>
            <w:webHidden/>
          </w:rPr>
          <w:fldChar w:fldCharType="end"/>
        </w:r>
      </w:hyperlink>
    </w:p>
    <w:p w:rsidR="00041584" w:rsidRDefault="00D11EF8">
      <w:pPr>
        <w:pStyle w:val="30"/>
        <w:rPr>
          <w:i w:val="0"/>
          <w:iCs w:val="0"/>
          <w:noProof/>
          <w:sz w:val="24"/>
          <w:szCs w:val="24"/>
        </w:rPr>
      </w:pPr>
      <w:hyperlink w:anchor="_Toc405679290" w:history="1">
        <w:r w:rsidR="00041584" w:rsidRPr="00BB687F">
          <w:rPr>
            <w:rStyle w:val="a3"/>
            <w:noProof/>
            <w:kern w:val="28"/>
          </w:rPr>
          <w:t>Статья 16. Проведение инженерных изысканий для подготовки проектной документации, строительства, реконструкции объектов капитального строительства</w:t>
        </w:r>
        <w:r w:rsidR="00041584">
          <w:rPr>
            <w:noProof/>
            <w:webHidden/>
          </w:rPr>
          <w:tab/>
        </w:r>
        <w:r w:rsidR="00041584">
          <w:rPr>
            <w:noProof/>
            <w:webHidden/>
          </w:rPr>
          <w:fldChar w:fldCharType="begin"/>
        </w:r>
        <w:r w:rsidR="00041584">
          <w:rPr>
            <w:noProof/>
            <w:webHidden/>
          </w:rPr>
          <w:instrText xml:space="preserve"> PAGEREF _Toc405679290 \h </w:instrText>
        </w:r>
        <w:r w:rsidR="00041584">
          <w:rPr>
            <w:noProof/>
            <w:webHidden/>
          </w:rPr>
        </w:r>
        <w:r w:rsidR="00041584">
          <w:rPr>
            <w:noProof/>
            <w:webHidden/>
          </w:rPr>
          <w:fldChar w:fldCharType="separate"/>
        </w:r>
        <w:r w:rsidR="00041584">
          <w:rPr>
            <w:noProof/>
            <w:webHidden/>
          </w:rPr>
          <w:t>22</w:t>
        </w:r>
        <w:r w:rsidR="00041584">
          <w:rPr>
            <w:noProof/>
            <w:webHidden/>
          </w:rPr>
          <w:fldChar w:fldCharType="end"/>
        </w:r>
      </w:hyperlink>
    </w:p>
    <w:p w:rsidR="00041584" w:rsidRDefault="00D11EF8">
      <w:pPr>
        <w:pStyle w:val="30"/>
        <w:rPr>
          <w:i w:val="0"/>
          <w:iCs w:val="0"/>
          <w:noProof/>
          <w:sz w:val="24"/>
          <w:szCs w:val="24"/>
        </w:rPr>
      </w:pPr>
      <w:hyperlink w:anchor="_Toc405679291" w:history="1">
        <w:r w:rsidR="00041584" w:rsidRPr="00BB687F">
          <w:rPr>
            <w:rStyle w:val="a3"/>
            <w:noProof/>
            <w:kern w:val="28"/>
          </w:rPr>
          <w:t>Статья 17. Подготовка проектной документации</w:t>
        </w:r>
        <w:r w:rsidR="00041584">
          <w:rPr>
            <w:noProof/>
            <w:webHidden/>
          </w:rPr>
          <w:tab/>
        </w:r>
        <w:r w:rsidR="00041584">
          <w:rPr>
            <w:noProof/>
            <w:webHidden/>
          </w:rPr>
          <w:fldChar w:fldCharType="begin"/>
        </w:r>
        <w:r w:rsidR="00041584">
          <w:rPr>
            <w:noProof/>
            <w:webHidden/>
          </w:rPr>
          <w:instrText xml:space="preserve"> PAGEREF _Toc405679291 \h </w:instrText>
        </w:r>
        <w:r w:rsidR="00041584">
          <w:rPr>
            <w:noProof/>
            <w:webHidden/>
          </w:rPr>
        </w:r>
        <w:r w:rsidR="00041584">
          <w:rPr>
            <w:noProof/>
            <w:webHidden/>
          </w:rPr>
          <w:fldChar w:fldCharType="separate"/>
        </w:r>
        <w:r w:rsidR="00041584">
          <w:rPr>
            <w:noProof/>
            <w:webHidden/>
          </w:rPr>
          <w:t>22</w:t>
        </w:r>
        <w:r w:rsidR="00041584">
          <w:rPr>
            <w:noProof/>
            <w:webHidden/>
          </w:rPr>
          <w:fldChar w:fldCharType="end"/>
        </w:r>
      </w:hyperlink>
    </w:p>
    <w:p w:rsidR="00041584" w:rsidRDefault="00D11EF8">
      <w:pPr>
        <w:pStyle w:val="30"/>
        <w:rPr>
          <w:i w:val="0"/>
          <w:iCs w:val="0"/>
          <w:noProof/>
          <w:sz w:val="24"/>
          <w:szCs w:val="24"/>
        </w:rPr>
      </w:pPr>
      <w:hyperlink w:anchor="_Toc405679292" w:history="1">
        <w:r w:rsidR="00041584" w:rsidRPr="00BB687F">
          <w:rPr>
            <w:rStyle w:val="a3"/>
            <w:noProof/>
            <w:kern w:val="28"/>
          </w:rPr>
          <w:t>Статья 18. Выдача разрешений на строительство</w:t>
        </w:r>
        <w:r w:rsidR="00041584">
          <w:rPr>
            <w:noProof/>
            <w:webHidden/>
          </w:rPr>
          <w:tab/>
        </w:r>
        <w:r w:rsidR="00041584">
          <w:rPr>
            <w:noProof/>
            <w:webHidden/>
          </w:rPr>
          <w:fldChar w:fldCharType="begin"/>
        </w:r>
        <w:r w:rsidR="00041584">
          <w:rPr>
            <w:noProof/>
            <w:webHidden/>
          </w:rPr>
          <w:instrText xml:space="preserve"> PAGEREF _Toc405679292 \h </w:instrText>
        </w:r>
        <w:r w:rsidR="00041584">
          <w:rPr>
            <w:noProof/>
            <w:webHidden/>
          </w:rPr>
        </w:r>
        <w:r w:rsidR="00041584">
          <w:rPr>
            <w:noProof/>
            <w:webHidden/>
          </w:rPr>
          <w:fldChar w:fldCharType="separate"/>
        </w:r>
        <w:r w:rsidR="00041584">
          <w:rPr>
            <w:noProof/>
            <w:webHidden/>
          </w:rPr>
          <w:t>24</w:t>
        </w:r>
        <w:r w:rsidR="00041584">
          <w:rPr>
            <w:noProof/>
            <w:webHidden/>
          </w:rPr>
          <w:fldChar w:fldCharType="end"/>
        </w:r>
      </w:hyperlink>
    </w:p>
    <w:p w:rsidR="00041584" w:rsidRDefault="00D11EF8">
      <w:pPr>
        <w:pStyle w:val="30"/>
        <w:rPr>
          <w:i w:val="0"/>
          <w:iCs w:val="0"/>
          <w:noProof/>
          <w:sz w:val="24"/>
          <w:szCs w:val="24"/>
        </w:rPr>
      </w:pPr>
      <w:hyperlink w:anchor="_Toc405679293" w:history="1">
        <w:r w:rsidR="00041584" w:rsidRPr="00BB687F">
          <w:rPr>
            <w:rStyle w:val="a3"/>
            <w:noProof/>
            <w:kern w:val="28"/>
          </w:rPr>
          <w:t>Статья 19. Осуществление строительства, реконструкции, капитального ремонта объекта капитального строительства</w:t>
        </w:r>
        <w:r w:rsidR="00041584">
          <w:rPr>
            <w:noProof/>
            <w:webHidden/>
          </w:rPr>
          <w:tab/>
        </w:r>
        <w:r w:rsidR="00041584">
          <w:rPr>
            <w:noProof/>
            <w:webHidden/>
          </w:rPr>
          <w:fldChar w:fldCharType="begin"/>
        </w:r>
        <w:r w:rsidR="00041584">
          <w:rPr>
            <w:noProof/>
            <w:webHidden/>
          </w:rPr>
          <w:instrText xml:space="preserve"> PAGEREF _Toc405679293 \h </w:instrText>
        </w:r>
        <w:r w:rsidR="00041584">
          <w:rPr>
            <w:noProof/>
            <w:webHidden/>
          </w:rPr>
        </w:r>
        <w:r w:rsidR="00041584">
          <w:rPr>
            <w:noProof/>
            <w:webHidden/>
          </w:rPr>
          <w:fldChar w:fldCharType="separate"/>
        </w:r>
        <w:r w:rsidR="00041584">
          <w:rPr>
            <w:noProof/>
            <w:webHidden/>
          </w:rPr>
          <w:t>25</w:t>
        </w:r>
        <w:r w:rsidR="00041584">
          <w:rPr>
            <w:noProof/>
            <w:webHidden/>
          </w:rPr>
          <w:fldChar w:fldCharType="end"/>
        </w:r>
      </w:hyperlink>
    </w:p>
    <w:p w:rsidR="00041584" w:rsidRDefault="00D11EF8">
      <w:pPr>
        <w:pStyle w:val="30"/>
        <w:rPr>
          <w:i w:val="0"/>
          <w:iCs w:val="0"/>
          <w:noProof/>
          <w:sz w:val="24"/>
          <w:szCs w:val="24"/>
        </w:rPr>
      </w:pPr>
      <w:hyperlink w:anchor="_Toc405679294" w:history="1">
        <w:r w:rsidR="00041584" w:rsidRPr="00BB687F">
          <w:rPr>
            <w:rStyle w:val="a3"/>
            <w:noProof/>
            <w:kern w:val="28"/>
          </w:rPr>
          <w:t>Статья 20. Строительный контроль и государственный строительный надзор</w:t>
        </w:r>
        <w:r w:rsidR="00041584">
          <w:rPr>
            <w:noProof/>
            <w:webHidden/>
          </w:rPr>
          <w:tab/>
        </w:r>
        <w:r w:rsidR="00041584">
          <w:rPr>
            <w:noProof/>
            <w:webHidden/>
          </w:rPr>
          <w:fldChar w:fldCharType="begin"/>
        </w:r>
        <w:r w:rsidR="00041584">
          <w:rPr>
            <w:noProof/>
            <w:webHidden/>
          </w:rPr>
          <w:instrText xml:space="preserve"> PAGEREF _Toc405679294 \h </w:instrText>
        </w:r>
        <w:r w:rsidR="00041584">
          <w:rPr>
            <w:noProof/>
            <w:webHidden/>
          </w:rPr>
        </w:r>
        <w:r w:rsidR="00041584">
          <w:rPr>
            <w:noProof/>
            <w:webHidden/>
          </w:rPr>
          <w:fldChar w:fldCharType="separate"/>
        </w:r>
        <w:r w:rsidR="00041584">
          <w:rPr>
            <w:noProof/>
            <w:webHidden/>
          </w:rPr>
          <w:t>25</w:t>
        </w:r>
        <w:r w:rsidR="00041584">
          <w:rPr>
            <w:noProof/>
            <w:webHidden/>
          </w:rPr>
          <w:fldChar w:fldCharType="end"/>
        </w:r>
      </w:hyperlink>
    </w:p>
    <w:p w:rsidR="00041584" w:rsidRDefault="00D11EF8">
      <w:pPr>
        <w:pStyle w:val="30"/>
        <w:rPr>
          <w:i w:val="0"/>
          <w:iCs w:val="0"/>
          <w:noProof/>
          <w:sz w:val="24"/>
          <w:szCs w:val="24"/>
        </w:rPr>
      </w:pPr>
      <w:hyperlink w:anchor="_Toc405679295" w:history="1">
        <w:r w:rsidR="00041584" w:rsidRPr="00BB687F">
          <w:rPr>
            <w:rStyle w:val="a3"/>
            <w:noProof/>
            <w:kern w:val="28"/>
          </w:rPr>
          <w:t>Статья 21. Выдача разрешения на ввод объекта в эксплуатацию</w:t>
        </w:r>
        <w:r w:rsidR="00041584">
          <w:rPr>
            <w:noProof/>
            <w:webHidden/>
          </w:rPr>
          <w:tab/>
        </w:r>
        <w:r w:rsidR="00041584">
          <w:rPr>
            <w:noProof/>
            <w:webHidden/>
          </w:rPr>
          <w:fldChar w:fldCharType="begin"/>
        </w:r>
        <w:r w:rsidR="00041584">
          <w:rPr>
            <w:noProof/>
            <w:webHidden/>
          </w:rPr>
          <w:instrText xml:space="preserve"> PAGEREF _Toc405679295 \h </w:instrText>
        </w:r>
        <w:r w:rsidR="00041584">
          <w:rPr>
            <w:noProof/>
            <w:webHidden/>
          </w:rPr>
        </w:r>
        <w:r w:rsidR="00041584">
          <w:rPr>
            <w:noProof/>
            <w:webHidden/>
          </w:rPr>
          <w:fldChar w:fldCharType="separate"/>
        </w:r>
        <w:r w:rsidR="00041584">
          <w:rPr>
            <w:noProof/>
            <w:webHidden/>
          </w:rPr>
          <w:t>26</w:t>
        </w:r>
        <w:r w:rsidR="00041584">
          <w:rPr>
            <w:noProof/>
            <w:webHidden/>
          </w:rPr>
          <w:fldChar w:fldCharType="end"/>
        </w:r>
      </w:hyperlink>
    </w:p>
    <w:p w:rsidR="00041584" w:rsidRDefault="00D11EF8">
      <w:pPr>
        <w:pStyle w:val="21"/>
        <w:tabs>
          <w:tab w:val="right" w:leader="dot" w:pos="9769"/>
        </w:tabs>
        <w:rPr>
          <w:smallCaps w:val="0"/>
          <w:noProof/>
          <w:sz w:val="24"/>
          <w:szCs w:val="24"/>
        </w:rPr>
      </w:pPr>
      <w:hyperlink w:anchor="_Toc405679296" w:history="1">
        <w:r w:rsidR="00041584" w:rsidRPr="00BB687F">
          <w:rPr>
            <w:rStyle w:val="a3"/>
            <w:noProof/>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041584">
          <w:rPr>
            <w:noProof/>
            <w:webHidden/>
          </w:rPr>
          <w:tab/>
        </w:r>
        <w:r w:rsidR="00041584">
          <w:rPr>
            <w:noProof/>
            <w:webHidden/>
          </w:rPr>
          <w:fldChar w:fldCharType="begin"/>
        </w:r>
        <w:r w:rsidR="00041584">
          <w:rPr>
            <w:noProof/>
            <w:webHidden/>
          </w:rPr>
          <w:instrText xml:space="preserve"> PAGEREF _Toc405679296 \h </w:instrText>
        </w:r>
        <w:r w:rsidR="00041584">
          <w:rPr>
            <w:noProof/>
            <w:webHidden/>
          </w:rPr>
        </w:r>
        <w:r w:rsidR="00041584">
          <w:rPr>
            <w:noProof/>
            <w:webHidden/>
          </w:rPr>
          <w:fldChar w:fldCharType="separate"/>
        </w:r>
        <w:r w:rsidR="00041584">
          <w:rPr>
            <w:noProof/>
            <w:webHidden/>
          </w:rPr>
          <w:t>26</w:t>
        </w:r>
        <w:r w:rsidR="00041584">
          <w:rPr>
            <w:noProof/>
            <w:webHidden/>
          </w:rPr>
          <w:fldChar w:fldCharType="end"/>
        </w:r>
      </w:hyperlink>
    </w:p>
    <w:p w:rsidR="00041584" w:rsidRDefault="00D11EF8">
      <w:pPr>
        <w:pStyle w:val="30"/>
        <w:rPr>
          <w:i w:val="0"/>
          <w:iCs w:val="0"/>
          <w:noProof/>
          <w:sz w:val="24"/>
          <w:szCs w:val="24"/>
        </w:rPr>
      </w:pPr>
      <w:hyperlink w:anchor="_Toc405679297" w:history="1">
        <w:r w:rsidR="00041584" w:rsidRPr="00BB687F">
          <w:rPr>
            <w:rStyle w:val="a3"/>
            <w:noProof/>
            <w:kern w:val="28"/>
          </w:rPr>
          <w:t>Статья 22. Изменение одного вида на другой вид использования земельных участков и иных объектов недвижимости (Изменение вида использования земельных участков и иных объектов недвижимости).</w:t>
        </w:r>
        <w:r w:rsidR="00041584">
          <w:rPr>
            <w:noProof/>
            <w:webHidden/>
          </w:rPr>
          <w:tab/>
        </w:r>
        <w:r w:rsidR="00041584">
          <w:rPr>
            <w:noProof/>
            <w:webHidden/>
          </w:rPr>
          <w:fldChar w:fldCharType="begin"/>
        </w:r>
        <w:r w:rsidR="00041584">
          <w:rPr>
            <w:noProof/>
            <w:webHidden/>
          </w:rPr>
          <w:instrText xml:space="preserve"> PAGEREF _Toc405679297 \h </w:instrText>
        </w:r>
        <w:r w:rsidR="00041584">
          <w:rPr>
            <w:noProof/>
            <w:webHidden/>
          </w:rPr>
        </w:r>
        <w:r w:rsidR="00041584">
          <w:rPr>
            <w:noProof/>
            <w:webHidden/>
          </w:rPr>
          <w:fldChar w:fldCharType="separate"/>
        </w:r>
        <w:r w:rsidR="00041584">
          <w:rPr>
            <w:noProof/>
            <w:webHidden/>
          </w:rPr>
          <w:t>26</w:t>
        </w:r>
        <w:r w:rsidR="00041584">
          <w:rPr>
            <w:noProof/>
            <w:webHidden/>
          </w:rPr>
          <w:fldChar w:fldCharType="end"/>
        </w:r>
      </w:hyperlink>
    </w:p>
    <w:p w:rsidR="00041584" w:rsidRDefault="00D11EF8">
      <w:pPr>
        <w:pStyle w:val="30"/>
        <w:rPr>
          <w:i w:val="0"/>
          <w:iCs w:val="0"/>
          <w:noProof/>
          <w:sz w:val="24"/>
          <w:szCs w:val="24"/>
        </w:rPr>
      </w:pPr>
      <w:hyperlink w:anchor="_Toc405679298" w:history="1">
        <w:r w:rsidR="00041584" w:rsidRPr="00BB687F">
          <w:rPr>
            <w:rStyle w:val="a3"/>
            <w:noProof/>
            <w:kern w:val="28"/>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041584">
          <w:rPr>
            <w:noProof/>
            <w:webHidden/>
          </w:rPr>
          <w:tab/>
        </w:r>
        <w:r w:rsidR="00041584">
          <w:rPr>
            <w:noProof/>
            <w:webHidden/>
          </w:rPr>
          <w:fldChar w:fldCharType="begin"/>
        </w:r>
        <w:r w:rsidR="00041584">
          <w:rPr>
            <w:noProof/>
            <w:webHidden/>
          </w:rPr>
          <w:instrText xml:space="preserve"> PAGEREF _Toc405679298 \h </w:instrText>
        </w:r>
        <w:r w:rsidR="00041584">
          <w:rPr>
            <w:noProof/>
            <w:webHidden/>
          </w:rPr>
        </w:r>
        <w:r w:rsidR="00041584">
          <w:rPr>
            <w:noProof/>
            <w:webHidden/>
          </w:rPr>
          <w:fldChar w:fldCharType="separate"/>
        </w:r>
        <w:r w:rsidR="00041584">
          <w:rPr>
            <w:noProof/>
            <w:webHidden/>
          </w:rPr>
          <w:t>27</w:t>
        </w:r>
        <w:r w:rsidR="00041584">
          <w:rPr>
            <w:noProof/>
            <w:webHidden/>
          </w:rPr>
          <w:fldChar w:fldCharType="end"/>
        </w:r>
      </w:hyperlink>
    </w:p>
    <w:p w:rsidR="00041584" w:rsidRDefault="00D11EF8">
      <w:pPr>
        <w:pStyle w:val="30"/>
        <w:rPr>
          <w:i w:val="0"/>
          <w:iCs w:val="0"/>
          <w:noProof/>
          <w:sz w:val="24"/>
          <w:szCs w:val="24"/>
        </w:rPr>
      </w:pPr>
      <w:hyperlink w:anchor="_Toc405679299" w:history="1">
        <w:r w:rsidR="00041584" w:rsidRPr="00BB687F">
          <w:rPr>
            <w:rStyle w:val="a3"/>
            <w:noProof/>
            <w:kern w:val="28"/>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041584">
          <w:rPr>
            <w:noProof/>
            <w:webHidden/>
          </w:rPr>
          <w:tab/>
        </w:r>
        <w:r w:rsidR="00041584">
          <w:rPr>
            <w:noProof/>
            <w:webHidden/>
          </w:rPr>
          <w:fldChar w:fldCharType="begin"/>
        </w:r>
        <w:r w:rsidR="00041584">
          <w:rPr>
            <w:noProof/>
            <w:webHidden/>
          </w:rPr>
          <w:instrText xml:space="preserve"> PAGEREF _Toc405679299 \h </w:instrText>
        </w:r>
        <w:r w:rsidR="00041584">
          <w:rPr>
            <w:noProof/>
            <w:webHidden/>
          </w:rPr>
        </w:r>
        <w:r w:rsidR="00041584">
          <w:rPr>
            <w:noProof/>
            <w:webHidden/>
          </w:rPr>
          <w:fldChar w:fldCharType="separate"/>
        </w:r>
        <w:r w:rsidR="00041584">
          <w:rPr>
            <w:noProof/>
            <w:webHidden/>
          </w:rPr>
          <w:t>29</w:t>
        </w:r>
        <w:r w:rsidR="00041584">
          <w:rPr>
            <w:noProof/>
            <w:webHidden/>
          </w:rPr>
          <w:fldChar w:fldCharType="end"/>
        </w:r>
      </w:hyperlink>
    </w:p>
    <w:p w:rsidR="00041584" w:rsidRDefault="00D11EF8">
      <w:pPr>
        <w:pStyle w:val="21"/>
        <w:tabs>
          <w:tab w:val="right" w:leader="dot" w:pos="9769"/>
        </w:tabs>
        <w:rPr>
          <w:smallCaps w:val="0"/>
          <w:noProof/>
          <w:sz w:val="24"/>
          <w:szCs w:val="24"/>
        </w:rPr>
      </w:pPr>
      <w:hyperlink w:anchor="_Toc405679300" w:history="1">
        <w:r w:rsidR="00041584" w:rsidRPr="00BB687F">
          <w:rPr>
            <w:rStyle w:val="a3"/>
            <w:noProof/>
            <w:kern w:val="28"/>
          </w:rPr>
          <w:t>Глава 4. Положение о  проведении публичных слушаний по вопросам землепользования и застройки</w:t>
        </w:r>
        <w:r w:rsidR="00041584">
          <w:rPr>
            <w:noProof/>
            <w:webHidden/>
          </w:rPr>
          <w:tab/>
        </w:r>
        <w:r w:rsidR="00041584">
          <w:rPr>
            <w:noProof/>
            <w:webHidden/>
          </w:rPr>
          <w:fldChar w:fldCharType="begin"/>
        </w:r>
        <w:r w:rsidR="00041584">
          <w:rPr>
            <w:noProof/>
            <w:webHidden/>
          </w:rPr>
          <w:instrText xml:space="preserve"> PAGEREF _Toc405679300 \h </w:instrText>
        </w:r>
        <w:r w:rsidR="00041584">
          <w:rPr>
            <w:noProof/>
            <w:webHidden/>
          </w:rPr>
        </w:r>
        <w:r w:rsidR="00041584">
          <w:rPr>
            <w:noProof/>
            <w:webHidden/>
          </w:rPr>
          <w:fldChar w:fldCharType="separate"/>
        </w:r>
        <w:r w:rsidR="00041584">
          <w:rPr>
            <w:noProof/>
            <w:webHidden/>
          </w:rPr>
          <w:t>30</w:t>
        </w:r>
        <w:r w:rsidR="00041584">
          <w:rPr>
            <w:noProof/>
            <w:webHidden/>
          </w:rPr>
          <w:fldChar w:fldCharType="end"/>
        </w:r>
      </w:hyperlink>
    </w:p>
    <w:p w:rsidR="00041584" w:rsidRDefault="00D11EF8">
      <w:pPr>
        <w:pStyle w:val="30"/>
        <w:rPr>
          <w:i w:val="0"/>
          <w:iCs w:val="0"/>
          <w:noProof/>
          <w:sz w:val="24"/>
          <w:szCs w:val="24"/>
        </w:rPr>
      </w:pPr>
      <w:hyperlink w:anchor="_Toc405679301" w:history="1">
        <w:r w:rsidR="00041584" w:rsidRPr="00BB687F">
          <w:rPr>
            <w:rStyle w:val="a3"/>
            <w:noProof/>
            <w:kern w:val="28"/>
          </w:rPr>
          <w:t>Статья 25. Порядок организации и проведения публичных слушаний по вопросам землепользования и застройки</w:t>
        </w:r>
        <w:r w:rsidR="00041584">
          <w:rPr>
            <w:noProof/>
            <w:webHidden/>
          </w:rPr>
          <w:tab/>
        </w:r>
        <w:r w:rsidR="00041584">
          <w:rPr>
            <w:noProof/>
            <w:webHidden/>
          </w:rPr>
          <w:fldChar w:fldCharType="begin"/>
        </w:r>
        <w:r w:rsidR="00041584">
          <w:rPr>
            <w:noProof/>
            <w:webHidden/>
          </w:rPr>
          <w:instrText xml:space="preserve"> PAGEREF _Toc405679301 \h </w:instrText>
        </w:r>
        <w:r w:rsidR="00041584">
          <w:rPr>
            <w:noProof/>
            <w:webHidden/>
          </w:rPr>
        </w:r>
        <w:r w:rsidR="00041584">
          <w:rPr>
            <w:noProof/>
            <w:webHidden/>
          </w:rPr>
          <w:fldChar w:fldCharType="separate"/>
        </w:r>
        <w:r w:rsidR="00041584">
          <w:rPr>
            <w:noProof/>
            <w:webHidden/>
          </w:rPr>
          <w:t>30</w:t>
        </w:r>
        <w:r w:rsidR="00041584">
          <w:rPr>
            <w:noProof/>
            <w:webHidden/>
          </w:rPr>
          <w:fldChar w:fldCharType="end"/>
        </w:r>
      </w:hyperlink>
    </w:p>
    <w:p w:rsidR="00041584" w:rsidRDefault="00D11EF8">
      <w:pPr>
        <w:pStyle w:val="21"/>
        <w:tabs>
          <w:tab w:val="right" w:leader="dot" w:pos="9769"/>
        </w:tabs>
        <w:rPr>
          <w:smallCaps w:val="0"/>
          <w:noProof/>
          <w:sz w:val="24"/>
          <w:szCs w:val="24"/>
        </w:rPr>
      </w:pPr>
      <w:hyperlink w:anchor="_Toc405679302" w:history="1">
        <w:r w:rsidR="00041584" w:rsidRPr="00BB687F">
          <w:rPr>
            <w:rStyle w:val="a3"/>
            <w:noProof/>
            <w:kern w:val="28"/>
          </w:rPr>
          <w:t>Глава 5. Положение о внесении изменений в Правила землепользования и застройки</w:t>
        </w:r>
        <w:r w:rsidR="00041584">
          <w:rPr>
            <w:noProof/>
            <w:webHidden/>
          </w:rPr>
          <w:tab/>
        </w:r>
        <w:r w:rsidR="00041584">
          <w:rPr>
            <w:noProof/>
            <w:webHidden/>
          </w:rPr>
          <w:fldChar w:fldCharType="begin"/>
        </w:r>
        <w:r w:rsidR="00041584">
          <w:rPr>
            <w:noProof/>
            <w:webHidden/>
          </w:rPr>
          <w:instrText xml:space="preserve"> PAGEREF _Toc405679302 \h </w:instrText>
        </w:r>
        <w:r w:rsidR="00041584">
          <w:rPr>
            <w:noProof/>
            <w:webHidden/>
          </w:rPr>
        </w:r>
        <w:r w:rsidR="00041584">
          <w:rPr>
            <w:noProof/>
            <w:webHidden/>
          </w:rPr>
          <w:fldChar w:fldCharType="separate"/>
        </w:r>
        <w:r w:rsidR="00041584">
          <w:rPr>
            <w:noProof/>
            <w:webHidden/>
          </w:rPr>
          <w:t>32</w:t>
        </w:r>
        <w:r w:rsidR="00041584">
          <w:rPr>
            <w:noProof/>
            <w:webHidden/>
          </w:rPr>
          <w:fldChar w:fldCharType="end"/>
        </w:r>
      </w:hyperlink>
    </w:p>
    <w:p w:rsidR="00041584" w:rsidRDefault="00D11EF8">
      <w:pPr>
        <w:pStyle w:val="30"/>
        <w:rPr>
          <w:i w:val="0"/>
          <w:iCs w:val="0"/>
          <w:noProof/>
          <w:sz w:val="24"/>
          <w:szCs w:val="24"/>
        </w:rPr>
      </w:pPr>
      <w:hyperlink w:anchor="_Toc405679303" w:history="1">
        <w:r w:rsidR="00041584" w:rsidRPr="00BB687F">
          <w:rPr>
            <w:rStyle w:val="a3"/>
            <w:noProof/>
            <w:kern w:val="28"/>
          </w:rPr>
          <w:t>Статья 26. Порядок внесения изменений в Правила землепользования и застройки</w:t>
        </w:r>
        <w:r w:rsidR="00041584">
          <w:rPr>
            <w:noProof/>
            <w:webHidden/>
          </w:rPr>
          <w:tab/>
        </w:r>
        <w:r w:rsidR="00041584">
          <w:rPr>
            <w:noProof/>
            <w:webHidden/>
          </w:rPr>
          <w:fldChar w:fldCharType="begin"/>
        </w:r>
        <w:r w:rsidR="00041584">
          <w:rPr>
            <w:noProof/>
            <w:webHidden/>
          </w:rPr>
          <w:instrText xml:space="preserve"> PAGEREF _Toc405679303 \h </w:instrText>
        </w:r>
        <w:r w:rsidR="00041584">
          <w:rPr>
            <w:noProof/>
            <w:webHidden/>
          </w:rPr>
        </w:r>
        <w:r w:rsidR="00041584">
          <w:rPr>
            <w:noProof/>
            <w:webHidden/>
          </w:rPr>
          <w:fldChar w:fldCharType="separate"/>
        </w:r>
        <w:r w:rsidR="00041584">
          <w:rPr>
            <w:noProof/>
            <w:webHidden/>
          </w:rPr>
          <w:t>32</w:t>
        </w:r>
        <w:r w:rsidR="00041584">
          <w:rPr>
            <w:noProof/>
            <w:webHidden/>
          </w:rPr>
          <w:fldChar w:fldCharType="end"/>
        </w:r>
      </w:hyperlink>
    </w:p>
    <w:p w:rsidR="00041584" w:rsidRDefault="00D11EF8">
      <w:pPr>
        <w:pStyle w:val="21"/>
        <w:tabs>
          <w:tab w:val="right" w:leader="dot" w:pos="9769"/>
        </w:tabs>
        <w:rPr>
          <w:smallCaps w:val="0"/>
          <w:noProof/>
          <w:sz w:val="24"/>
          <w:szCs w:val="24"/>
        </w:rPr>
      </w:pPr>
      <w:hyperlink w:anchor="_Toc405679304" w:history="1">
        <w:r w:rsidR="00041584" w:rsidRPr="00BB687F">
          <w:rPr>
            <w:rStyle w:val="a3"/>
            <w:noProof/>
            <w:kern w:val="28"/>
          </w:rPr>
          <w:t>Глава 6. О регулировании иных вопросов землепользования и застройки</w:t>
        </w:r>
        <w:r w:rsidR="00041584">
          <w:rPr>
            <w:noProof/>
            <w:webHidden/>
          </w:rPr>
          <w:tab/>
        </w:r>
        <w:r w:rsidR="00041584">
          <w:rPr>
            <w:noProof/>
            <w:webHidden/>
          </w:rPr>
          <w:fldChar w:fldCharType="begin"/>
        </w:r>
        <w:r w:rsidR="00041584">
          <w:rPr>
            <w:noProof/>
            <w:webHidden/>
          </w:rPr>
          <w:instrText xml:space="preserve"> PAGEREF _Toc405679304 \h </w:instrText>
        </w:r>
        <w:r w:rsidR="00041584">
          <w:rPr>
            <w:noProof/>
            <w:webHidden/>
          </w:rPr>
        </w:r>
        <w:r w:rsidR="00041584">
          <w:rPr>
            <w:noProof/>
            <w:webHidden/>
          </w:rPr>
          <w:fldChar w:fldCharType="separate"/>
        </w:r>
        <w:r w:rsidR="00041584">
          <w:rPr>
            <w:noProof/>
            <w:webHidden/>
          </w:rPr>
          <w:t>33</w:t>
        </w:r>
        <w:r w:rsidR="00041584">
          <w:rPr>
            <w:noProof/>
            <w:webHidden/>
          </w:rPr>
          <w:fldChar w:fldCharType="end"/>
        </w:r>
      </w:hyperlink>
    </w:p>
    <w:p w:rsidR="00041584" w:rsidRDefault="00D11EF8">
      <w:pPr>
        <w:pStyle w:val="30"/>
        <w:rPr>
          <w:i w:val="0"/>
          <w:iCs w:val="0"/>
          <w:noProof/>
          <w:sz w:val="24"/>
          <w:szCs w:val="24"/>
        </w:rPr>
      </w:pPr>
      <w:hyperlink w:anchor="_Toc405679305" w:history="1">
        <w:r w:rsidR="00041584" w:rsidRPr="00BB687F">
          <w:rPr>
            <w:rStyle w:val="a3"/>
            <w:noProof/>
            <w:kern w:val="28"/>
          </w:rPr>
          <w:t>Статья 27. Контроль за сохранностью и использованием земельных участков и иных объектов недвижимости.</w:t>
        </w:r>
        <w:r w:rsidR="00041584">
          <w:rPr>
            <w:noProof/>
            <w:webHidden/>
          </w:rPr>
          <w:tab/>
        </w:r>
        <w:r w:rsidR="00041584">
          <w:rPr>
            <w:noProof/>
            <w:webHidden/>
          </w:rPr>
          <w:fldChar w:fldCharType="begin"/>
        </w:r>
        <w:r w:rsidR="00041584">
          <w:rPr>
            <w:noProof/>
            <w:webHidden/>
          </w:rPr>
          <w:instrText xml:space="preserve"> PAGEREF _Toc405679305 \h </w:instrText>
        </w:r>
        <w:r w:rsidR="00041584">
          <w:rPr>
            <w:noProof/>
            <w:webHidden/>
          </w:rPr>
        </w:r>
        <w:r w:rsidR="00041584">
          <w:rPr>
            <w:noProof/>
            <w:webHidden/>
          </w:rPr>
          <w:fldChar w:fldCharType="separate"/>
        </w:r>
        <w:r w:rsidR="00041584">
          <w:rPr>
            <w:noProof/>
            <w:webHidden/>
          </w:rPr>
          <w:t>33</w:t>
        </w:r>
        <w:r w:rsidR="00041584">
          <w:rPr>
            <w:noProof/>
            <w:webHidden/>
          </w:rPr>
          <w:fldChar w:fldCharType="end"/>
        </w:r>
      </w:hyperlink>
    </w:p>
    <w:p w:rsidR="00041584" w:rsidRDefault="00D11EF8">
      <w:pPr>
        <w:pStyle w:val="30"/>
        <w:rPr>
          <w:i w:val="0"/>
          <w:iCs w:val="0"/>
          <w:noProof/>
          <w:sz w:val="24"/>
          <w:szCs w:val="24"/>
        </w:rPr>
      </w:pPr>
      <w:hyperlink w:anchor="_Toc405679306" w:history="1">
        <w:r w:rsidR="00041584" w:rsidRPr="00BB687F">
          <w:rPr>
            <w:rStyle w:val="a3"/>
            <w:noProof/>
            <w:kern w:val="28"/>
          </w:rPr>
          <w:t>Статья 28. Ответственность за нарушения Правил</w:t>
        </w:r>
        <w:r w:rsidR="00041584">
          <w:rPr>
            <w:noProof/>
            <w:webHidden/>
          </w:rPr>
          <w:tab/>
        </w:r>
        <w:r w:rsidR="00041584">
          <w:rPr>
            <w:noProof/>
            <w:webHidden/>
          </w:rPr>
          <w:fldChar w:fldCharType="begin"/>
        </w:r>
        <w:r w:rsidR="00041584">
          <w:rPr>
            <w:noProof/>
            <w:webHidden/>
          </w:rPr>
          <w:instrText xml:space="preserve"> PAGEREF _Toc405679306 \h </w:instrText>
        </w:r>
        <w:r w:rsidR="00041584">
          <w:rPr>
            <w:noProof/>
            <w:webHidden/>
          </w:rPr>
        </w:r>
        <w:r w:rsidR="00041584">
          <w:rPr>
            <w:noProof/>
            <w:webHidden/>
          </w:rPr>
          <w:fldChar w:fldCharType="separate"/>
        </w:r>
        <w:r w:rsidR="00041584">
          <w:rPr>
            <w:noProof/>
            <w:webHidden/>
          </w:rPr>
          <w:t>34</w:t>
        </w:r>
        <w:r w:rsidR="00041584">
          <w:rPr>
            <w:noProof/>
            <w:webHidden/>
          </w:rPr>
          <w:fldChar w:fldCharType="end"/>
        </w:r>
      </w:hyperlink>
    </w:p>
    <w:p w:rsidR="00041584" w:rsidRDefault="00D11EF8">
      <w:pPr>
        <w:pStyle w:val="12"/>
        <w:rPr>
          <w:b w:val="0"/>
          <w:bCs w:val="0"/>
          <w:caps w:val="0"/>
          <w:noProof/>
          <w:kern w:val="0"/>
        </w:rPr>
      </w:pPr>
      <w:hyperlink w:anchor="_Toc405679307" w:history="1">
        <w:r w:rsidR="00041584" w:rsidRPr="00BB687F">
          <w:rPr>
            <w:rStyle w:val="a3"/>
            <w:noProof/>
          </w:rPr>
          <w:t>ЧАСТЬ II. КАРТА ГРАДОСТРОИТЕЛЬНОГО ЗОНИРОВАНИЯ. КАРТЫ ЗОН С ОСОБЫМИ УСЛОВИЯМИ ИСПОЛЬЗОВАНИЯ ТЕРРИТОРИЙ</w:t>
        </w:r>
        <w:r w:rsidR="00041584">
          <w:rPr>
            <w:noProof/>
            <w:webHidden/>
          </w:rPr>
          <w:tab/>
        </w:r>
        <w:r w:rsidR="00041584">
          <w:rPr>
            <w:noProof/>
            <w:webHidden/>
          </w:rPr>
          <w:fldChar w:fldCharType="begin"/>
        </w:r>
        <w:r w:rsidR="00041584">
          <w:rPr>
            <w:noProof/>
            <w:webHidden/>
          </w:rPr>
          <w:instrText xml:space="preserve"> PAGEREF _Toc405679307 \h </w:instrText>
        </w:r>
        <w:r w:rsidR="00041584">
          <w:rPr>
            <w:noProof/>
            <w:webHidden/>
          </w:rPr>
        </w:r>
        <w:r w:rsidR="00041584">
          <w:rPr>
            <w:noProof/>
            <w:webHidden/>
          </w:rPr>
          <w:fldChar w:fldCharType="separate"/>
        </w:r>
        <w:r w:rsidR="00041584">
          <w:rPr>
            <w:noProof/>
            <w:webHidden/>
          </w:rPr>
          <w:t>34</w:t>
        </w:r>
        <w:r w:rsidR="00041584">
          <w:rPr>
            <w:noProof/>
            <w:webHidden/>
          </w:rPr>
          <w:fldChar w:fldCharType="end"/>
        </w:r>
      </w:hyperlink>
    </w:p>
    <w:p w:rsidR="00041584" w:rsidRDefault="00D11EF8">
      <w:pPr>
        <w:pStyle w:val="30"/>
        <w:rPr>
          <w:i w:val="0"/>
          <w:iCs w:val="0"/>
          <w:noProof/>
          <w:sz w:val="24"/>
          <w:szCs w:val="24"/>
        </w:rPr>
      </w:pPr>
      <w:hyperlink w:anchor="_Toc405679308" w:history="1">
        <w:r w:rsidR="00041584" w:rsidRPr="00BB687F">
          <w:rPr>
            <w:rStyle w:val="a3"/>
            <w:noProof/>
            <w:kern w:val="28"/>
          </w:rPr>
          <w:t>Статья 29. Карта градостроительного зонирования</w:t>
        </w:r>
        <w:r w:rsidR="00041584">
          <w:rPr>
            <w:noProof/>
            <w:webHidden/>
          </w:rPr>
          <w:tab/>
        </w:r>
        <w:r w:rsidR="00041584">
          <w:rPr>
            <w:noProof/>
            <w:webHidden/>
          </w:rPr>
          <w:fldChar w:fldCharType="begin"/>
        </w:r>
        <w:r w:rsidR="00041584">
          <w:rPr>
            <w:noProof/>
            <w:webHidden/>
          </w:rPr>
          <w:instrText xml:space="preserve"> PAGEREF _Toc405679308 \h </w:instrText>
        </w:r>
        <w:r w:rsidR="00041584">
          <w:rPr>
            <w:noProof/>
            <w:webHidden/>
          </w:rPr>
        </w:r>
        <w:r w:rsidR="00041584">
          <w:rPr>
            <w:noProof/>
            <w:webHidden/>
          </w:rPr>
          <w:fldChar w:fldCharType="separate"/>
        </w:r>
        <w:r w:rsidR="00041584">
          <w:rPr>
            <w:noProof/>
            <w:webHidden/>
          </w:rPr>
          <w:t>34</w:t>
        </w:r>
        <w:r w:rsidR="00041584">
          <w:rPr>
            <w:noProof/>
            <w:webHidden/>
          </w:rPr>
          <w:fldChar w:fldCharType="end"/>
        </w:r>
      </w:hyperlink>
    </w:p>
    <w:p w:rsidR="00041584" w:rsidRDefault="00D11EF8">
      <w:pPr>
        <w:pStyle w:val="30"/>
        <w:rPr>
          <w:i w:val="0"/>
          <w:iCs w:val="0"/>
          <w:noProof/>
          <w:sz w:val="24"/>
          <w:szCs w:val="24"/>
        </w:rPr>
      </w:pPr>
      <w:hyperlink w:anchor="_Toc405679309" w:history="1">
        <w:r w:rsidR="00041584" w:rsidRPr="00BB687F">
          <w:rPr>
            <w:rStyle w:val="a3"/>
            <w:noProof/>
            <w:kern w:val="28"/>
          </w:rPr>
          <w:t>Статья 30. Карта зон с особыми условиями использования территорий по экологическим условиям и нормативному режиму хозяйственной деятельности</w:t>
        </w:r>
        <w:r w:rsidR="00041584">
          <w:rPr>
            <w:noProof/>
            <w:webHidden/>
          </w:rPr>
          <w:tab/>
        </w:r>
        <w:r w:rsidR="00041584">
          <w:rPr>
            <w:noProof/>
            <w:webHidden/>
          </w:rPr>
          <w:fldChar w:fldCharType="begin"/>
        </w:r>
        <w:r w:rsidR="00041584">
          <w:rPr>
            <w:noProof/>
            <w:webHidden/>
          </w:rPr>
          <w:instrText xml:space="preserve"> PAGEREF _Toc405679309 \h </w:instrText>
        </w:r>
        <w:r w:rsidR="00041584">
          <w:rPr>
            <w:noProof/>
            <w:webHidden/>
          </w:rPr>
        </w:r>
        <w:r w:rsidR="00041584">
          <w:rPr>
            <w:noProof/>
            <w:webHidden/>
          </w:rPr>
          <w:fldChar w:fldCharType="separate"/>
        </w:r>
        <w:r w:rsidR="00041584">
          <w:rPr>
            <w:noProof/>
            <w:webHidden/>
          </w:rPr>
          <w:t>34</w:t>
        </w:r>
        <w:r w:rsidR="00041584">
          <w:rPr>
            <w:noProof/>
            <w:webHidden/>
          </w:rPr>
          <w:fldChar w:fldCharType="end"/>
        </w:r>
      </w:hyperlink>
    </w:p>
    <w:p w:rsidR="00041584" w:rsidRDefault="00D11EF8">
      <w:pPr>
        <w:pStyle w:val="12"/>
        <w:rPr>
          <w:b w:val="0"/>
          <w:bCs w:val="0"/>
          <w:caps w:val="0"/>
          <w:noProof/>
          <w:kern w:val="0"/>
        </w:rPr>
      </w:pPr>
      <w:hyperlink w:anchor="_Toc405679310" w:history="1">
        <w:r w:rsidR="00041584" w:rsidRPr="00BB687F">
          <w:rPr>
            <w:rStyle w:val="a3"/>
            <w:noProof/>
          </w:rPr>
          <w:t>ЧАСТЬ III. ГРАДОСТРОИТЕЛЬНЫЕ РЕГЛАМЕНТЫ</w:t>
        </w:r>
        <w:r w:rsidR="00041584">
          <w:rPr>
            <w:noProof/>
            <w:webHidden/>
          </w:rPr>
          <w:tab/>
        </w:r>
        <w:r w:rsidR="00041584">
          <w:rPr>
            <w:noProof/>
            <w:webHidden/>
          </w:rPr>
          <w:fldChar w:fldCharType="begin"/>
        </w:r>
        <w:r w:rsidR="00041584">
          <w:rPr>
            <w:noProof/>
            <w:webHidden/>
          </w:rPr>
          <w:instrText xml:space="preserve"> PAGEREF _Toc405679310 \h </w:instrText>
        </w:r>
        <w:r w:rsidR="00041584">
          <w:rPr>
            <w:noProof/>
            <w:webHidden/>
          </w:rPr>
        </w:r>
        <w:r w:rsidR="00041584">
          <w:rPr>
            <w:noProof/>
            <w:webHidden/>
          </w:rPr>
          <w:fldChar w:fldCharType="separate"/>
        </w:r>
        <w:r w:rsidR="00041584">
          <w:rPr>
            <w:noProof/>
            <w:webHidden/>
          </w:rPr>
          <w:t>35</w:t>
        </w:r>
        <w:r w:rsidR="00041584">
          <w:rPr>
            <w:noProof/>
            <w:webHidden/>
          </w:rPr>
          <w:fldChar w:fldCharType="end"/>
        </w:r>
      </w:hyperlink>
    </w:p>
    <w:p w:rsidR="00041584" w:rsidRDefault="00D11EF8">
      <w:pPr>
        <w:pStyle w:val="30"/>
        <w:rPr>
          <w:i w:val="0"/>
          <w:iCs w:val="0"/>
          <w:noProof/>
          <w:sz w:val="24"/>
          <w:szCs w:val="24"/>
        </w:rPr>
      </w:pPr>
      <w:hyperlink w:anchor="_Toc405679311" w:history="1">
        <w:r w:rsidR="00041584" w:rsidRPr="00BB687F">
          <w:rPr>
            <w:rStyle w:val="a3"/>
            <w:noProof/>
            <w:kern w:val="28"/>
          </w:rPr>
          <w:t>Статья 31. Перечень территориальных зон. Градостроительные регламенты территориальных зон.</w:t>
        </w:r>
        <w:r w:rsidR="00041584">
          <w:rPr>
            <w:noProof/>
            <w:webHidden/>
          </w:rPr>
          <w:tab/>
        </w:r>
        <w:r w:rsidR="00041584">
          <w:rPr>
            <w:noProof/>
            <w:webHidden/>
          </w:rPr>
          <w:fldChar w:fldCharType="begin"/>
        </w:r>
        <w:r w:rsidR="00041584">
          <w:rPr>
            <w:noProof/>
            <w:webHidden/>
          </w:rPr>
          <w:instrText xml:space="preserve"> PAGEREF _Toc405679311 \h </w:instrText>
        </w:r>
        <w:r w:rsidR="00041584">
          <w:rPr>
            <w:noProof/>
            <w:webHidden/>
          </w:rPr>
        </w:r>
        <w:r w:rsidR="00041584">
          <w:rPr>
            <w:noProof/>
            <w:webHidden/>
          </w:rPr>
          <w:fldChar w:fldCharType="separate"/>
        </w:r>
        <w:r w:rsidR="00041584">
          <w:rPr>
            <w:noProof/>
            <w:webHidden/>
          </w:rPr>
          <w:t>35</w:t>
        </w:r>
        <w:r w:rsidR="00041584">
          <w:rPr>
            <w:noProof/>
            <w:webHidden/>
          </w:rPr>
          <w:fldChar w:fldCharType="end"/>
        </w:r>
      </w:hyperlink>
    </w:p>
    <w:p w:rsidR="00041584" w:rsidRDefault="00D11EF8">
      <w:pPr>
        <w:pStyle w:val="30"/>
        <w:rPr>
          <w:i w:val="0"/>
          <w:iCs w:val="0"/>
          <w:noProof/>
          <w:sz w:val="24"/>
          <w:szCs w:val="24"/>
        </w:rPr>
      </w:pPr>
      <w:hyperlink w:anchor="_Toc405679312" w:history="1">
        <w:r w:rsidR="00041584" w:rsidRPr="00BB687F">
          <w:rPr>
            <w:rStyle w:val="a3"/>
            <w:noProof/>
            <w:kern w:val="28"/>
          </w:rPr>
          <w:t>Статья 31.1. Перечень территориальных зон</w:t>
        </w:r>
        <w:r w:rsidR="00041584">
          <w:rPr>
            <w:noProof/>
            <w:webHidden/>
          </w:rPr>
          <w:tab/>
        </w:r>
        <w:r w:rsidR="00041584">
          <w:rPr>
            <w:noProof/>
            <w:webHidden/>
          </w:rPr>
          <w:fldChar w:fldCharType="begin"/>
        </w:r>
        <w:r w:rsidR="00041584">
          <w:rPr>
            <w:noProof/>
            <w:webHidden/>
          </w:rPr>
          <w:instrText xml:space="preserve"> PAGEREF _Toc405679312 \h </w:instrText>
        </w:r>
        <w:r w:rsidR="00041584">
          <w:rPr>
            <w:noProof/>
            <w:webHidden/>
          </w:rPr>
        </w:r>
        <w:r w:rsidR="00041584">
          <w:rPr>
            <w:noProof/>
            <w:webHidden/>
          </w:rPr>
          <w:fldChar w:fldCharType="separate"/>
        </w:r>
        <w:r w:rsidR="00041584">
          <w:rPr>
            <w:noProof/>
            <w:webHidden/>
          </w:rPr>
          <w:t>35</w:t>
        </w:r>
        <w:r w:rsidR="00041584">
          <w:rPr>
            <w:noProof/>
            <w:webHidden/>
          </w:rPr>
          <w:fldChar w:fldCharType="end"/>
        </w:r>
      </w:hyperlink>
    </w:p>
    <w:p w:rsidR="00041584" w:rsidRDefault="00D11EF8">
      <w:pPr>
        <w:pStyle w:val="30"/>
        <w:rPr>
          <w:i w:val="0"/>
          <w:iCs w:val="0"/>
          <w:noProof/>
          <w:sz w:val="24"/>
          <w:szCs w:val="24"/>
        </w:rPr>
      </w:pPr>
      <w:hyperlink w:anchor="_Toc405679313" w:history="1">
        <w:r w:rsidR="00041584" w:rsidRPr="00BB687F">
          <w:rPr>
            <w:rStyle w:val="a3"/>
            <w:noProof/>
            <w:kern w:val="28"/>
          </w:rPr>
          <w:t>Статья 31.2. Градостроительные регламенты территориальных зон</w:t>
        </w:r>
        <w:r w:rsidR="00041584">
          <w:rPr>
            <w:noProof/>
            <w:webHidden/>
          </w:rPr>
          <w:tab/>
        </w:r>
        <w:r w:rsidR="00041584">
          <w:rPr>
            <w:noProof/>
            <w:webHidden/>
          </w:rPr>
          <w:fldChar w:fldCharType="begin"/>
        </w:r>
        <w:r w:rsidR="00041584">
          <w:rPr>
            <w:noProof/>
            <w:webHidden/>
          </w:rPr>
          <w:instrText xml:space="preserve"> PAGEREF _Toc405679313 \h </w:instrText>
        </w:r>
        <w:r w:rsidR="00041584">
          <w:rPr>
            <w:noProof/>
            <w:webHidden/>
          </w:rPr>
        </w:r>
        <w:r w:rsidR="00041584">
          <w:rPr>
            <w:noProof/>
            <w:webHidden/>
          </w:rPr>
          <w:fldChar w:fldCharType="separate"/>
        </w:r>
        <w:r w:rsidR="00041584">
          <w:rPr>
            <w:noProof/>
            <w:webHidden/>
          </w:rPr>
          <w:t>35</w:t>
        </w:r>
        <w:r w:rsidR="00041584">
          <w:rPr>
            <w:noProof/>
            <w:webHidden/>
          </w:rPr>
          <w:fldChar w:fldCharType="end"/>
        </w:r>
      </w:hyperlink>
    </w:p>
    <w:p w:rsidR="00041584" w:rsidRDefault="00D11EF8">
      <w:pPr>
        <w:pStyle w:val="30"/>
        <w:rPr>
          <w:i w:val="0"/>
          <w:iCs w:val="0"/>
          <w:noProof/>
          <w:sz w:val="24"/>
          <w:szCs w:val="24"/>
        </w:rPr>
      </w:pPr>
      <w:hyperlink w:anchor="_Toc405679314" w:history="1">
        <w:r w:rsidR="00041584" w:rsidRPr="00BB687F">
          <w:rPr>
            <w:rStyle w:val="a3"/>
            <w:noProof/>
            <w:kern w:val="28"/>
          </w:rPr>
          <w:t>Статья 32.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041584">
          <w:rPr>
            <w:noProof/>
            <w:webHidden/>
          </w:rPr>
          <w:tab/>
        </w:r>
        <w:r w:rsidR="00041584">
          <w:rPr>
            <w:noProof/>
            <w:webHidden/>
          </w:rPr>
          <w:fldChar w:fldCharType="begin"/>
        </w:r>
        <w:r w:rsidR="00041584">
          <w:rPr>
            <w:noProof/>
            <w:webHidden/>
          </w:rPr>
          <w:instrText xml:space="preserve"> PAGEREF _Toc405679314 \h </w:instrText>
        </w:r>
        <w:r w:rsidR="00041584">
          <w:rPr>
            <w:noProof/>
            <w:webHidden/>
          </w:rPr>
        </w:r>
        <w:r w:rsidR="00041584">
          <w:rPr>
            <w:noProof/>
            <w:webHidden/>
          </w:rPr>
          <w:fldChar w:fldCharType="separate"/>
        </w:r>
        <w:r w:rsidR="00041584">
          <w:rPr>
            <w:noProof/>
            <w:webHidden/>
          </w:rPr>
          <w:t>62</w:t>
        </w:r>
        <w:r w:rsidR="00041584">
          <w:rPr>
            <w:noProof/>
            <w:webHidden/>
          </w:rPr>
          <w:fldChar w:fldCharType="end"/>
        </w:r>
      </w:hyperlink>
    </w:p>
    <w:p w:rsidR="00041584" w:rsidRDefault="00D11EF8">
      <w:pPr>
        <w:pStyle w:val="30"/>
        <w:rPr>
          <w:i w:val="0"/>
          <w:iCs w:val="0"/>
          <w:noProof/>
          <w:sz w:val="24"/>
          <w:szCs w:val="24"/>
        </w:rPr>
      </w:pPr>
      <w:hyperlink w:anchor="_Toc405679315" w:history="1">
        <w:r w:rsidR="00041584" w:rsidRPr="00BB687F">
          <w:rPr>
            <w:rStyle w:val="a3"/>
            <w:noProof/>
            <w:kern w:val="28"/>
          </w:rPr>
          <w:t>Статья 32.1.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041584">
          <w:rPr>
            <w:noProof/>
            <w:webHidden/>
          </w:rPr>
          <w:tab/>
        </w:r>
        <w:r w:rsidR="00041584">
          <w:rPr>
            <w:noProof/>
            <w:webHidden/>
          </w:rPr>
          <w:fldChar w:fldCharType="begin"/>
        </w:r>
        <w:r w:rsidR="00041584">
          <w:rPr>
            <w:noProof/>
            <w:webHidden/>
          </w:rPr>
          <w:instrText xml:space="preserve"> PAGEREF _Toc405679315 \h </w:instrText>
        </w:r>
        <w:r w:rsidR="00041584">
          <w:rPr>
            <w:noProof/>
            <w:webHidden/>
          </w:rPr>
        </w:r>
        <w:r w:rsidR="00041584">
          <w:rPr>
            <w:noProof/>
            <w:webHidden/>
          </w:rPr>
          <w:fldChar w:fldCharType="separate"/>
        </w:r>
        <w:r w:rsidR="00041584">
          <w:rPr>
            <w:noProof/>
            <w:webHidden/>
          </w:rPr>
          <w:t>63</w:t>
        </w:r>
        <w:r w:rsidR="00041584">
          <w:rPr>
            <w:noProof/>
            <w:webHidden/>
          </w:rPr>
          <w:fldChar w:fldCharType="end"/>
        </w:r>
      </w:hyperlink>
    </w:p>
    <w:p w:rsidR="00041584" w:rsidRDefault="00D11EF8">
      <w:pPr>
        <w:pStyle w:val="30"/>
        <w:rPr>
          <w:i w:val="0"/>
          <w:iCs w:val="0"/>
          <w:noProof/>
          <w:sz w:val="24"/>
          <w:szCs w:val="24"/>
        </w:rPr>
      </w:pPr>
      <w:hyperlink w:anchor="_Toc405679316" w:history="1">
        <w:r w:rsidR="00041584" w:rsidRPr="00BB687F">
          <w:rPr>
            <w:rStyle w:val="a3"/>
            <w:noProof/>
            <w:kern w:val="28"/>
          </w:rPr>
          <w:t>Статья 32.2.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041584">
          <w:rPr>
            <w:noProof/>
            <w:webHidden/>
          </w:rPr>
          <w:tab/>
        </w:r>
        <w:r w:rsidR="00041584">
          <w:rPr>
            <w:noProof/>
            <w:webHidden/>
          </w:rPr>
          <w:fldChar w:fldCharType="begin"/>
        </w:r>
        <w:r w:rsidR="00041584">
          <w:rPr>
            <w:noProof/>
            <w:webHidden/>
          </w:rPr>
          <w:instrText xml:space="preserve"> PAGEREF _Toc405679316 \h </w:instrText>
        </w:r>
        <w:r w:rsidR="00041584">
          <w:rPr>
            <w:noProof/>
            <w:webHidden/>
          </w:rPr>
        </w:r>
        <w:r w:rsidR="00041584">
          <w:rPr>
            <w:noProof/>
            <w:webHidden/>
          </w:rPr>
          <w:fldChar w:fldCharType="separate"/>
        </w:r>
        <w:r w:rsidR="00041584">
          <w:rPr>
            <w:noProof/>
            <w:webHidden/>
          </w:rPr>
          <w:t>63</w:t>
        </w:r>
        <w:r w:rsidR="00041584">
          <w:rPr>
            <w:noProof/>
            <w:webHidden/>
          </w:rPr>
          <w:fldChar w:fldCharType="end"/>
        </w:r>
      </w:hyperlink>
    </w:p>
    <w:p w:rsidR="00041584" w:rsidRDefault="00D11EF8">
      <w:pPr>
        <w:pStyle w:val="30"/>
        <w:rPr>
          <w:i w:val="0"/>
          <w:iCs w:val="0"/>
          <w:noProof/>
          <w:sz w:val="24"/>
          <w:szCs w:val="24"/>
        </w:rPr>
      </w:pPr>
      <w:hyperlink w:anchor="_Toc405679317" w:history="1">
        <w:r w:rsidR="00041584" w:rsidRPr="00BB687F">
          <w:rPr>
            <w:rStyle w:val="a3"/>
            <w:noProof/>
            <w:kern w:val="28"/>
          </w:rPr>
          <w:t>Статья 32.3. Ограничения  использования земельных участков и объектов капитального строительства по  условиям охраны объектов культурного наследия</w:t>
        </w:r>
        <w:r w:rsidR="00041584">
          <w:rPr>
            <w:noProof/>
            <w:webHidden/>
          </w:rPr>
          <w:tab/>
        </w:r>
        <w:r w:rsidR="00041584">
          <w:rPr>
            <w:noProof/>
            <w:webHidden/>
          </w:rPr>
          <w:fldChar w:fldCharType="begin"/>
        </w:r>
        <w:r w:rsidR="00041584">
          <w:rPr>
            <w:noProof/>
            <w:webHidden/>
          </w:rPr>
          <w:instrText xml:space="preserve"> PAGEREF _Toc405679317 \h </w:instrText>
        </w:r>
        <w:r w:rsidR="00041584">
          <w:rPr>
            <w:noProof/>
            <w:webHidden/>
          </w:rPr>
        </w:r>
        <w:r w:rsidR="00041584">
          <w:rPr>
            <w:noProof/>
            <w:webHidden/>
          </w:rPr>
          <w:fldChar w:fldCharType="separate"/>
        </w:r>
        <w:r w:rsidR="00041584">
          <w:rPr>
            <w:noProof/>
            <w:webHidden/>
          </w:rPr>
          <w:t>67</w:t>
        </w:r>
        <w:r w:rsidR="00041584">
          <w:rPr>
            <w:noProof/>
            <w:webHidden/>
          </w:rPr>
          <w:fldChar w:fldCharType="end"/>
        </w:r>
      </w:hyperlink>
    </w:p>
    <w:p w:rsidR="00041584" w:rsidRDefault="00D11EF8">
      <w:pPr>
        <w:pStyle w:val="30"/>
        <w:rPr>
          <w:i w:val="0"/>
          <w:iCs w:val="0"/>
          <w:noProof/>
          <w:sz w:val="24"/>
          <w:szCs w:val="24"/>
        </w:rPr>
      </w:pPr>
      <w:hyperlink w:anchor="_Toc405679318" w:history="1">
        <w:r w:rsidR="00041584" w:rsidRPr="00BB687F">
          <w:rPr>
            <w:rStyle w:val="a3"/>
            <w:noProof/>
          </w:rPr>
          <w:t>Приложение 1. Перечень нормативных правовых актов</w:t>
        </w:r>
        <w:r w:rsidR="00041584">
          <w:rPr>
            <w:noProof/>
            <w:webHidden/>
          </w:rPr>
          <w:tab/>
        </w:r>
        <w:r w:rsidR="00041584">
          <w:rPr>
            <w:noProof/>
            <w:webHidden/>
          </w:rPr>
          <w:fldChar w:fldCharType="begin"/>
        </w:r>
        <w:r w:rsidR="00041584">
          <w:rPr>
            <w:noProof/>
            <w:webHidden/>
          </w:rPr>
          <w:instrText xml:space="preserve"> PAGEREF _Toc405679318 \h </w:instrText>
        </w:r>
        <w:r w:rsidR="00041584">
          <w:rPr>
            <w:noProof/>
            <w:webHidden/>
          </w:rPr>
        </w:r>
        <w:r w:rsidR="00041584">
          <w:rPr>
            <w:noProof/>
            <w:webHidden/>
          </w:rPr>
          <w:fldChar w:fldCharType="separate"/>
        </w:r>
        <w:r w:rsidR="00041584">
          <w:rPr>
            <w:noProof/>
            <w:webHidden/>
          </w:rPr>
          <w:t>68</w:t>
        </w:r>
        <w:r w:rsidR="00041584">
          <w:rPr>
            <w:noProof/>
            <w:webHidden/>
          </w:rPr>
          <w:fldChar w:fldCharType="end"/>
        </w:r>
      </w:hyperlink>
    </w:p>
    <w:p w:rsidR="00041584" w:rsidRPr="00AB3DC0" w:rsidRDefault="00041584"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r w:rsidRPr="00AB3DC0">
        <w:fldChar w:fldCharType="end"/>
      </w:r>
    </w:p>
    <w:p w:rsidR="00041584" w:rsidRPr="00AB3DC0" w:rsidRDefault="00041584" w:rsidP="005926CE">
      <w:pPr>
        <w:widowControl w:val="0"/>
        <w:shd w:val="clear" w:color="auto" w:fill="FFFFFF"/>
        <w:tabs>
          <w:tab w:val="left" w:pos="6874"/>
        </w:tabs>
        <w:autoSpaceDE w:val="0"/>
        <w:autoSpaceDN w:val="0"/>
        <w:adjustRightInd w:val="0"/>
        <w:spacing w:before="120" w:after="120" w:line="240" w:lineRule="auto"/>
        <w:jc w:val="both"/>
        <w:rPr>
          <w:rFonts w:ascii="Times New Roman" w:hAnsi="Times New Roman" w:cs="Times New Roman"/>
          <w:kern w:val="28"/>
          <w:sz w:val="20"/>
          <w:szCs w:val="20"/>
        </w:rPr>
      </w:pPr>
      <w:r w:rsidRPr="00AB3DC0">
        <w:rPr>
          <w:rFonts w:ascii="Times New Roman" w:hAnsi="Times New Roman" w:cs="Times New Roman"/>
          <w:kern w:val="28"/>
          <w:sz w:val="20"/>
          <w:szCs w:val="20"/>
        </w:rPr>
        <w:tab/>
      </w:r>
    </w:p>
    <w:p w:rsidR="00041584" w:rsidRPr="00AB3DC0" w:rsidRDefault="00041584"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041584" w:rsidRPr="00AB3DC0" w:rsidRDefault="00041584"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041584" w:rsidRPr="00AB3DC0" w:rsidRDefault="00041584"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041584" w:rsidRPr="00AB3DC0" w:rsidRDefault="00041584" w:rsidP="00D84919">
      <w:pPr>
        <w:pStyle w:val="1"/>
        <w:rPr>
          <w:rFonts w:ascii="Times New Roman" w:hAnsi="Times New Roman"/>
          <w:sz w:val="28"/>
          <w:szCs w:val="28"/>
        </w:rPr>
      </w:pPr>
    </w:p>
    <w:p w:rsidR="00041584" w:rsidRPr="00AB3DC0" w:rsidRDefault="00041584" w:rsidP="00D84919">
      <w:pPr>
        <w:pStyle w:val="1"/>
        <w:rPr>
          <w:rFonts w:ascii="Times New Roman" w:hAnsi="Times New Roman"/>
          <w:sz w:val="28"/>
          <w:szCs w:val="28"/>
        </w:rPr>
      </w:pPr>
    </w:p>
    <w:p w:rsidR="00041584" w:rsidRPr="00AB3DC0" w:rsidRDefault="00041584" w:rsidP="00D84919">
      <w:pPr>
        <w:pStyle w:val="1"/>
        <w:rPr>
          <w:rFonts w:ascii="Times New Roman" w:hAnsi="Times New Roman"/>
        </w:rPr>
      </w:pPr>
      <w:r w:rsidRPr="00AB3DC0">
        <w:rPr>
          <w:rFonts w:ascii="Times New Roman" w:hAnsi="Times New Roman"/>
          <w:sz w:val="28"/>
          <w:szCs w:val="28"/>
        </w:rPr>
        <w:br w:type="page"/>
      </w:r>
      <w:bookmarkStart w:id="5" w:name="_Toc405679272"/>
      <w:r w:rsidRPr="00AB3DC0">
        <w:rPr>
          <w:rFonts w:ascii="Times New Roman" w:hAnsi="Times New Roman"/>
        </w:rPr>
        <w:lastRenderedPageBreak/>
        <w:t>Часть 1. Порядок применения Правил землепользования и застройки и внесения изменений в указанные Правила</w:t>
      </w:r>
      <w:bookmarkEnd w:id="3"/>
      <w:bookmarkEnd w:id="4"/>
      <w:bookmarkEnd w:id="5"/>
    </w:p>
    <w:p w:rsidR="00041584" w:rsidRPr="00AB3DC0" w:rsidRDefault="00041584" w:rsidP="00B40670">
      <w:pPr>
        <w:pStyle w:val="2"/>
        <w:rPr>
          <w:rFonts w:ascii="Times New Roman" w:hAnsi="Times New Roman"/>
          <w:i w:val="0"/>
          <w:kern w:val="28"/>
        </w:rPr>
      </w:pPr>
      <w:bookmarkStart w:id="6" w:name="_Toc405679273"/>
      <w:r w:rsidRPr="00AB3DC0">
        <w:rPr>
          <w:rFonts w:ascii="Times New Roman" w:hAnsi="Times New Roman"/>
          <w:i w:val="0"/>
          <w:kern w:val="28"/>
        </w:rPr>
        <w:t>Глава 1. Общие положения</w:t>
      </w:r>
      <w:bookmarkEnd w:id="6"/>
    </w:p>
    <w:p w:rsidR="00041584" w:rsidRPr="00AB3DC0" w:rsidRDefault="00041584" w:rsidP="00B40670">
      <w:pPr>
        <w:pStyle w:val="3"/>
        <w:rPr>
          <w:rFonts w:ascii="Times New Roman" w:hAnsi="Times New Roman"/>
          <w:kern w:val="28"/>
          <w:sz w:val="22"/>
          <w:szCs w:val="22"/>
        </w:rPr>
      </w:pPr>
      <w:bookmarkStart w:id="7" w:name="_Toc405679274"/>
      <w:r w:rsidRPr="00AB3DC0">
        <w:rPr>
          <w:rFonts w:ascii="Times New Roman" w:hAnsi="Times New Roman"/>
          <w:kern w:val="28"/>
          <w:sz w:val="22"/>
          <w:szCs w:val="22"/>
        </w:rPr>
        <w:t>Статья 1. Общие положения</w:t>
      </w:r>
      <w:bookmarkEnd w:id="7"/>
    </w:p>
    <w:p w:rsidR="00041584" w:rsidRPr="00AB3DC0" w:rsidRDefault="00041584" w:rsidP="0041087F">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w:t>
      </w:r>
      <w:proofErr w:type="gramStart"/>
      <w:r w:rsidRPr="00AB3DC0">
        <w:rPr>
          <w:rFonts w:ascii="Times New Roman" w:hAnsi="Times New Roman" w:cs="Times New Roman"/>
          <w:kern w:val="28"/>
        </w:rPr>
        <w:t>Правила землепользования и застр</w:t>
      </w:r>
      <w:r>
        <w:rPr>
          <w:rFonts w:ascii="Times New Roman" w:hAnsi="Times New Roman" w:cs="Times New Roman"/>
          <w:kern w:val="28"/>
        </w:rPr>
        <w:t xml:space="preserve">ойки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(далее – Правила) являются нормативным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Ленинградской области, Уставом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proofErr w:type="gramEnd"/>
      <w:r w:rsidRPr="00AB3DC0">
        <w:rPr>
          <w:rFonts w:ascii="Times New Roman" w:hAnsi="Times New Roman" w:cs="Times New Roman"/>
          <w:kern w:val="28"/>
        </w:rPr>
        <w:t xml:space="preserve"> муниципального района Ленинградской области, а также с учетом положений иных нормативных правовых актов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p>
    <w:p w:rsidR="00041584" w:rsidRPr="00AB3DC0" w:rsidRDefault="00041584" w:rsidP="001E7252">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w:t>
      </w:r>
      <w:proofErr w:type="gramStart"/>
      <w:r w:rsidRPr="00AB3DC0">
        <w:rPr>
          <w:rFonts w:ascii="Times New Roman" w:hAnsi="Times New Roman" w:cs="Times New Roman"/>
          <w:kern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Pr>
          <w:rFonts w:ascii="Times New Roman" w:hAnsi="Times New Roman" w:cs="Times New Roman"/>
          <w:kern w:val="28"/>
        </w:rPr>
        <w:t>Хваловском</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Pr="00AB3DC0">
        <w:rPr>
          <w:rFonts w:ascii="Times New Roman" w:hAnsi="Times New Roman" w:cs="Times New Roman"/>
          <w:kern w:val="28"/>
        </w:rPr>
        <w:t xml:space="preserve"> зон.</w:t>
      </w:r>
    </w:p>
    <w:p w:rsidR="00041584" w:rsidRPr="00AB3DC0" w:rsidRDefault="00041584" w:rsidP="0041087F">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p>
    <w:p w:rsidR="00041584" w:rsidRPr="00AB3DC0" w:rsidRDefault="00041584" w:rsidP="009124D6">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Настоящие Правила действуют на территории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9124D6">
      <w:pPr>
        <w:jc w:val="both"/>
        <w:rPr>
          <w:rFonts w:ascii="Times New Roman" w:hAnsi="Times New Roman" w:cs="Times New Roman"/>
          <w:kern w:val="28"/>
        </w:rPr>
      </w:pPr>
      <w:r w:rsidRPr="00AB3DC0">
        <w:rPr>
          <w:rFonts w:ascii="Times New Roman" w:hAnsi="Times New Roman" w:cs="Times New Roman"/>
          <w:kern w:val="28"/>
        </w:rPr>
        <w:t xml:space="preserve">5. Положения настоящих Правил обязательны для исполнения органами государственной власти, органами местного самоуправления, юридическими и физическими лицами, осуществляющими, регулирующими и контролирующими градостроительную деятельность на территории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w:t>
      </w:r>
    </w:p>
    <w:p w:rsidR="00041584" w:rsidRPr="00AB3DC0" w:rsidRDefault="00041584" w:rsidP="009124D6">
      <w:pPr>
        <w:jc w:val="both"/>
        <w:rPr>
          <w:rFonts w:ascii="Times New Roman" w:hAnsi="Times New Roman" w:cs="Times New Roman"/>
          <w:kern w:val="28"/>
        </w:rPr>
      </w:pPr>
      <w:r w:rsidRPr="00AB3DC0">
        <w:rPr>
          <w:rFonts w:ascii="Times New Roman" w:hAnsi="Times New Roman" w:cs="Times New Roman"/>
          <w:kern w:val="28"/>
        </w:rPr>
        <w:t>6. Назначение настоящих Правил:</w:t>
      </w:r>
    </w:p>
    <w:p w:rsidR="00041584" w:rsidRPr="00AB3DC0" w:rsidRDefault="00041584" w:rsidP="004743F4">
      <w:pPr>
        <w:jc w:val="both"/>
        <w:rPr>
          <w:rFonts w:ascii="Times New Roman" w:hAnsi="Times New Roman" w:cs="Times New Roman"/>
          <w:kern w:val="28"/>
        </w:rPr>
      </w:pPr>
      <w:r w:rsidRPr="00AB3DC0">
        <w:rPr>
          <w:rFonts w:ascii="Times New Roman" w:hAnsi="Times New Roman" w:cs="Times New Roman"/>
          <w:kern w:val="28"/>
        </w:rPr>
        <w:t>1) обеспечение условий для реализации планов (генерального плана) и программ развития территории муниципального образования, систем инженерного, транспортного обеспечения и социального обслуживания, сохранения природной и историко-культурной среды;</w:t>
      </w:r>
    </w:p>
    <w:p w:rsidR="00041584" w:rsidRPr="00AB3DC0" w:rsidRDefault="00041584" w:rsidP="004743F4">
      <w:pPr>
        <w:jc w:val="both"/>
        <w:rPr>
          <w:rFonts w:ascii="Times New Roman" w:hAnsi="Times New Roman" w:cs="Times New Roman"/>
          <w:kern w:val="28"/>
        </w:rPr>
      </w:pPr>
      <w:r w:rsidRPr="00AB3DC0">
        <w:rPr>
          <w:rFonts w:ascii="Times New Roman" w:hAnsi="Times New Roman" w:cs="Times New Roman"/>
          <w:kern w:val="28"/>
        </w:rPr>
        <w:t>2) создание условий для формирования земельных участков, их предоставления;</w:t>
      </w:r>
    </w:p>
    <w:p w:rsidR="00041584" w:rsidRPr="00AB3DC0" w:rsidRDefault="00041584" w:rsidP="00805DF6">
      <w:pPr>
        <w:jc w:val="both"/>
        <w:rPr>
          <w:rFonts w:ascii="Times New Roman" w:hAnsi="Times New Roman" w:cs="Times New Roman"/>
          <w:kern w:val="28"/>
        </w:rPr>
      </w:pPr>
      <w:r w:rsidRPr="00AB3DC0">
        <w:rPr>
          <w:rFonts w:ascii="Times New Roman" w:hAnsi="Times New Roman" w:cs="Times New Roman"/>
          <w:kern w:val="28"/>
        </w:rPr>
        <w:t>3)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041584" w:rsidRPr="00AB3DC0" w:rsidRDefault="00041584" w:rsidP="00805DF6">
      <w:pPr>
        <w:jc w:val="both"/>
        <w:rPr>
          <w:rFonts w:ascii="Times New Roman" w:hAnsi="Times New Roman" w:cs="Times New Roman"/>
          <w:kern w:val="28"/>
        </w:rPr>
      </w:pPr>
      <w:r w:rsidRPr="00AB3DC0">
        <w:rPr>
          <w:rFonts w:ascii="Times New Roman" w:hAnsi="Times New Roman" w:cs="Times New Roman"/>
          <w:kern w:val="28"/>
        </w:rPr>
        <w:t xml:space="preserve"> 4)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rsidR="00041584" w:rsidRPr="00AB3DC0" w:rsidRDefault="00041584" w:rsidP="00805DF6">
      <w:pPr>
        <w:jc w:val="both"/>
        <w:rPr>
          <w:rFonts w:ascii="Times New Roman" w:hAnsi="Times New Roman" w:cs="Times New Roman"/>
          <w:kern w:val="28"/>
        </w:rPr>
      </w:pPr>
      <w:r w:rsidRPr="00AB3DC0">
        <w:rPr>
          <w:rFonts w:ascii="Times New Roman" w:hAnsi="Times New Roman" w:cs="Times New Roman"/>
          <w:kern w:val="28"/>
        </w:rPr>
        <w:lastRenderedPageBreak/>
        <w:t xml:space="preserve"> 5) обеспечение свободного доступа граждан к информации и их участия в принятии решений по вопросам землепользования и застройки муниципального образования посредством проведения публичных слушаний;</w:t>
      </w:r>
    </w:p>
    <w:p w:rsidR="00041584" w:rsidRPr="00AB3DC0" w:rsidRDefault="00041584" w:rsidP="00805DF6">
      <w:pPr>
        <w:jc w:val="both"/>
        <w:rPr>
          <w:rFonts w:ascii="Times New Roman" w:hAnsi="Times New Roman" w:cs="Times New Roman"/>
          <w:kern w:val="28"/>
        </w:rPr>
      </w:pPr>
      <w:r w:rsidRPr="00AB3DC0">
        <w:rPr>
          <w:rFonts w:ascii="Times New Roman" w:hAnsi="Times New Roman" w:cs="Times New Roman"/>
          <w:kern w:val="28"/>
        </w:rPr>
        <w:t xml:space="preserve"> 6) обеспечение </w:t>
      </w:r>
      <w:proofErr w:type="gramStart"/>
      <w:r w:rsidRPr="00AB3DC0">
        <w:rPr>
          <w:rFonts w:ascii="Times New Roman" w:hAnsi="Times New Roman" w:cs="Times New Roman"/>
          <w:kern w:val="28"/>
        </w:rPr>
        <w:t>контроля за</w:t>
      </w:r>
      <w:proofErr w:type="gramEnd"/>
      <w:r w:rsidRPr="00AB3DC0">
        <w:rPr>
          <w:rFonts w:ascii="Times New Roman" w:hAnsi="Times New Roman" w:cs="Times New Roman"/>
          <w:kern w:val="28"/>
        </w:rPr>
        <w:t xml:space="preserve"> соблюдением прав граждан и юридических лиц.</w:t>
      </w:r>
    </w:p>
    <w:p w:rsidR="00041584" w:rsidRPr="00AB3DC0" w:rsidRDefault="00041584" w:rsidP="00D84919">
      <w:pPr>
        <w:pStyle w:val="3"/>
        <w:rPr>
          <w:rFonts w:ascii="Times New Roman" w:hAnsi="Times New Roman"/>
          <w:kern w:val="28"/>
          <w:sz w:val="22"/>
          <w:szCs w:val="22"/>
        </w:rPr>
      </w:pPr>
      <w:bookmarkStart w:id="8" w:name="_Toc183418757"/>
      <w:bookmarkStart w:id="9" w:name="_Toc222737802"/>
      <w:bookmarkStart w:id="10" w:name="_Toc405679275"/>
      <w:r w:rsidRPr="00AB3DC0">
        <w:rPr>
          <w:rFonts w:ascii="Times New Roman" w:hAnsi="Times New Roman"/>
          <w:kern w:val="28"/>
          <w:sz w:val="22"/>
          <w:szCs w:val="22"/>
        </w:rPr>
        <w:t>Статья 2. Основные понятия, используемые в Правилах</w:t>
      </w:r>
      <w:bookmarkEnd w:id="8"/>
      <w:bookmarkEnd w:id="9"/>
      <w:bookmarkEnd w:id="10"/>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Понятия, используемые в настоящих Правилах, применяются в следующем значении:</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kern w:val="28"/>
        </w:rPr>
      </w:pPr>
      <w:bookmarkStart w:id="11" w:name="_Toc183418761"/>
      <w:bookmarkStart w:id="12" w:name="_Toc222737805"/>
      <w:r w:rsidRPr="00AB3DC0">
        <w:rPr>
          <w:rFonts w:ascii="Times New Roman" w:hAnsi="Times New Roman" w:cs="Times New Roman"/>
          <w:b/>
          <w:bCs/>
          <w:kern w:val="28"/>
        </w:rPr>
        <w:t>арендаторы земельных участков</w:t>
      </w:r>
      <w:r w:rsidRPr="00AB3DC0">
        <w:rPr>
          <w:rFonts w:ascii="Times New Roman" w:hAnsi="Times New Roman" w:cs="Times New Roman"/>
          <w:kern w:val="28"/>
        </w:rPr>
        <w:t xml:space="preserve"> – лица, владеющие и пользующиеся земельными участками по договору аренды, договору субаренды;</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блокированный жилой дом</w:t>
      </w:r>
      <w:r w:rsidRPr="00AB3DC0">
        <w:rPr>
          <w:rFonts w:ascii="Times New Roman" w:hAnsi="Times New Roman" w:cs="Times New Roman"/>
          <w:kern w:val="28"/>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AB3DC0">
          <w:rPr>
            <w:rFonts w:ascii="Times New Roman" w:hAnsi="Times New Roman" w:cs="Times New Roman"/>
            <w:kern w:val="28"/>
          </w:rPr>
          <w:t>территорию общего пользования</w:t>
        </w:r>
      </w:hyperlink>
      <w:r w:rsidRPr="00AB3DC0">
        <w:rPr>
          <w:rFonts w:ascii="Times New Roman" w:hAnsi="Times New Roman" w:cs="Times New Roman"/>
          <w:kern w:val="28"/>
        </w:rPr>
        <w:t>. В соответствии с частью 2</w:t>
      </w:r>
      <w:proofErr w:type="gramEnd"/>
      <w:r w:rsidRPr="00AB3DC0">
        <w:rPr>
          <w:rFonts w:ascii="Times New Roman" w:hAnsi="Times New Roman" w:cs="Times New Roman"/>
          <w:kern w:val="28"/>
        </w:rPr>
        <w:t xml:space="preserve">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виды разрешенного использования недвижимости </w:t>
      </w:r>
      <w:r w:rsidRPr="00AB3DC0">
        <w:rPr>
          <w:rFonts w:ascii="Times New Roman" w:hAnsi="Times New Roman" w:cs="Times New Roman"/>
          <w:kern w:val="28"/>
        </w:rPr>
        <w:t xml:space="preserve">–  виды деятельности, объекты, осуществлять и размещать которые на земельных участках разрешено в силу </w:t>
      </w:r>
      <w:proofErr w:type="spellStart"/>
      <w:r w:rsidRPr="00AB3DC0">
        <w:rPr>
          <w:rFonts w:ascii="Times New Roman" w:hAnsi="Times New Roman" w:cs="Times New Roman"/>
          <w:kern w:val="28"/>
        </w:rPr>
        <w:t>поименования</w:t>
      </w:r>
      <w:proofErr w:type="spellEnd"/>
      <w:r w:rsidRPr="00AB3DC0">
        <w:rPr>
          <w:rFonts w:ascii="Times New Roman" w:hAnsi="Times New Roman" w:cs="Times New Roman"/>
          <w:kern w:val="28"/>
        </w:rPr>
        <w:t xml:space="preserve"> этих видов деятельности в статье 31 настоящих Правил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водные объекты общего пользования </w:t>
      </w:r>
      <w:r w:rsidRPr="00AB3DC0">
        <w:rPr>
          <w:rFonts w:ascii="Times New Roman" w:hAnsi="Times New Roman" w:cs="Times New Roman"/>
          <w:kern w:val="28"/>
        </w:rPr>
        <w:t>– поверхностные водные объекты, находящиеся в государственной или муниципальной собственности, являются общедоступными водными объектами, если иное не предусмотрено Водным кодексом Российской Федерации;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spellStart"/>
      <w:proofErr w:type="gramStart"/>
      <w:r w:rsidRPr="00AB3DC0">
        <w:rPr>
          <w:rFonts w:ascii="Times New Roman" w:hAnsi="Times New Roman" w:cs="Times New Roman"/>
          <w:b/>
          <w:kern w:val="28"/>
        </w:rPr>
        <w:t>водоохранная</w:t>
      </w:r>
      <w:proofErr w:type="spellEnd"/>
      <w:r w:rsidRPr="00AB3DC0">
        <w:rPr>
          <w:rFonts w:ascii="Times New Roman" w:hAnsi="Times New Roman" w:cs="Times New Roman"/>
          <w:b/>
          <w:kern w:val="28"/>
        </w:rPr>
        <w:t xml:space="preserve"> зона</w:t>
      </w:r>
      <w:r w:rsidRPr="00AB3DC0">
        <w:rPr>
          <w:rFonts w:ascii="Times New Roman" w:hAnsi="Times New Roman" w:cs="Times New Roman"/>
          <w:kern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AB3DC0">
        <w:rPr>
          <w:rFonts w:ascii="Times New Roman" w:hAnsi="Times New Roman" w:cs="Times New Roman"/>
          <w:kern w:val="28"/>
        </w:rPr>
        <w:t xml:space="preserve"> В границах </w:t>
      </w:r>
      <w:proofErr w:type="spellStart"/>
      <w:r w:rsidRPr="00AB3DC0">
        <w:rPr>
          <w:rFonts w:ascii="Times New Roman" w:hAnsi="Times New Roman" w:cs="Times New Roman"/>
          <w:kern w:val="28"/>
        </w:rPr>
        <w:t>водоохранных</w:t>
      </w:r>
      <w:proofErr w:type="spellEnd"/>
      <w:r w:rsidRPr="00AB3DC0">
        <w:rPr>
          <w:rFonts w:ascii="Times New Roman" w:hAnsi="Times New Roman" w:cs="Times New Roman"/>
          <w:kern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вспомогательные виды разрешённого использования недвижимости </w:t>
      </w:r>
      <w:r w:rsidRPr="00AB3DC0">
        <w:rPr>
          <w:rFonts w:ascii="Times New Roman" w:hAnsi="Times New Roman" w:cs="Times New Roman"/>
          <w:kern w:val="28"/>
        </w:rPr>
        <w:t xml:space="preserve">– виды деятельности, объекты, осуществлять и размещать которые на земельных участках разрешено в силу </w:t>
      </w:r>
      <w:proofErr w:type="spellStart"/>
      <w:r w:rsidRPr="00AB3DC0">
        <w:rPr>
          <w:rFonts w:ascii="Times New Roman" w:hAnsi="Times New Roman" w:cs="Times New Roman"/>
          <w:kern w:val="28"/>
        </w:rPr>
        <w:t>поименования</w:t>
      </w:r>
      <w:proofErr w:type="spellEnd"/>
      <w:r w:rsidRPr="00AB3DC0">
        <w:rPr>
          <w:rFonts w:ascii="Times New Roman" w:hAnsi="Times New Roman" w:cs="Times New Roman"/>
          <w:kern w:val="28"/>
        </w:rPr>
        <w:t xml:space="preserve"> этих видов деятельности и объектов в Части </w:t>
      </w:r>
      <w:proofErr w:type="gramStart"/>
      <w:r w:rsidRPr="00AB3DC0">
        <w:rPr>
          <w:rFonts w:ascii="Times New Roman" w:hAnsi="Times New Roman" w:cs="Times New Roman"/>
          <w:kern w:val="28"/>
        </w:rPr>
        <w:t>Ш</w:t>
      </w:r>
      <w:proofErr w:type="gramEnd"/>
      <w:r w:rsidRPr="00AB3DC0">
        <w:rPr>
          <w:rFonts w:ascii="Times New Roman" w:hAnsi="Times New Roman" w:cs="Times New Roman"/>
          <w:kern w:val="28"/>
        </w:rPr>
        <w:t xml:space="preserve">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bCs/>
          <w:kern w:val="28"/>
        </w:rPr>
        <w:t>высота здания, строения, сооружения</w:t>
      </w:r>
      <w:r w:rsidRPr="00AB3DC0">
        <w:rPr>
          <w:rFonts w:ascii="Times New Roman" w:hAnsi="Times New Roman" w:cs="Times New Roman"/>
          <w:kern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градостроительная деятельность</w:t>
      </w:r>
      <w:r w:rsidRPr="00AB3DC0">
        <w:rPr>
          <w:rFonts w:ascii="Times New Roman" w:hAnsi="Times New Roman" w:cs="Times New Roman"/>
          <w:kern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w:t>
      </w:r>
      <w:r w:rsidRPr="00AB3DC0">
        <w:rPr>
          <w:rFonts w:ascii="Times New Roman" w:hAnsi="Times New Roman" w:cs="Times New Roman"/>
          <w:kern w:val="28"/>
        </w:rPr>
        <w:lastRenderedPageBreak/>
        <w:t>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41584" w:rsidRPr="00AB3DC0" w:rsidRDefault="00041584" w:rsidP="00550D20">
      <w:pPr>
        <w:autoSpaceDE w:val="0"/>
        <w:autoSpaceDN w:val="0"/>
        <w:adjustRightInd w:val="0"/>
        <w:spacing w:after="0" w:line="240" w:lineRule="auto"/>
        <w:ind w:left="360"/>
        <w:jc w:val="both"/>
        <w:rPr>
          <w:rFonts w:ascii="Times New Roman" w:hAnsi="Times New Roman" w:cs="Times New Roman"/>
          <w:kern w:val="28"/>
        </w:rPr>
      </w:pPr>
      <w:r w:rsidRPr="00AB3DC0">
        <w:rPr>
          <w:rFonts w:ascii="Times New Roman" w:hAnsi="Times New Roman" w:cs="Times New Roman"/>
          <w:b/>
          <w:kern w:val="28"/>
        </w:rPr>
        <w:t>градостроительное зонирование</w:t>
      </w:r>
      <w:r w:rsidRPr="00AB3DC0">
        <w:rPr>
          <w:rFonts w:ascii="Times New Roman" w:hAnsi="Times New Roman" w:cs="Times New Roman"/>
          <w:kern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градостроительный план земельного участка</w:t>
      </w:r>
      <w:r w:rsidRPr="00AB3DC0">
        <w:rPr>
          <w:rFonts w:ascii="Times New Roman" w:hAnsi="Times New Roman" w:cs="Times New Roman"/>
          <w:kern w:val="28"/>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w:t>
      </w:r>
      <w:proofErr w:type="gramEnd"/>
      <w:r w:rsidRPr="00AB3DC0">
        <w:rPr>
          <w:rFonts w:ascii="Times New Roman" w:hAnsi="Times New Roman" w:cs="Times New Roman"/>
          <w:kern w:val="28"/>
        </w:rPr>
        <w:t xml:space="preserve"> строительства, выдачи разрешения на строительство, выдачи разрешения на ввод объекта в эксплуатацию;</w:t>
      </w:r>
    </w:p>
    <w:p w:rsidR="00041584" w:rsidRPr="00AB3DC0" w:rsidRDefault="00041584" w:rsidP="00550D20">
      <w:pPr>
        <w:autoSpaceDE w:val="0"/>
        <w:autoSpaceDN w:val="0"/>
        <w:adjustRightInd w:val="0"/>
        <w:spacing w:after="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градостроительный регламент</w:t>
      </w:r>
      <w:r w:rsidRPr="00AB3DC0">
        <w:rPr>
          <w:rFonts w:ascii="Times New Roman" w:hAnsi="Times New Roman" w:cs="Times New Roman"/>
          <w:kern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B3DC0">
        <w:rPr>
          <w:rFonts w:ascii="Times New Roman" w:hAnsi="Times New Roman" w:cs="Times New Roman"/>
          <w:kern w:val="28"/>
        </w:rPr>
        <w:t xml:space="preserve"> и объектов капитального строительства;</w:t>
      </w:r>
    </w:p>
    <w:p w:rsidR="00041584" w:rsidRPr="00AB3DC0" w:rsidRDefault="00041584" w:rsidP="00550D20">
      <w:pPr>
        <w:autoSpaceDE w:val="0"/>
        <w:autoSpaceDN w:val="0"/>
        <w:adjustRightInd w:val="0"/>
        <w:spacing w:after="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объект капитального строительства</w:t>
      </w:r>
      <w:r w:rsidRPr="00AB3DC0">
        <w:rPr>
          <w:rFonts w:ascii="Times New Roman" w:hAnsi="Times New Roman" w:cs="Times New Roman"/>
          <w:kern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заказчик</w:t>
      </w:r>
      <w:r w:rsidRPr="00AB3DC0">
        <w:rPr>
          <w:rFonts w:ascii="Times New Roman" w:hAnsi="Times New Roman" w:cs="Times New Roman"/>
          <w:kern w:val="28"/>
        </w:rPr>
        <w:t xml:space="preserve"> – физическое или юридическое лицо, которое уполномочено застройщиком </w:t>
      </w:r>
      <w:proofErr w:type="gramStart"/>
      <w:r w:rsidRPr="00AB3DC0">
        <w:rPr>
          <w:rFonts w:ascii="Times New Roman" w:hAnsi="Times New Roman" w:cs="Times New Roman"/>
          <w:kern w:val="28"/>
        </w:rPr>
        <w:t>представлять</w:t>
      </w:r>
      <w:proofErr w:type="gramEnd"/>
      <w:r w:rsidRPr="00AB3DC0">
        <w:rPr>
          <w:rFonts w:ascii="Times New Roman" w:hAnsi="Times New Roman" w:cs="Times New Roman"/>
          <w:kern w:val="28"/>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 </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 xml:space="preserve">застройщик </w:t>
      </w:r>
      <w:r w:rsidRPr="00AB3DC0">
        <w:rPr>
          <w:rFonts w:ascii="Times New Roman" w:hAnsi="Times New Roman" w:cs="Times New Roman"/>
          <w:kern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землепользователи </w:t>
      </w:r>
      <w:r w:rsidRPr="00AB3DC0">
        <w:rPr>
          <w:rFonts w:ascii="Times New Roman" w:hAnsi="Times New Roman" w:cs="Times New Roman"/>
          <w:kern w:val="28"/>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зоны охраны объектов культурного наследия </w:t>
      </w:r>
      <w:r w:rsidRPr="00AB3DC0">
        <w:rPr>
          <w:rFonts w:ascii="Times New Roman" w:hAnsi="Times New Roman" w:cs="Times New Roman"/>
          <w:kern w:val="28"/>
        </w:rPr>
        <w:t>(устанавливаются в  целях обеспечения сохранности объекта  культурного   наследия в его исторической среде на сопряженной с  ним  территории):</w:t>
      </w:r>
    </w:p>
    <w:p w:rsidR="00041584" w:rsidRPr="00AB3DC0" w:rsidRDefault="00041584" w:rsidP="00550D20">
      <w:pPr>
        <w:pStyle w:val="aff0"/>
        <w:ind w:left="360"/>
        <w:jc w:val="both"/>
        <w:rPr>
          <w:rFonts w:ascii="Times New Roman" w:hAnsi="Times New Roman"/>
          <w:color w:val="000000"/>
          <w:sz w:val="24"/>
          <w:szCs w:val="24"/>
        </w:rPr>
      </w:pPr>
      <w:r w:rsidRPr="00AB3DC0">
        <w:rPr>
          <w:rFonts w:ascii="Times New Roman" w:hAnsi="Times New Roman"/>
          <w:b/>
          <w:i/>
          <w:color w:val="000000"/>
          <w:sz w:val="24"/>
          <w:szCs w:val="24"/>
        </w:rPr>
        <w:t>охранная  зона</w:t>
      </w:r>
      <w:r w:rsidRPr="00AB3DC0">
        <w:rPr>
          <w:rFonts w:ascii="Times New Roman" w:hAnsi="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41584" w:rsidRPr="00AB3DC0" w:rsidRDefault="00041584" w:rsidP="00550D20">
      <w:pPr>
        <w:pStyle w:val="aff0"/>
        <w:ind w:left="360"/>
        <w:jc w:val="both"/>
        <w:rPr>
          <w:rFonts w:ascii="Times New Roman" w:hAnsi="Times New Roman"/>
          <w:color w:val="000000"/>
          <w:sz w:val="24"/>
          <w:szCs w:val="24"/>
        </w:rPr>
      </w:pPr>
      <w:r w:rsidRPr="00AB3DC0">
        <w:rPr>
          <w:rFonts w:ascii="Times New Roman" w:hAnsi="Times New Roman"/>
          <w:b/>
          <w:i/>
          <w:color w:val="000000"/>
          <w:sz w:val="24"/>
          <w:szCs w:val="24"/>
        </w:rPr>
        <w:t>зона  регулирования  застройки  и   хозяйственной     деятельности</w:t>
      </w:r>
      <w:r w:rsidRPr="00AB3DC0">
        <w:rPr>
          <w:rFonts w:ascii="Times New Roman" w:hAnsi="Times New Roman"/>
          <w:color w:val="000000"/>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41584" w:rsidRPr="00AB3DC0" w:rsidRDefault="00041584" w:rsidP="00550D20">
      <w:pPr>
        <w:pStyle w:val="aff0"/>
        <w:ind w:left="360"/>
        <w:jc w:val="both"/>
        <w:rPr>
          <w:rFonts w:ascii="Times New Roman" w:hAnsi="Times New Roman"/>
          <w:color w:val="000000"/>
          <w:sz w:val="24"/>
          <w:szCs w:val="24"/>
        </w:rPr>
      </w:pPr>
      <w:r w:rsidRPr="00AB3DC0">
        <w:rPr>
          <w:rFonts w:ascii="Times New Roman" w:hAnsi="Times New Roman"/>
          <w:b/>
          <w:i/>
          <w:color w:val="000000"/>
          <w:sz w:val="24"/>
          <w:szCs w:val="24"/>
        </w:rPr>
        <w:t>зона охраняемого  природного  ландшафта</w:t>
      </w:r>
      <w:r w:rsidRPr="00AB3DC0">
        <w:rPr>
          <w:rFonts w:ascii="Times New Roman" w:hAnsi="Times New Roman"/>
          <w:color w:val="000000"/>
          <w:sz w:val="24"/>
          <w:szCs w:val="24"/>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w:t>
      </w:r>
      <w:r w:rsidRPr="00AB3DC0">
        <w:rPr>
          <w:rFonts w:ascii="Times New Roman" w:hAnsi="Times New Roman"/>
          <w:color w:val="000000"/>
          <w:sz w:val="24"/>
          <w:szCs w:val="24"/>
        </w:rPr>
        <w:lastRenderedPageBreak/>
        <w:t>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зоны с особыми условиями использования территорий </w:t>
      </w:r>
      <w:r w:rsidRPr="00AB3DC0">
        <w:rPr>
          <w:rFonts w:ascii="Times New Roman" w:hAnsi="Times New Roman" w:cs="Times New Roman"/>
          <w:kern w:val="28"/>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B3DC0">
        <w:rPr>
          <w:rFonts w:ascii="Times New Roman" w:hAnsi="Times New Roman" w:cs="Times New Roman"/>
          <w:kern w:val="28"/>
        </w:rPr>
        <w:t>водоохранные</w:t>
      </w:r>
      <w:proofErr w:type="spellEnd"/>
      <w:r w:rsidRPr="00AB3DC0">
        <w:rPr>
          <w:rFonts w:ascii="Times New Roman" w:hAnsi="Times New Roman" w:cs="Times New Roman"/>
          <w:kern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инженерные изыскания </w:t>
      </w:r>
      <w:r w:rsidRPr="00AB3DC0">
        <w:rPr>
          <w:rFonts w:ascii="Times New Roman" w:hAnsi="Times New Roman" w:cs="Times New Roman"/>
          <w:kern w:val="28"/>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капитальный ремонт линейных объектов </w:t>
      </w:r>
      <w:r w:rsidRPr="00AB3DC0">
        <w:rPr>
          <w:rFonts w:ascii="Times New Roman" w:hAnsi="Times New Roman" w:cs="Times New Roman"/>
          <w:kern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gramStart"/>
      <w:r w:rsidRPr="00AB3DC0">
        <w:rPr>
          <w:rFonts w:ascii="Times New Roman" w:hAnsi="Times New Roman" w:cs="Times New Roman"/>
          <w:b/>
          <w:kern w:val="28"/>
        </w:rPr>
        <w:t xml:space="preserve">капитальный ремонт объектов капитального строительства (за исключением линейных объектов) </w:t>
      </w:r>
      <w:r w:rsidRPr="00AB3DC0">
        <w:rPr>
          <w:rFonts w:ascii="Times New Roman" w:hAnsi="Times New Roman" w:cs="Times New Roman"/>
          <w:kern w:val="28"/>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B3DC0">
        <w:rPr>
          <w:rFonts w:ascii="Times New Roman" w:hAnsi="Times New Roman" w:cs="Times New Roman"/>
          <w:kern w:val="28"/>
        </w:rPr>
        <w:t xml:space="preserve"> элементы и (или) восстановление указанных элементов;</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gramStart"/>
      <w:r w:rsidRPr="00AB3DC0">
        <w:rPr>
          <w:rFonts w:ascii="Times New Roman" w:hAnsi="Times New Roman" w:cs="Times New Roman"/>
          <w:b/>
          <w:kern w:val="28"/>
        </w:rPr>
        <w:t xml:space="preserve">красные линии </w:t>
      </w:r>
      <w:r w:rsidRPr="00AB3DC0">
        <w:rPr>
          <w:rFonts w:ascii="Times New Roman" w:hAnsi="Times New Roman" w:cs="Times New Roman"/>
          <w:kern w:val="28"/>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gramStart"/>
      <w:r w:rsidRPr="00AB3DC0">
        <w:rPr>
          <w:rFonts w:ascii="Times New Roman" w:hAnsi="Times New Roman" w:cs="Times New Roman"/>
          <w:b/>
          <w:kern w:val="28"/>
        </w:rPr>
        <w:t xml:space="preserve">объекты культурного наследия (памятники истории  и  культуры) </w:t>
      </w:r>
      <w:r w:rsidRPr="00AB3DC0">
        <w:rPr>
          <w:rFonts w:ascii="Times New Roman" w:hAnsi="Times New Roman" w:cs="Times New Roman"/>
          <w:kern w:val="28"/>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w:t>
      </w:r>
      <w:proofErr w:type="gramEnd"/>
      <w:r w:rsidRPr="00AB3DC0">
        <w:rPr>
          <w:rFonts w:ascii="Times New Roman" w:hAnsi="Times New Roman" w:cs="Times New Roman"/>
          <w:kern w:val="28"/>
        </w:rPr>
        <w:t xml:space="preserve">  источниками   информации о зарождении и развитии культуры:</w:t>
      </w:r>
    </w:p>
    <w:p w:rsidR="00041584" w:rsidRPr="00AB3DC0" w:rsidRDefault="00041584" w:rsidP="00550D20">
      <w:pPr>
        <w:pStyle w:val="aff0"/>
        <w:ind w:left="708"/>
        <w:jc w:val="both"/>
        <w:rPr>
          <w:rFonts w:ascii="Times New Roman" w:hAnsi="Times New Roman"/>
          <w:color w:val="000000"/>
          <w:sz w:val="24"/>
          <w:szCs w:val="24"/>
        </w:rPr>
      </w:pPr>
      <w:proofErr w:type="gramStart"/>
      <w:r w:rsidRPr="00AB3DC0">
        <w:rPr>
          <w:rFonts w:ascii="Times New Roman" w:hAnsi="Times New Roman"/>
          <w:b/>
          <w:i/>
          <w:color w:val="000000"/>
          <w:sz w:val="24"/>
          <w:szCs w:val="24"/>
        </w:rPr>
        <w:t>памятники</w:t>
      </w:r>
      <w:r w:rsidRPr="00AB3DC0">
        <w:rPr>
          <w:rFonts w:ascii="Times New Roman" w:hAnsi="Times New Roman"/>
          <w:b/>
          <w:color w:val="000000"/>
          <w:sz w:val="24"/>
          <w:szCs w:val="24"/>
        </w:rPr>
        <w:t xml:space="preserve"> </w:t>
      </w:r>
      <w:r w:rsidRPr="00AB3DC0">
        <w:rPr>
          <w:color w:val="000000"/>
        </w:rPr>
        <w:t xml:space="preserve">- </w:t>
      </w:r>
      <w:r w:rsidRPr="00AB3DC0">
        <w:rPr>
          <w:rFonts w:ascii="Times New Roman" w:hAnsi="Times New Roman"/>
          <w:color w:val="000000"/>
          <w:sz w:val="24"/>
          <w:szCs w:val="24"/>
        </w:rPr>
        <w:t>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AB3DC0">
        <w:rPr>
          <w:rFonts w:ascii="Times New Roman" w:hAnsi="Times New Roman"/>
          <w:color w:val="000000"/>
          <w:sz w:val="24"/>
          <w:szCs w:val="24"/>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w:t>
      </w:r>
      <w:r w:rsidRPr="00AB3DC0">
        <w:rPr>
          <w:rFonts w:ascii="Times New Roman" w:hAnsi="Times New Roman"/>
          <w:color w:val="000000"/>
          <w:sz w:val="24"/>
          <w:szCs w:val="24"/>
        </w:rPr>
        <w:lastRenderedPageBreak/>
        <w:t>являются  археологические  раскопки  или находки (далее - объекты археологического наследия);</w:t>
      </w:r>
    </w:p>
    <w:p w:rsidR="00041584" w:rsidRPr="00AB3DC0" w:rsidRDefault="00041584" w:rsidP="00550D20">
      <w:pPr>
        <w:pStyle w:val="aff0"/>
        <w:ind w:left="708"/>
        <w:jc w:val="both"/>
        <w:rPr>
          <w:rFonts w:ascii="Times New Roman" w:hAnsi="Times New Roman"/>
          <w:color w:val="000000"/>
          <w:sz w:val="24"/>
          <w:szCs w:val="24"/>
        </w:rPr>
      </w:pPr>
      <w:proofErr w:type="gramStart"/>
      <w:r w:rsidRPr="00AB3DC0">
        <w:rPr>
          <w:rFonts w:ascii="Times New Roman" w:hAnsi="Times New Roman"/>
          <w:b/>
          <w:i/>
          <w:color w:val="000000"/>
          <w:sz w:val="24"/>
          <w:szCs w:val="24"/>
        </w:rPr>
        <w:t>ансамбли</w:t>
      </w:r>
      <w:r w:rsidRPr="00AB3DC0">
        <w:rPr>
          <w:color w:val="000000"/>
        </w:rPr>
        <w:t xml:space="preserve"> </w:t>
      </w:r>
      <w:r w:rsidRPr="00AB3DC0">
        <w:rPr>
          <w:rFonts w:ascii="Times New Roman" w:hAnsi="Times New Roman"/>
          <w:color w:val="000000"/>
          <w:sz w:val="24"/>
          <w:szCs w:val="24"/>
        </w:rPr>
        <w:t>-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AB3DC0">
        <w:rPr>
          <w:rFonts w:ascii="Times New Roman" w:hAnsi="Times New Roman"/>
          <w:color w:val="000000"/>
          <w:sz w:val="24"/>
          <w:szCs w:val="24"/>
        </w:rPr>
        <w:t xml:space="preserve">  произведения  ландшафтной  архитектуры и садово-паркового искусства (сады, парки, скверы, бульвары), некрополи;</w:t>
      </w:r>
    </w:p>
    <w:p w:rsidR="00041584" w:rsidRPr="00AB3DC0" w:rsidRDefault="00041584" w:rsidP="00550D20">
      <w:pPr>
        <w:pStyle w:val="aff0"/>
        <w:ind w:left="708"/>
        <w:jc w:val="both"/>
        <w:rPr>
          <w:rFonts w:ascii="Times New Roman" w:hAnsi="Times New Roman"/>
          <w:color w:val="000000"/>
          <w:sz w:val="24"/>
          <w:szCs w:val="24"/>
        </w:rPr>
      </w:pPr>
      <w:proofErr w:type="gramStart"/>
      <w:r w:rsidRPr="00AB3DC0">
        <w:rPr>
          <w:rFonts w:ascii="Times New Roman" w:hAnsi="Times New Roman"/>
          <w:b/>
          <w:i/>
          <w:color w:val="000000"/>
          <w:sz w:val="24"/>
          <w:szCs w:val="24"/>
        </w:rPr>
        <w:t xml:space="preserve">достопримечательные  места  </w:t>
      </w:r>
      <w:r w:rsidRPr="00AB3DC0">
        <w:rPr>
          <w:rFonts w:ascii="Times New Roman" w:hAnsi="Times New Roman"/>
          <w:color w:val="000000"/>
          <w:sz w:val="24"/>
          <w:szCs w:val="24"/>
        </w:rPr>
        <w:t>-  творения,  созданные   человеком, или сов 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AB3DC0">
        <w:rPr>
          <w:rFonts w:ascii="Times New Roman" w:hAnsi="Times New Roman"/>
          <w:color w:val="000000"/>
          <w:sz w:val="24"/>
          <w:szCs w:val="24"/>
        </w:rPr>
        <w:t xml:space="preserve">  культурные  слои,  остатки   построек   древних городов, городищ, селищ, стоянок; места совершения религиозных обрядов;</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gramStart"/>
      <w:r w:rsidRPr="00AB3DC0">
        <w:rPr>
          <w:rFonts w:ascii="Times New Roman" w:hAnsi="Times New Roman" w:cs="Times New Roman"/>
          <w:b/>
          <w:kern w:val="28"/>
        </w:rPr>
        <w:t xml:space="preserve">объекты федерального значения </w:t>
      </w:r>
      <w:r w:rsidRPr="00AB3DC0">
        <w:rPr>
          <w:rFonts w:ascii="Times New Roman" w:hAnsi="Times New Roman" w:cs="Times New Roman"/>
          <w:kern w:val="28"/>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8" w:history="1">
        <w:r w:rsidRPr="00AB3DC0">
          <w:rPr>
            <w:rFonts w:ascii="Times New Roman" w:hAnsi="Times New Roman" w:cs="Times New Roman"/>
            <w:kern w:val="28"/>
          </w:rPr>
          <w:t>Конституцией</w:t>
        </w:r>
      </w:hyperlink>
      <w:r w:rsidRPr="00AB3DC0">
        <w:rPr>
          <w:rFonts w:ascii="Times New Roman" w:hAnsi="Times New Roman" w:cs="Times New Roman"/>
          <w:kern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AB3DC0">
        <w:rPr>
          <w:rFonts w:ascii="Times New Roman" w:hAnsi="Times New Roman" w:cs="Times New Roman"/>
          <w:kern w:val="28"/>
        </w:rPr>
        <w:t xml:space="preserve"> </w:t>
      </w:r>
      <w:proofErr w:type="gramStart"/>
      <w:r w:rsidRPr="00AB3DC0">
        <w:rPr>
          <w:rFonts w:ascii="Times New Roman" w:hAnsi="Times New Roman" w:cs="Times New Roman"/>
          <w:kern w:val="28"/>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r:id="rId9" w:history="1">
        <w:r w:rsidRPr="00AB3DC0">
          <w:rPr>
            <w:rFonts w:ascii="Times New Roman" w:hAnsi="Times New Roman" w:cs="Times New Roman"/>
            <w:kern w:val="28"/>
          </w:rPr>
          <w:t>части 1 статьи 10</w:t>
        </w:r>
      </w:hyperlink>
      <w:r w:rsidRPr="00AB3DC0">
        <w:rPr>
          <w:rFonts w:ascii="Times New Roman" w:hAnsi="Times New Roman" w:cs="Times New Roman"/>
          <w:kern w:val="28"/>
        </w:rPr>
        <w:t xml:space="preserve">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AB3DC0">
        <w:rPr>
          <w:rFonts w:ascii="Times New Roman" w:hAnsi="Times New Roman" w:cs="Times New Roman"/>
          <w:kern w:val="28"/>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 </w:t>
      </w:r>
      <w:proofErr w:type="gramStart"/>
      <w:r w:rsidRPr="00AB3DC0">
        <w:rPr>
          <w:rFonts w:ascii="Times New Roman" w:hAnsi="Times New Roman" w:cs="Times New Roman"/>
          <w:b/>
          <w:kern w:val="28"/>
        </w:rPr>
        <w:t>объекты регионального значения</w:t>
      </w:r>
      <w:r w:rsidRPr="00AB3DC0">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0" w:history="1">
        <w:r w:rsidRPr="00AB3DC0">
          <w:rPr>
            <w:rFonts w:ascii="Times New Roman" w:hAnsi="Times New Roman" w:cs="Times New Roman"/>
            <w:kern w:val="28"/>
          </w:rPr>
          <w:t>Конституцией</w:t>
        </w:r>
      </w:hyperlink>
      <w:r w:rsidRPr="00AB3DC0">
        <w:rPr>
          <w:rFonts w:ascii="Times New Roman" w:hAnsi="Times New Roman" w:cs="Times New Roman"/>
          <w:kern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B3DC0">
        <w:rPr>
          <w:rFonts w:ascii="Times New Roman" w:hAnsi="Times New Roman" w:cs="Times New Roman"/>
          <w:kern w:val="28"/>
        </w:rPr>
        <w:t xml:space="preserve"> развитие субъекта Российской Федерации. </w:t>
      </w:r>
      <w:proofErr w:type="gramStart"/>
      <w:r w:rsidRPr="00AB3DC0">
        <w:rPr>
          <w:rFonts w:ascii="Times New Roman" w:hAnsi="Times New Roman" w:cs="Times New Roman"/>
          <w:kern w:val="28"/>
        </w:rPr>
        <w:t xml:space="preserve">Виды объектов регионального значения в указанных в </w:t>
      </w:r>
      <w:hyperlink r:id="rId11" w:history="1">
        <w:r w:rsidRPr="00AB3DC0">
          <w:rPr>
            <w:rFonts w:ascii="Times New Roman" w:hAnsi="Times New Roman" w:cs="Times New Roman"/>
            <w:kern w:val="28"/>
          </w:rPr>
          <w:t>части 3 статьи 14</w:t>
        </w:r>
      </w:hyperlink>
      <w:r w:rsidRPr="00AB3DC0">
        <w:rPr>
          <w:rFonts w:ascii="Times New Roman" w:hAnsi="Times New Roman" w:cs="Times New Roman"/>
          <w:kern w:val="28"/>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041584" w:rsidRPr="00AB3DC0" w:rsidRDefault="00041584" w:rsidP="00550D20">
      <w:pPr>
        <w:autoSpaceDE w:val="0"/>
        <w:autoSpaceDN w:val="0"/>
        <w:adjustRightInd w:val="0"/>
        <w:spacing w:after="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объекты местного значения</w:t>
      </w:r>
      <w:r w:rsidRPr="00AB3DC0">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AB3DC0">
        <w:rPr>
          <w:rFonts w:ascii="Times New Roman" w:hAnsi="Times New Roman" w:cs="Times New Roman"/>
          <w:kern w:val="28"/>
        </w:rPr>
        <w:t xml:space="preserve"> </w:t>
      </w:r>
      <w:proofErr w:type="gramStart"/>
      <w:r w:rsidRPr="00AB3DC0">
        <w:rPr>
          <w:rFonts w:ascii="Times New Roman" w:hAnsi="Times New Roman" w:cs="Times New Roman"/>
          <w:kern w:val="28"/>
        </w:rPr>
        <w:t xml:space="preserve">Виды объектов местного </w:t>
      </w:r>
      <w:r w:rsidRPr="00AB3DC0">
        <w:rPr>
          <w:rFonts w:ascii="Times New Roman" w:hAnsi="Times New Roman" w:cs="Times New Roman"/>
          <w:kern w:val="28"/>
        </w:rPr>
        <w:lastRenderedPageBreak/>
        <w:t xml:space="preserve">значения муниципального района, поселения, городского округа в указанных в </w:t>
      </w:r>
      <w:hyperlink r:id="rId12" w:history="1">
        <w:r w:rsidRPr="00AB3DC0">
          <w:rPr>
            <w:rFonts w:ascii="Times New Roman" w:hAnsi="Times New Roman" w:cs="Times New Roman"/>
            <w:kern w:val="28"/>
          </w:rPr>
          <w:t>пункте 1 части 3 статьи 19</w:t>
        </w:r>
      </w:hyperlink>
      <w:r w:rsidRPr="00AB3DC0">
        <w:rPr>
          <w:rFonts w:ascii="Times New Roman" w:hAnsi="Times New Roman" w:cs="Times New Roman"/>
          <w:kern w:val="28"/>
        </w:rPr>
        <w:t xml:space="preserve"> и </w:t>
      </w:r>
      <w:hyperlink r:id="rId13" w:history="1">
        <w:r w:rsidRPr="00AB3DC0">
          <w:rPr>
            <w:rFonts w:ascii="Times New Roman" w:hAnsi="Times New Roman" w:cs="Times New Roman"/>
            <w:kern w:val="28"/>
          </w:rPr>
          <w:t>пункте 1 части 5 статьи 23</w:t>
        </w:r>
      </w:hyperlink>
      <w:r w:rsidRPr="00AB3DC0">
        <w:rPr>
          <w:rFonts w:ascii="Times New Roman" w:hAnsi="Times New Roman" w:cs="Times New Roman"/>
          <w:kern w:val="28"/>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правила землепользования и застройки </w:t>
      </w:r>
      <w:r w:rsidRPr="00AB3DC0">
        <w:rPr>
          <w:rFonts w:ascii="Times New Roman" w:hAnsi="Times New Roman" w:cs="Times New Roman"/>
          <w:kern w:val="28"/>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proofErr w:type="gramStart"/>
      <w:r w:rsidRPr="00AB3DC0">
        <w:rPr>
          <w:rFonts w:ascii="Times New Roman" w:hAnsi="Times New Roman" w:cs="Times New Roman"/>
          <w:b/>
          <w:kern w:val="28"/>
        </w:rPr>
        <w:t xml:space="preserve">разрешенное использование земельных участков и объектов капитального строительства </w:t>
      </w:r>
      <w:r w:rsidRPr="00AB3DC0">
        <w:rPr>
          <w:rFonts w:ascii="Times New Roman" w:hAnsi="Times New Roman" w:cs="Times New Roman"/>
          <w:kern w:val="28"/>
        </w:rPr>
        <w:t>–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AB3DC0">
        <w:rPr>
          <w:rFonts w:ascii="Times New Roman" w:hAnsi="Times New Roman" w:cs="Times New Roman"/>
          <w:kern w:val="28"/>
        </w:rPr>
        <w:t xml:space="preserve"> регламента или для земельного участка не устанавливается градостроительный регламент;</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разрешение на строительство</w:t>
      </w:r>
      <w:r w:rsidRPr="00AB3DC0">
        <w:rPr>
          <w:rFonts w:ascii="Times New Roman" w:hAnsi="Times New Roman" w:cs="Times New Roman"/>
          <w:kern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разрешение на ввод объекта в эксплуатацию</w:t>
      </w:r>
      <w:r w:rsidRPr="00AB3DC0">
        <w:rPr>
          <w:rFonts w:ascii="Times New Roman" w:hAnsi="Times New Roman" w:cs="Times New Roman"/>
          <w:kern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proofErr w:type="gramStart"/>
      <w:r w:rsidRPr="00AB3DC0">
        <w:rPr>
          <w:rFonts w:ascii="Times New Roman" w:hAnsi="Times New Roman" w:cs="Times New Roman"/>
          <w:b/>
          <w:kern w:val="28"/>
        </w:rPr>
        <w:t xml:space="preserve">реконструкция объектов капительного строительства (за исключением линейных объектов) </w:t>
      </w:r>
      <w:r w:rsidRPr="00AB3DC0">
        <w:rPr>
          <w:rFonts w:ascii="Times New Roman" w:hAnsi="Times New Roman" w:cs="Times New Roman"/>
          <w:kern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B3DC0">
        <w:rPr>
          <w:rFonts w:ascii="Times New Roman" w:hAnsi="Times New Roman" w:cs="Times New Roman"/>
          <w:kern w:val="28"/>
        </w:rPr>
        <w:t xml:space="preserve"> указанных элементов;</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kern w:val="28"/>
        </w:rPr>
      </w:pPr>
      <w:r w:rsidRPr="00AB3DC0">
        <w:rPr>
          <w:rFonts w:ascii="Times New Roman" w:hAnsi="Times New Roman" w:cs="Times New Roman"/>
          <w:b/>
          <w:kern w:val="28"/>
        </w:rPr>
        <w:t xml:space="preserve"> реконструкция линейных объектов </w:t>
      </w:r>
      <w:r w:rsidRPr="00AB3DC0">
        <w:rPr>
          <w:rFonts w:ascii="Times New Roman" w:hAnsi="Times New Roman" w:cs="Times New Roman"/>
          <w:kern w:val="28"/>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B3DC0">
        <w:rPr>
          <w:rFonts w:ascii="Times New Roman" w:hAnsi="Times New Roman" w:cs="Times New Roman"/>
          <w:kern w:val="28"/>
        </w:rPr>
        <w:t>котором</w:t>
      </w:r>
      <w:proofErr w:type="gramEnd"/>
      <w:r w:rsidRPr="00AB3DC0">
        <w:rPr>
          <w:rFonts w:ascii="Times New Roman" w:hAnsi="Times New Roman" w:cs="Times New Roman"/>
          <w:kern w:val="28"/>
        </w:rPr>
        <w:t xml:space="preserve"> требуется изменение границ полос отвода и (или) охранных зон таких объектов;</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строительство</w:t>
      </w:r>
      <w:r w:rsidRPr="00AB3DC0">
        <w:rPr>
          <w:rFonts w:ascii="Times New Roman" w:hAnsi="Times New Roman" w:cs="Times New Roman"/>
          <w:kern w:val="28"/>
        </w:rPr>
        <w:t xml:space="preserve"> –  создание  зданий, строений, сооружений (в том числе на месте сносимых объектов капитального строительства);</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bCs/>
          <w:kern w:val="28"/>
        </w:rPr>
        <w:t>строительные изменения недвижимости</w:t>
      </w:r>
      <w:r w:rsidRPr="00AB3DC0">
        <w:rPr>
          <w:rFonts w:ascii="Times New Roman" w:hAnsi="Times New Roman" w:cs="Times New Roman"/>
          <w:kern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kern w:val="28"/>
        </w:rPr>
        <w:t>прибрежная защитная полоса</w:t>
      </w:r>
      <w:r w:rsidRPr="00AB3DC0">
        <w:rPr>
          <w:rFonts w:ascii="Times New Roman" w:hAnsi="Times New Roman" w:cs="Times New Roman"/>
          <w:kern w:val="28"/>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w:t>
      </w:r>
      <w:r w:rsidRPr="00AB3DC0">
        <w:rPr>
          <w:rFonts w:ascii="Times New Roman" w:hAnsi="Times New Roman" w:cs="Times New Roman"/>
          <w:kern w:val="28"/>
        </w:rPr>
        <w:lastRenderedPageBreak/>
        <w:t>запрещается осуществление хозяйственной и иной деятельности, за исключением случаев, предусмотренных водным законодательством;</w:t>
      </w:r>
    </w:p>
    <w:p w:rsidR="00041584" w:rsidRPr="00AB3DC0" w:rsidRDefault="00041584" w:rsidP="00550D20">
      <w:pPr>
        <w:widowControl w:val="0"/>
        <w:autoSpaceDE w:val="0"/>
        <w:autoSpaceDN w:val="0"/>
        <w:adjustRightInd w:val="0"/>
        <w:spacing w:before="120" w:after="120" w:line="240" w:lineRule="auto"/>
        <w:ind w:left="360"/>
        <w:jc w:val="both"/>
        <w:rPr>
          <w:rFonts w:ascii="Times New Roman" w:hAnsi="Times New Roman" w:cs="Times New Roman"/>
          <w:kern w:val="28"/>
        </w:rPr>
      </w:pPr>
      <w:r w:rsidRPr="00AB3DC0">
        <w:rPr>
          <w:rFonts w:ascii="Times New Roman" w:hAnsi="Times New Roman" w:cs="Times New Roman"/>
          <w:b/>
          <w:bCs/>
          <w:kern w:val="28"/>
        </w:rPr>
        <w:t>проектная документация</w:t>
      </w:r>
      <w:r w:rsidRPr="00AB3DC0">
        <w:rPr>
          <w:rFonts w:ascii="Times New Roman" w:hAnsi="Times New Roman" w:cs="Times New Roman"/>
          <w:kern w:val="28"/>
        </w:rPr>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bCs/>
          <w:kern w:val="28"/>
        </w:rPr>
      </w:pPr>
      <w:r w:rsidRPr="00AB3DC0">
        <w:rPr>
          <w:rFonts w:ascii="Times New Roman" w:hAnsi="Times New Roman" w:cs="Times New Roman"/>
          <w:b/>
          <w:bCs/>
          <w:kern w:val="28"/>
        </w:rPr>
        <w:t xml:space="preserve">территориальные зоны </w:t>
      </w:r>
      <w:r w:rsidRPr="00AB3DC0">
        <w:rPr>
          <w:rFonts w:ascii="Times New Roman" w:hAnsi="Times New Roman" w:cs="Times New Roman"/>
          <w:bCs/>
          <w:kern w:val="28"/>
        </w:rPr>
        <w:t>– зоны, для которых в правилах землепользования и застройки определены границы и установлены градостроительные регламенты;</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bCs/>
          <w:kern w:val="28"/>
        </w:rPr>
      </w:pPr>
      <w:proofErr w:type="gramStart"/>
      <w:r w:rsidRPr="00AB3DC0">
        <w:rPr>
          <w:rFonts w:ascii="Times New Roman" w:hAnsi="Times New Roman" w:cs="Times New Roman"/>
          <w:b/>
          <w:bCs/>
          <w:kern w:val="28"/>
        </w:rPr>
        <w:t>территории общего пользования</w:t>
      </w:r>
      <w:r w:rsidRPr="00AB3DC0">
        <w:rPr>
          <w:rFonts w:ascii="Times New Roman" w:hAnsi="Times New Roman" w:cs="Times New Roman"/>
          <w:bCs/>
          <w:kern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bCs/>
          <w:kern w:val="28"/>
        </w:rPr>
      </w:pPr>
      <w:r w:rsidRPr="00AB3DC0">
        <w:rPr>
          <w:rFonts w:ascii="Times New Roman" w:hAnsi="Times New Roman" w:cs="Times New Roman"/>
          <w:b/>
          <w:bCs/>
          <w:kern w:val="28"/>
        </w:rPr>
        <w:t>территориальное планирование</w:t>
      </w:r>
      <w:r w:rsidRPr="00AB3DC0">
        <w:rPr>
          <w:rFonts w:ascii="Times New Roman" w:hAnsi="Times New Roman" w:cs="Times New Roman"/>
          <w:bCs/>
          <w:kern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41584" w:rsidRPr="00AB3DC0" w:rsidRDefault="00041584" w:rsidP="0039066F">
      <w:pPr>
        <w:widowControl w:val="0"/>
        <w:autoSpaceDE w:val="0"/>
        <w:autoSpaceDN w:val="0"/>
        <w:adjustRightInd w:val="0"/>
        <w:spacing w:before="120" w:after="120" w:line="240" w:lineRule="auto"/>
        <w:ind w:left="360"/>
        <w:jc w:val="both"/>
        <w:rPr>
          <w:rFonts w:ascii="Times New Roman" w:hAnsi="Times New Roman" w:cs="Times New Roman"/>
          <w:b/>
          <w:bCs/>
          <w:kern w:val="28"/>
        </w:rPr>
      </w:pPr>
      <w:proofErr w:type="gramStart"/>
      <w:r w:rsidRPr="00AB3DC0">
        <w:rPr>
          <w:rFonts w:ascii="Times New Roman" w:hAnsi="Times New Roman" w:cs="Times New Roman"/>
          <w:b/>
          <w:bCs/>
          <w:kern w:val="28"/>
        </w:rPr>
        <w:t xml:space="preserve">технические регламенты </w:t>
      </w:r>
      <w:r w:rsidRPr="00AB3DC0">
        <w:rPr>
          <w:rFonts w:ascii="Times New Roman" w:hAnsi="Times New Roman" w:cs="Times New Roman"/>
          <w:bCs/>
          <w:kern w:val="28"/>
        </w:rPr>
        <w:t>–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AB3DC0">
        <w:rPr>
          <w:rFonts w:ascii="Times New Roman" w:hAnsi="Times New Roman" w:cs="Times New Roman"/>
          <w:bCs/>
          <w:kern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041584" w:rsidRPr="00AB3DC0" w:rsidRDefault="00041584" w:rsidP="0039066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p>
    <w:p w:rsidR="00041584" w:rsidRPr="00AB3DC0" w:rsidRDefault="00041584" w:rsidP="00D84919">
      <w:pPr>
        <w:pStyle w:val="3"/>
        <w:rPr>
          <w:rFonts w:ascii="Times New Roman" w:hAnsi="Times New Roman"/>
          <w:kern w:val="28"/>
          <w:sz w:val="22"/>
          <w:szCs w:val="22"/>
        </w:rPr>
      </w:pPr>
      <w:bookmarkStart w:id="13" w:name="_Toc405679276"/>
      <w:r w:rsidRPr="00AB3DC0">
        <w:rPr>
          <w:rFonts w:ascii="Times New Roman" w:hAnsi="Times New Roman"/>
          <w:kern w:val="28"/>
          <w:sz w:val="22"/>
          <w:szCs w:val="22"/>
        </w:rPr>
        <w:t>Статья 3.  Общие положения, относящиеся к ранее возникшим правам</w:t>
      </w:r>
      <w:bookmarkEnd w:id="11"/>
      <w:bookmarkEnd w:id="12"/>
      <w:r w:rsidRPr="00AB3DC0">
        <w:rPr>
          <w:rFonts w:ascii="Times New Roman" w:hAnsi="Times New Roman"/>
          <w:kern w:val="28"/>
          <w:sz w:val="22"/>
          <w:szCs w:val="22"/>
        </w:rPr>
        <w:t>. Использование и строительные изменения объектов недвижимости, несоответствующих Правилам</w:t>
      </w:r>
      <w:bookmarkEnd w:id="13"/>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Принятые до введения в действие настоящих </w:t>
      </w:r>
      <w:proofErr w:type="gramStart"/>
      <w:r w:rsidRPr="00AB3DC0">
        <w:rPr>
          <w:rFonts w:ascii="Times New Roman" w:hAnsi="Times New Roman" w:cs="Times New Roman"/>
          <w:kern w:val="28"/>
        </w:rPr>
        <w:t>Правил</w:t>
      </w:r>
      <w:proofErr w:type="gramEnd"/>
      <w:r w:rsidRPr="00AB3DC0">
        <w:rPr>
          <w:rFonts w:ascii="Times New Roman" w:hAnsi="Times New Roman" w:cs="Times New Roman"/>
          <w:kern w:val="28"/>
        </w:rPr>
        <w:t xml:space="preserve"> нормативные правовые акты муниципального образования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по вопросам землепользования и застройки применяются в части, не противоречащей настоящим Правилам.</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Разрешения на строительство, реконструкцию, выданные до вступления в силу настоящих Правил являются действительными.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имеют вид (виды) использования, которые не поименованы как разрешенные для соответствующих территориальных зон;</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AB3DC0">
        <w:rPr>
          <w:rFonts w:ascii="Times New Roman" w:hAnsi="Times New Roman" w:cs="Times New Roman"/>
          <w:kern w:val="28"/>
        </w:rPr>
        <w:t>водоохранных</w:t>
      </w:r>
      <w:proofErr w:type="spellEnd"/>
      <w:r w:rsidRPr="00AB3DC0">
        <w:rPr>
          <w:rFonts w:ascii="Times New Roman" w:hAnsi="Times New Roman" w:cs="Times New Roman"/>
          <w:kern w:val="28"/>
        </w:rPr>
        <w:t xml:space="preserve"> зонах, в пределах которых не предусмотрено размещение соответствующих объектов согласно настоящим Правилам;</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территориальным зонам.</w:t>
      </w:r>
    </w:p>
    <w:p w:rsidR="00041584" w:rsidRPr="00AB3DC0" w:rsidRDefault="00041584" w:rsidP="00E62B2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Правовым актом главы администрации муниципального образования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w:t>
      </w:r>
      <w:r w:rsidRPr="00AB3DC0">
        <w:rPr>
          <w:rFonts w:ascii="Times New Roman" w:hAnsi="Times New Roman" w:cs="Times New Roman"/>
          <w:kern w:val="28"/>
        </w:rPr>
        <w:lastRenderedPageBreak/>
        <w:t>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5. </w:t>
      </w:r>
      <w:proofErr w:type="gramStart"/>
      <w:r w:rsidRPr="00AB3DC0">
        <w:rPr>
          <w:rFonts w:ascii="Times New Roman" w:hAnsi="Times New Roman" w:cs="Times New Roman"/>
          <w:kern w:val="28"/>
        </w:rPr>
        <w:t>Объекты недвижимости, поименованные в частях 3, 4 настоящей статьи, а также ставшие несоответствующими после внесения изменений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AB3DC0">
        <w:rPr>
          <w:rFonts w:ascii="Times New Roman" w:hAnsi="Times New Roman" w:cs="Times New Roman"/>
          <w:kern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Не допускается увеличивать площадь и строительный объем объектов недвижимости, указанных в пункте 1, 2 части 3 настоящей статьи. </w:t>
      </w:r>
      <w:proofErr w:type="gramStart"/>
      <w:r w:rsidRPr="00AB3DC0">
        <w:rPr>
          <w:rFonts w:ascii="Times New Roman" w:hAnsi="Times New Roman" w:cs="Times New Roman"/>
          <w:kern w:val="28"/>
        </w:rPr>
        <w:t>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w:t>
      </w:r>
      <w:proofErr w:type="gramEnd"/>
      <w:r w:rsidRPr="00AB3DC0">
        <w:rPr>
          <w:rFonts w:ascii="Times New Roman" w:hAnsi="Times New Roman" w:cs="Times New Roman"/>
          <w:kern w:val="28"/>
        </w:rPr>
        <w:t xml:space="preserve"> </w:t>
      </w:r>
      <w:proofErr w:type="gramStart"/>
      <w:r w:rsidRPr="00AB3DC0">
        <w:rPr>
          <w:rFonts w:ascii="Times New Roman" w:hAnsi="Times New Roman" w:cs="Times New Roman"/>
          <w:kern w:val="28"/>
        </w:rPr>
        <w:t>Российской Федерации).</w:t>
      </w:r>
      <w:proofErr w:type="gramEnd"/>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AB3DC0">
        <w:rPr>
          <w:rFonts w:ascii="Times New Roman" w:hAnsi="Times New Roman" w:cs="Times New Roman"/>
          <w:kern w:val="28"/>
        </w:rPr>
        <w:t>Указанные в пункте 3 части 3 настоящей статьи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AB3DC0">
        <w:rPr>
          <w:rFonts w:ascii="Times New Roman" w:hAnsi="Times New Roman" w:cs="Times New Roman"/>
          <w:kern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Несоответствующий вид использования недвижимости не может быть заменен на иной несоответствующий вид использования.</w:t>
      </w:r>
    </w:p>
    <w:p w:rsidR="00041584" w:rsidRPr="00AB3DC0" w:rsidRDefault="00041584" w:rsidP="003D23F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41584" w:rsidRPr="00AB3DC0" w:rsidRDefault="00041584" w:rsidP="00265DD8">
      <w:pPr>
        <w:pStyle w:val="3"/>
        <w:rPr>
          <w:rFonts w:ascii="Times New Roman" w:hAnsi="Times New Roman"/>
          <w:kern w:val="28"/>
          <w:sz w:val="22"/>
          <w:szCs w:val="22"/>
        </w:rPr>
      </w:pPr>
      <w:bookmarkStart w:id="14" w:name="_Toc263437133"/>
      <w:bookmarkStart w:id="15" w:name="_Toc405679277"/>
      <w:r w:rsidRPr="00AB3DC0">
        <w:rPr>
          <w:rFonts w:ascii="Times New Roman" w:hAnsi="Times New Roman"/>
          <w:kern w:val="28"/>
          <w:sz w:val="22"/>
          <w:szCs w:val="22"/>
        </w:rPr>
        <w:t>Статья 4. Действие настоящих Правил по отношению к градостроительной документации</w:t>
      </w:r>
      <w:bookmarkEnd w:id="14"/>
      <w:bookmarkEnd w:id="15"/>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Со дня введения в действие настоящих Правил Генеральный план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а также документация по планировке территории, утвержденная в установленном порядке, действуют в части, не противоречащей настоящим Правилам. </w:t>
      </w:r>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w:t>
      </w:r>
      <w:proofErr w:type="gramStart"/>
      <w:r w:rsidRPr="00AB3DC0">
        <w:rPr>
          <w:rFonts w:ascii="Times New Roman" w:hAnsi="Times New Roman" w:cs="Times New Roman"/>
          <w:kern w:val="28"/>
        </w:rPr>
        <w:t xml:space="preserve">Внесение изменений в Генеральный план, утверждение иных документов территориального планирования (Российской Федерации, Ленинградской области,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применительно к территории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внесение изменений в такие документы, изменения в ранее утвержденную главой администрации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документацию по планировке территории, утверждение главой администрации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w:t>
      </w:r>
      <w:proofErr w:type="gramEnd"/>
      <w:r w:rsidRPr="00AB3DC0">
        <w:rPr>
          <w:rFonts w:ascii="Times New Roman" w:hAnsi="Times New Roman" w:cs="Times New Roman"/>
          <w:kern w:val="28"/>
        </w:rPr>
        <w:t xml:space="preserve"> области документации по планировке территории, а также утверждение и изменение иной </w:t>
      </w:r>
      <w:r w:rsidRPr="00AB3DC0">
        <w:rPr>
          <w:rFonts w:ascii="Times New Roman" w:hAnsi="Times New Roman" w:cs="Times New Roman"/>
          <w:kern w:val="28"/>
        </w:rPr>
        <w:lastRenderedPageBreak/>
        <w:t xml:space="preserve">документации по планировке территории (Российской Федерации, Ленинградской области,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не влечет автоматического изменения настоящих Правил.</w:t>
      </w:r>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 </w:t>
      </w:r>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После введения в действие настоящих Правил органы местного самоуправления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по представлению заключений органа администрации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уполномоченного в области градостроительной деятельности, Комиссии по землепользованию и застройке вправе принимать решения о:</w:t>
      </w:r>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подготовке предложений о внесении изменений в Генеральный план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с учетом настоящих Правил;</w:t>
      </w:r>
    </w:p>
    <w:p w:rsidR="00041584" w:rsidRPr="00AB3DC0" w:rsidRDefault="00041584" w:rsidP="00115312">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w:t>
      </w:r>
      <w:proofErr w:type="gramStart"/>
      <w:r w:rsidRPr="00AB3DC0">
        <w:rPr>
          <w:rFonts w:ascii="Times New Roman" w:hAnsi="Times New Roman" w:cs="Times New Roman"/>
          <w:kern w:val="28"/>
        </w:rPr>
        <w:t>приведении</w:t>
      </w:r>
      <w:proofErr w:type="gramEnd"/>
      <w:r w:rsidRPr="00AB3DC0">
        <w:rPr>
          <w:rFonts w:ascii="Times New Roman" w:hAnsi="Times New Roman" w:cs="Times New Roman"/>
          <w:kern w:val="28"/>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41584" w:rsidRPr="00AB3DC0" w:rsidRDefault="00041584" w:rsidP="00265DD8">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AB3DC0">
        <w:rPr>
          <w:rFonts w:ascii="Times New Roman" w:hAnsi="Times New Roman" w:cs="Times New Roman"/>
          <w:kern w:val="28"/>
        </w:rPr>
        <w:t>-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041584" w:rsidRPr="00AB3DC0" w:rsidRDefault="00041584" w:rsidP="00D84919">
      <w:pPr>
        <w:pStyle w:val="2"/>
        <w:rPr>
          <w:rFonts w:ascii="Times New Roman" w:hAnsi="Times New Roman"/>
          <w:i w:val="0"/>
          <w:kern w:val="28"/>
        </w:rPr>
      </w:pPr>
      <w:bookmarkStart w:id="16" w:name="_Toc183418763"/>
      <w:bookmarkStart w:id="17" w:name="_Toc222737807"/>
      <w:bookmarkStart w:id="18" w:name="_Toc405679278"/>
      <w:r w:rsidRPr="00AB3DC0">
        <w:rPr>
          <w:rFonts w:ascii="Times New Roman" w:hAnsi="Times New Roman"/>
          <w:i w:val="0"/>
          <w:kern w:val="28"/>
        </w:rPr>
        <w:t xml:space="preserve">Глава 2. Положения о регулировании землепользования и застройки и о подготовке документации по планировке территории органами </w:t>
      </w:r>
      <w:bookmarkEnd w:id="16"/>
      <w:bookmarkEnd w:id="17"/>
      <w:r w:rsidRPr="00AB3DC0">
        <w:rPr>
          <w:rFonts w:ascii="Times New Roman" w:hAnsi="Times New Roman"/>
          <w:i w:val="0"/>
          <w:kern w:val="28"/>
        </w:rPr>
        <w:t>местного самоуправления муниципального образования</w:t>
      </w:r>
      <w:bookmarkEnd w:id="18"/>
    </w:p>
    <w:p w:rsidR="00041584" w:rsidRPr="00AB3DC0" w:rsidRDefault="00041584" w:rsidP="00D84919">
      <w:pPr>
        <w:pStyle w:val="3"/>
        <w:rPr>
          <w:rFonts w:ascii="Times New Roman" w:hAnsi="Times New Roman"/>
          <w:kern w:val="28"/>
          <w:sz w:val="22"/>
          <w:szCs w:val="22"/>
        </w:rPr>
      </w:pPr>
      <w:bookmarkStart w:id="19" w:name="_Toc183418766"/>
      <w:bookmarkStart w:id="20" w:name="_Toc222737810"/>
      <w:bookmarkStart w:id="21" w:name="_Toc405679279"/>
      <w:r w:rsidRPr="00AB3DC0">
        <w:rPr>
          <w:rFonts w:ascii="Times New Roman" w:hAnsi="Times New Roman"/>
          <w:kern w:val="28"/>
          <w:sz w:val="22"/>
          <w:szCs w:val="22"/>
        </w:rPr>
        <w:t>Статья 5. Полномочия органов и должностных лиц в области землепользования и застройки в части обеспечения применения Правил</w:t>
      </w:r>
      <w:bookmarkEnd w:id="19"/>
      <w:bookmarkEnd w:id="20"/>
      <w:bookmarkEnd w:id="21"/>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По вопросам применения настоящих Правил в обязанности Совета депутатов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(далее – Совет депутатов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сельского поселения) входит:</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утверждение изменений в Правила землепользования и застройки;</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принятие в пределах своей компетенции нормативных правовых актов в области регулирования землепользования и застройки;</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утверждение местных нормативов градостроительного проектирования;</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другие обязанности в соответствии с законодательством.</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По вопросам применения настоящих Правил в обязанности главы администрации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(далее – глава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входит:</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утверждение документации по планировке территории;</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принятие решения о предоставлении разрешения на условно разрешенный вид использования объектов капитального строительства, а также на отклонение от предельных параметров разрешенного строительства, реконструкции;</w:t>
      </w:r>
    </w:p>
    <w:p w:rsidR="00041584" w:rsidRPr="00AB3DC0" w:rsidRDefault="00041584" w:rsidP="00895A9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 принятие решения о подготовке проекта изменения в Правила;</w:t>
      </w:r>
    </w:p>
    <w:p w:rsidR="00041584" w:rsidRPr="00AB3DC0" w:rsidRDefault="00041584" w:rsidP="004A4546">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другие обязанности в соответствии с законодательством.</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По вопросам применения настоящих Правил в обязанности администрации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(далее – администрация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входит:</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обеспечение разработки документации по планировке территории, в порядке выполнения своих полномочий и функциональных обязанностей;</w:t>
      </w:r>
    </w:p>
    <w:p w:rsidR="00041584" w:rsidRPr="00AB3DC0" w:rsidRDefault="00041584" w:rsidP="00FA2D0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041584" w:rsidRPr="00AB3DC0" w:rsidRDefault="00041584" w:rsidP="000639E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обеспечение предоставления градостроительных планов земельных участков в качестве самостоятельных документов;</w:t>
      </w:r>
    </w:p>
    <w:p w:rsidR="00041584" w:rsidRPr="00AB3DC0" w:rsidRDefault="00041584" w:rsidP="00A050A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предоставление комиссии по землепользованию и застройке (далее – Комиссия) заключений по вопросам ее деятельности;</w:t>
      </w:r>
    </w:p>
    <w:p w:rsidR="00041584" w:rsidRPr="00AB3DC0" w:rsidRDefault="00041584" w:rsidP="00A050A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предоставление по запросу Комиссии заключений, материалов для проведения публичных слушаний;</w:t>
      </w:r>
    </w:p>
    <w:p w:rsidR="00041584" w:rsidRPr="00AB3DC0" w:rsidRDefault="00041584" w:rsidP="00A050A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организует и проводит публичные слушания в случаях рассмотрения  документации по планировке территории;</w:t>
      </w:r>
    </w:p>
    <w:p w:rsidR="00041584" w:rsidRPr="00AB3DC0" w:rsidRDefault="00041584" w:rsidP="00585CD1">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ведение Карты градостроительного зонирования, Карты зон с особыми условиями использования территорий по экологическим условиям и нормативному режиму хозяйственной деятельности,   внесение в них утвержденных в установленном порядке изменений;</w:t>
      </w:r>
    </w:p>
    <w:p w:rsidR="00041584" w:rsidRPr="00AB3DC0" w:rsidRDefault="00041584" w:rsidP="00585CD1">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предоставление заинтересованным лицам информации, которая содержится в Правилах землепользования и застройки;</w:t>
      </w:r>
    </w:p>
    <w:p w:rsidR="00041584" w:rsidRPr="00AB3DC0" w:rsidRDefault="00041584" w:rsidP="00A050A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выдача разрешений на строительство, выдача разрешений на ввод объектов в эксплуатацию;</w:t>
      </w:r>
    </w:p>
    <w:p w:rsidR="00041584" w:rsidRPr="00AB3DC0" w:rsidRDefault="00041584" w:rsidP="00A050A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резервирование земель и изъятие, в том числе путем выкупа, земельных участков в границах поселения для  муниципальных нужд;</w:t>
      </w:r>
    </w:p>
    <w:p w:rsidR="00041584" w:rsidRPr="00AB3DC0" w:rsidRDefault="00041584" w:rsidP="00456C2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подготовка для Совета депутатов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сельского поселения, главы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041584" w:rsidRPr="00AB3DC0" w:rsidRDefault="00041584" w:rsidP="005A3A7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осуществление </w:t>
      </w:r>
      <w:proofErr w:type="gramStart"/>
      <w:r w:rsidRPr="00AB3DC0">
        <w:rPr>
          <w:rFonts w:ascii="Times New Roman" w:hAnsi="Times New Roman" w:cs="Times New Roman"/>
          <w:kern w:val="28"/>
        </w:rPr>
        <w:t>контроля за</w:t>
      </w:r>
      <w:proofErr w:type="gramEnd"/>
      <w:r w:rsidRPr="00AB3DC0">
        <w:rPr>
          <w:rFonts w:ascii="Times New Roman" w:hAnsi="Times New Roman" w:cs="Times New Roman"/>
          <w:kern w:val="28"/>
        </w:rPr>
        <w:t xml:space="preserve"> использованием и охраной земель;</w:t>
      </w:r>
    </w:p>
    <w:p w:rsidR="00041584" w:rsidRPr="00AB3DC0" w:rsidRDefault="00041584" w:rsidP="00585CD1">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иные обязанности, выполняемые в соответствии с законодательством.</w:t>
      </w:r>
    </w:p>
    <w:p w:rsidR="00041584" w:rsidRPr="00AB3DC0" w:rsidRDefault="00041584" w:rsidP="006E4F6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По вопросам применения настоящих Правил в обязанности администрации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входит:</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041584" w:rsidRPr="00AB3DC0" w:rsidRDefault="00041584" w:rsidP="006E4F6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предоставление физическим и юридическим лицам земельных участков для использования существующих зданий, строений, сооружений, для строительства, реконструкции и целей, не связанных со строительством из земель, находящихся в государственной собственности до разграничения государственной собственности на землю;</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другие обязанности, выполняемые в соответствии с законодательством.</w:t>
      </w:r>
    </w:p>
    <w:p w:rsidR="00041584" w:rsidRPr="00AB3DC0" w:rsidRDefault="00041584" w:rsidP="0010157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 xml:space="preserve">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AB3DC0">
        <w:rPr>
          <w:rFonts w:ascii="Times New Roman" w:hAnsi="Times New Roman" w:cs="Times New Roman"/>
          <w:kern w:val="28"/>
        </w:rPr>
        <w:t>контроль за</w:t>
      </w:r>
      <w:proofErr w:type="gramEnd"/>
      <w:r w:rsidRPr="00AB3DC0">
        <w:rPr>
          <w:rFonts w:ascii="Times New Roman" w:hAnsi="Times New Roman" w:cs="Times New Roman"/>
          <w:kern w:val="28"/>
        </w:rPr>
        <w:t xml:space="preserve"> соблюдением ограничений по экологическим, санитарно-эпидемиологическим условиям. </w:t>
      </w:r>
    </w:p>
    <w:p w:rsidR="00041584" w:rsidRPr="00AB3DC0" w:rsidRDefault="00041584" w:rsidP="00251AB8">
      <w:pPr>
        <w:pStyle w:val="3"/>
        <w:rPr>
          <w:rFonts w:ascii="Times New Roman" w:hAnsi="Times New Roman"/>
          <w:kern w:val="28"/>
          <w:sz w:val="22"/>
          <w:szCs w:val="22"/>
        </w:rPr>
      </w:pPr>
      <w:bookmarkStart w:id="22" w:name="_Toc405679280"/>
      <w:bookmarkStart w:id="23" w:name="_Toc183418765"/>
      <w:bookmarkStart w:id="24" w:name="_Toc222737809"/>
      <w:r w:rsidRPr="00AB3DC0">
        <w:rPr>
          <w:rFonts w:ascii="Times New Roman" w:hAnsi="Times New Roman"/>
          <w:kern w:val="28"/>
          <w:sz w:val="22"/>
          <w:szCs w:val="22"/>
        </w:rPr>
        <w:t>Статья 6. Комиссия по землепользованию и застройке</w:t>
      </w:r>
      <w:bookmarkEnd w:id="22"/>
      <w:r w:rsidRPr="00AB3DC0">
        <w:rPr>
          <w:rFonts w:ascii="Times New Roman" w:hAnsi="Times New Roman"/>
          <w:kern w:val="28"/>
          <w:sz w:val="22"/>
          <w:szCs w:val="22"/>
        </w:rPr>
        <w:t xml:space="preserve"> </w:t>
      </w:r>
      <w:bookmarkEnd w:id="23"/>
      <w:bookmarkEnd w:id="24"/>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Комиссия по землепользованию и застройке формируется в целях обеспечения реализации настоящих Правил и является постоянно действующим консультативным органом при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Комиссия формируется на основании постановления главы администрации </w:t>
      </w:r>
      <w:proofErr w:type="spellStart"/>
      <w:r>
        <w:rPr>
          <w:rFonts w:ascii="Times New Roman" w:hAnsi="Times New Roman" w:cs="Times New Roman"/>
          <w:kern w:val="28"/>
        </w:rPr>
        <w:t>Хваловског</w:t>
      </w:r>
      <w:r w:rsidRPr="00AB3DC0">
        <w:rPr>
          <w:rFonts w:ascii="Times New Roman" w:hAnsi="Times New Roman" w:cs="Times New Roman"/>
          <w:kern w:val="28"/>
        </w:rPr>
        <w:t>о</w:t>
      </w:r>
      <w:proofErr w:type="spellEnd"/>
      <w:r w:rsidRPr="00AB3DC0">
        <w:rPr>
          <w:rFonts w:ascii="Times New Roman" w:hAnsi="Times New Roman" w:cs="Times New Roman"/>
          <w:kern w:val="28"/>
        </w:rPr>
        <w:t xml:space="preserve"> сельского поселения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Комиссия по землепользованию и застройке:</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23 настоящих Правил;</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24 настоящих Правил; </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AB3DC0">
        <w:rPr>
          <w:rFonts w:ascii="Times New Roman" w:hAnsi="Times New Roman" w:cs="Times New Roman"/>
          <w:kern w:val="28"/>
        </w:rPr>
        <w:t>-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порядке, определенных главой 4 настоящих Правил;</w:t>
      </w:r>
      <w:proofErr w:type="gramEnd"/>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AB3DC0">
        <w:rPr>
          <w:rFonts w:ascii="Times New Roman" w:hAnsi="Times New Roman" w:cs="Times New Roman"/>
          <w:kern w:val="28"/>
        </w:rPr>
        <w:t xml:space="preserve">- подготавливает рекомендации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касающихся вопросов землепользования и застройки.</w:t>
      </w:r>
      <w:proofErr w:type="gramEnd"/>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организует подготовку предложений о внесении изменений в Правила по процедурам статьи 26 настоящих Правил, а также проектов муниципальных правовых актов, иных документов, связанных с реализацией и применением настоящих Правил;</w:t>
      </w:r>
    </w:p>
    <w:p w:rsidR="00041584" w:rsidRPr="00AB3DC0" w:rsidRDefault="00041584" w:rsidP="00251AB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осуществляет другие полномочия.</w:t>
      </w:r>
    </w:p>
    <w:p w:rsidR="00041584" w:rsidRPr="00AB3DC0" w:rsidRDefault="00041584" w:rsidP="00D84919">
      <w:pPr>
        <w:pStyle w:val="3"/>
        <w:rPr>
          <w:rFonts w:ascii="Times New Roman" w:hAnsi="Times New Roman"/>
          <w:kern w:val="28"/>
          <w:sz w:val="22"/>
          <w:szCs w:val="22"/>
        </w:rPr>
      </w:pPr>
      <w:bookmarkStart w:id="25" w:name="_Toc405679281"/>
      <w:bookmarkStart w:id="26" w:name="_Toc183418767"/>
      <w:bookmarkStart w:id="27" w:name="_Toc222737811"/>
      <w:r w:rsidRPr="00AB3DC0">
        <w:rPr>
          <w:rFonts w:ascii="Times New Roman" w:hAnsi="Times New Roman"/>
          <w:kern w:val="28"/>
          <w:sz w:val="22"/>
          <w:szCs w:val="22"/>
        </w:rPr>
        <w:t>Статья 7.  Принципы градостроительной подготовки территорий и формирования земельных участков</w:t>
      </w:r>
      <w:bookmarkEnd w:id="25"/>
      <w:r w:rsidRPr="00AB3DC0">
        <w:rPr>
          <w:rFonts w:ascii="Times New Roman" w:hAnsi="Times New Roman"/>
          <w:kern w:val="28"/>
          <w:sz w:val="22"/>
          <w:szCs w:val="22"/>
        </w:rPr>
        <w:t xml:space="preserve"> </w:t>
      </w:r>
    </w:p>
    <w:bookmarkEnd w:id="26"/>
    <w:bookmarkEnd w:id="27"/>
    <w:p w:rsidR="00041584" w:rsidRPr="00AB3DC0" w:rsidRDefault="00041584" w:rsidP="00D84919">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AB3DC0">
        <w:rPr>
          <w:rFonts w:ascii="Times New Roman" w:hAnsi="Times New Roman" w:cs="Times New Roman"/>
          <w:kern w:val="28"/>
        </w:rPr>
        <w:t>к</w:t>
      </w:r>
      <w:proofErr w:type="gramEnd"/>
      <w:r w:rsidRPr="00AB3DC0">
        <w:rPr>
          <w:rFonts w:ascii="Times New Roman" w:hAnsi="Times New Roman" w:cs="Times New Roman"/>
          <w:kern w:val="28"/>
        </w:rPr>
        <w:t>:</w:t>
      </w:r>
    </w:p>
    <w:p w:rsidR="00041584" w:rsidRPr="00AB3DC0" w:rsidRDefault="00041584" w:rsidP="00D84919">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41584" w:rsidRPr="00AB3DC0" w:rsidRDefault="00041584" w:rsidP="00D84919">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color w:val="FF0000"/>
          <w:kern w:val="28"/>
        </w:rPr>
      </w:pPr>
      <w:proofErr w:type="gramStart"/>
      <w:r w:rsidRPr="00AB3DC0">
        <w:rPr>
          <w:rFonts w:ascii="Times New Roman" w:hAnsi="Times New Roman" w:cs="Times New Roman"/>
          <w:kern w:val="28"/>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w:t>
      </w:r>
      <w:r w:rsidRPr="00AB3DC0">
        <w:rPr>
          <w:rFonts w:ascii="Times New Roman" w:hAnsi="Times New Roman" w:cs="Times New Roman"/>
          <w:kern w:val="28"/>
        </w:rPr>
        <w:lastRenderedPageBreak/>
        <w:t>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041584" w:rsidRPr="00AB3DC0" w:rsidRDefault="00041584" w:rsidP="006B0504">
      <w:pPr>
        <w:widowControl w:val="0"/>
        <w:shd w:val="clear" w:color="auto" w:fill="FFFFFF"/>
        <w:tabs>
          <w:tab w:val="left" w:pos="760"/>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w:t>
      </w:r>
      <w:proofErr w:type="gramStart"/>
      <w:r w:rsidRPr="00AB3DC0">
        <w:rPr>
          <w:rFonts w:ascii="Times New Roman" w:hAnsi="Times New Roman" w:cs="Times New Roman"/>
          <w:kern w:val="28"/>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AB3DC0">
        <w:rPr>
          <w:rFonts w:ascii="Times New Roman" w:hAnsi="Times New Roman" w:cs="Times New Roman"/>
          <w:kern w:val="28"/>
        </w:rPr>
        <w:t xml:space="preserve"> земельных участков. </w:t>
      </w:r>
    </w:p>
    <w:p w:rsidR="00041584" w:rsidRPr="00AB3DC0" w:rsidRDefault="00041584" w:rsidP="00BA2EF8">
      <w:pPr>
        <w:jc w:val="both"/>
        <w:rPr>
          <w:rFonts w:ascii="Times New Roman" w:hAnsi="Times New Roman" w:cs="Times New Roman"/>
          <w:kern w:val="28"/>
        </w:rPr>
      </w:pPr>
      <w:r w:rsidRPr="00AB3DC0">
        <w:rPr>
          <w:rFonts w:ascii="Times New Roman" w:hAnsi="Times New Roman" w:cs="Times New Roman"/>
          <w:kern w:val="28"/>
        </w:rPr>
        <w:t xml:space="preserve">Физическое или юридическое лицо обращается в администрацию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с заявлением о выдаче ему градостроительного плана земельного участка в соответствии с </w:t>
      </w:r>
      <w:hyperlink r:id="rId14" w:history="1">
        <w:r w:rsidRPr="00AB3DC0">
          <w:rPr>
            <w:rFonts w:ascii="Times New Roman" w:hAnsi="Times New Roman" w:cs="Times New Roman"/>
            <w:kern w:val="28"/>
          </w:rPr>
          <w:t>Административным регламентом предоставления муниципальной услуги " Прием заявлений, подготовка, утверждение и выдача документов об утверждении градостроительного плана земельного участка"</w:t>
        </w:r>
      </w:hyperlink>
      <w:r w:rsidRPr="00AB3DC0">
        <w:rPr>
          <w:color w:val="51300F"/>
          <w:sz w:val="20"/>
          <w:szCs w:val="20"/>
        </w:rPr>
        <w:t xml:space="preserve"> </w:t>
      </w:r>
      <w:r w:rsidRPr="00AB3DC0">
        <w:rPr>
          <w:rFonts w:ascii="Times New Roman" w:hAnsi="Times New Roman" w:cs="Times New Roman"/>
          <w:kern w:val="28"/>
        </w:rPr>
        <w:t>№277 от 18 сентября 2012 года.</w:t>
      </w:r>
    </w:p>
    <w:p w:rsidR="00041584" w:rsidRPr="00AB3DC0" w:rsidRDefault="00041584" w:rsidP="00D84919">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41584" w:rsidRPr="00AB3DC0" w:rsidRDefault="00041584" w:rsidP="00D84919">
      <w:pPr>
        <w:widowControl w:val="0"/>
        <w:shd w:val="clear" w:color="auto" w:fill="FFFFFF"/>
        <w:tabs>
          <w:tab w:val="left" w:pos="958"/>
          <w:tab w:val="left" w:pos="2491"/>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p>
    <w:p w:rsidR="00041584" w:rsidRPr="00AB3DC0" w:rsidRDefault="00041584" w:rsidP="006B0504">
      <w:pPr>
        <w:widowControl w:val="0"/>
        <w:shd w:val="clear" w:color="auto" w:fill="FFFFFF"/>
        <w:tabs>
          <w:tab w:val="left" w:pos="839"/>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законодательством.</w:t>
      </w:r>
    </w:p>
    <w:p w:rsidR="00041584" w:rsidRPr="00AB3DC0" w:rsidRDefault="00041584" w:rsidP="00C7718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bookmarkStart w:id="28" w:name="_Toc183418770"/>
      <w:bookmarkStart w:id="29" w:name="_Toc222737814"/>
      <w:r w:rsidRPr="00AB3DC0">
        <w:rPr>
          <w:rFonts w:ascii="Times New Roman" w:hAnsi="Times New Roman" w:cs="Times New Roman"/>
          <w:kern w:val="28"/>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041584" w:rsidRPr="00AB3DC0" w:rsidRDefault="00041584" w:rsidP="00C7718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5. Границы формируемых земельных участков, утвержденные главой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
    <w:p w:rsidR="00041584" w:rsidRPr="00AB3DC0" w:rsidRDefault="00041584" w:rsidP="00C771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Результатом второй стадии являются кадастровые паспорта земельных участков.  </w:t>
      </w:r>
    </w:p>
    <w:p w:rsidR="00041584" w:rsidRPr="00AB3DC0" w:rsidRDefault="00041584" w:rsidP="00C7718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объектов недвижимости.</w:t>
      </w:r>
    </w:p>
    <w:p w:rsidR="00041584" w:rsidRPr="00AB3DC0" w:rsidRDefault="00041584" w:rsidP="00C7718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17, 18 настоящих Правил.</w:t>
      </w:r>
    </w:p>
    <w:p w:rsidR="00041584" w:rsidRPr="00AB3DC0" w:rsidRDefault="00041584" w:rsidP="00C7718F">
      <w:pPr>
        <w:widowControl w:val="0"/>
        <w:shd w:val="clear" w:color="auto" w:fill="FFFFFF"/>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9. Форма градостроительного плана земельного участка установлена постановлением Правительством Российской Федерации от 29.12.2005 №840. </w:t>
      </w:r>
    </w:p>
    <w:p w:rsidR="00041584" w:rsidRPr="00AB3DC0" w:rsidRDefault="00041584" w:rsidP="00C771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10. Порядок подготовки и предоставления технических условий подключения к внеплощадочным сетям инженерно-технического обеспечения определяется «Правилами определения и предоставления технических условий подключения объекта капитального строительства к сетям инженерно-</w:t>
      </w:r>
      <w:r w:rsidRPr="00AB3DC0">
        <w:rPr>
          <w:rFonts w:ascii="Times New Roman" w:hAnsi="Times New Roman" w:cs="Times New Roman"/>
          <w:kern w:val="28"/>
        </w:rPr>
        <w:lastRenderedPageBreak/>
        <w:t xml:space="preserve">технического обеспечения», утвержденными Постановлением Правительства Российской Федерации от 13 февраля </w:t>
      </w:r>
      <w:smartTag w:uri="urn:schemas-microsoft-com:office:smarttags" w:element="metricconverter">
        <w:smartTagPr>
          <w:attr w:name="ProductID" w:val="2006 г"/>
        </w:smartTagPr>
        <w:r w:rsidRPr="00AB3DC0">
          <w:rPr>
            <w:rFonts w:ascii="Times New Roman" w:hAnsi="Times New Roman" w:cs="Times New Roman"/>
            <w:kern w:val="28"/>
          </w:rPr>
          <w:t>2006 г</w:t>
        </w:r>
      </w:smartTag>
      <w:r w:rsidRPr="00AB3DC0">
        <w:rPr>
          <w:rFonts w:ascii="Times New Roman" w:hAnsi="Times New Roman" w:cs="Times New Roman"/>
          <w:kern w:val="28"/>
        </w:rPr>
        <w:t>. N 83.</w:t>
      </w:r>
    </w:p>
    <w:p w:rsidR="00041584" w:rsidRPr="00AB3DC0" w:rsidRDefault="00041584" w:rsidP="008E0741">
      <w:pPr>
        <w:pStyle w:val="3"/>
        <w:jc w:val="both"/>
        <w:rPr>
          <w:rFonts w:ascii="Times New Roman" w:hAnsi="Times New Roman"/>
          <w:kern w:val="28"/>
          <w:sz w:val="22"/>
          <w:szCs w:val="22"/>
        </w:rPr>
      </w:pPr>
      <w:bookmarkStart w:id="30" w:name="_Toc405679282"/>
      <w:r w:rsidRPr="00AB3DC0">
        <w:rPr>
          <w:rFonts w:ascii="Times New Roman" w:hAnsi="Times New Roman"/>
          <w:kern w:val="28"/>
          <w:sz w:val="22"/>
          <w:szCs w:val="22"/>
        </w:rPr>
        <w:t xml:space="preserve">Статья 8.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w:t>
      </w:r>
      <w:bookmarkEnd w:id="28"/>
      <w:bookmarkEnd w:id="29"/>
      <w:r w:rsidRPr="00AB3DC0">
        <w:rPr>
          <w:rFonts w:ascii="Times New Roman" w:hAnsi="Times New Roman"/>
          <w:kern w:val="28"/>
          <w:sz w:val="22"/>
          <w:szCs w:val="22"/>
        </w:rPr>
        <w:t xml:space="preserve">муниципального образования </w:t>
      </w:r>
      <w:proofErr w:type="spellStart"/>
      <w:r>
        <w:rPr>
          <w:rFonts w:ascii="Times New Roman" w:hAnsi="Times New Roman"/>
          <w:kern w:val="28"/>
          <w:sz w:val="22"/>
          <w:szCs w:val="22"/>
        </w:rPr>
        <w:t>Хваловское</w:t>
      </w:r>
      <w:proofErr w:type="spellEnd"/>
      <w:r w:rsidRPr="00AB3DC0">
        <w:rPr>
          <w:rFonts w:ascii="Times New Roman" w:hAnsi="Times New Roman"/>
          <w:kern w:val="28"/>
          <w:sz w:val="22"/>
          <w:szCs w:val="22"/>
        </w:rPr>
        <w:t xml:space="preserve"> сельское поселение </w:t>
      </w:r>
      <w:proofErr w:type="spellStart"/>
      <w:r>
        <w:rPr>
          <w:rFonts w:ascii="Times New Roman" w:hAnsi="Times New Roman"/>
          <w:kern w:val="28"/>
          <w:sz w:val="22"/>
          <w:szCs w:val="22"/>
        </w:rPr>
        <w:t>Волховского</w:t>
      </w:r>
      <w:proofErr w:type="spellEnd"/>
      <w:r w:rsidRPr="00AB3DC0">
        <w:rPr>
          <w:rFonts w:ascii="Times New Roman" w:hAnsi="Times New Roman"/>
          <w:kern w:val="28"/>
          <w:sz w:val="22"/>
          <w:szCs w:val="22"/>
        </w:rPr>
        <w:t xml:space="preserve"> муниципального района Ленинградской области</w:t>
      </w:r>
      <w:bookmarkEnd w:id="30"/>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Орган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уполномоченный в области градостроительной деятельности, в порядке выполнения своих полномочий и функциональных обязанностей, на основании Генерального плана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Ленинградской области, плана его реализации, Правил обеспечивает подготовку документации по планировке территории посредством:</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самостоятельных действий;</w:t>
      </w:r>
    </w:p>
    <w:p w:rsidR="00041584" w:rsidRPr="00AB3DC0" w:rsidRDefault="00041584" w:rsidP="005152B5">
      <w:pPr>
        <w:shd w:val="clear" w:color="auto" w:fill="FFFFFF"/>
        <w:tabs>
          <w:tab w:val="left" w:pos="846"/>
        </w:tabs>
        <w:autoSpaceDE w:val="0"/>
        <w:autoSpaceDN w:val="0"/>
        <w:adjustRightInd w:val="0"/>
        <w:spacing w:before="120" w:after="120"/>
        <w:jc w:val="both"/>
        <w:rPr>
          <w:rFonts w:ascii="Times New Roman" w:hAnsi="Times New Roman" w:cs="Times New Roman"/>
          <w:kern w:val="28"/>
        </w:rPr>
      </w:pPr>
      <w:r w:rsidRPr="00AB3DC0">
        <w:rPr>
          <w:rFonts w:ascii="Times New Roman" w:hAnsi="Times New Roman" w:cs="Times New Roman"/>
          <w:kern w:val="28"/>
        </w:rPr>
        <w:t xml:space="preserve">- подготовки материалов для заключения договора между администрацией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с физическими, юридическими лицами, которые в соответствии с законодательством обладают правом на  выполнение работ по планировке территории.</w:t>
      </w:r>
    </w:p>
    <w:p w:rsidR="00041584" w:rsidRPr="00AB3DC0" w:rsidRDefault="00041584" w:rsidP="005152B5">
      <w:pPr>
        <w:shd w:val="clear" w:color="auto" w:fill="FFFFFF"/>
        <w:tabs>
          <w:tab w:val="left" w:pos="846"/>
        </w:tabs>
        <w:autoSpaceDE w:val="0"/>
        <w:autoSpaceDN w:val="0"/>
        <w:adjustRightInd w:val="0"/>
        <w:spacing w:before="120" w:after="120"/>
        <w:jc w:val="both"/>
        <w:rPr>
          <w:rFonts w:ascii="Times New Roman" w:hAnsi="Times New Roman" w:cs="Times New Roman"/>
          <w:kern w:val="28"/>
        </w:rPr>
      </w:pPr>
      <w:r w:rsidRPr="00AB3DC0">
        <w:rPr>
          <w:rFonts w:ascii="Times New Roman" w:hAnsi="Times New Roman" w:cs="Times New Roman"/>
          <w:kern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Подготовленный проект планировки или проект межевания подлежит:</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проверке на соответствие установленным требованиям органом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уполномоченным в области градостроительной деятельности;</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обсуждению на публичных слушаниях в соответствии с главой 4 настоящих Правил;</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представлению главе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для принятия решения об утверждении или об отказе в его утверждении.</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В случае утверждения документации по планировке территории с градостроительном планом в составе такой документации орган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уполномоченный в области градостроительной деятельности обеспечивает:</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землеустроительные работы по выносу на местность установленных границ земельных участков;</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государственный кадастровый учет земельного участка.</w:t>
      </w:r>
    </w:p>
    <w:p w:rsidR="00041584" w:rsidRPr="00AB3DC0" w:rsidRDefault="0004158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Администрация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сельского поселения направляет в администрацию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муниципального района предложение о предоставлении земельного участка без предварительного согласования места размещения объекта, в порядке установленном земельным законодательством и в соответствии с ним нормативными правовыми актами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w:t>
      </w:r>
    </w:p>
    <w:p w:rsidR="00041584" w:rsidRPr="00AB3DC0" w:rsidRDefault="00041584" w:rsidP="002B7151">
      <w:pPr>
        <w:pStyle w:val="3"/>
        <w:rPr>
          <w:rFonts w:ascii="Times New Roman" w:hAnsi="Times New Roman"/>
          <w:kern w:val="28"/>
          <w:sz w:val="22"/>
          <w:szCs w:val="22"/>
        </w:rPr>
      </w:pPr>
      <w:bookmarkStart w:id="31" w:name="_Toc254954817"/>
      <w:bookmarkStart w:id="32" w:name="_Toc405679283"/>
      <w:bookmarkStart w:id="33" w:name="_Toc183418780"/>
      <w:bookmarkStart w:id="34" w:name="_Toc222737825"/>
      <w:r w:rsidRPr="00AB3DC0">
        <w:rPr>
          <w:rFonts w:ascii="Times New Roman" w:hAnsi="Times New Roman"/>
          <w:kern w:val="28"/>
          <w:sz w:val="22"/>
          <w:szCs w:val="22"/>
        </w:rPr>
        <w:t>Статья 9.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31"/>
      <w:bookmarkEnd w:id="32"/>
    </w:p>
    <w:p w:rsidR="00041584" w:rsidRPr="00AB3DC0" w:rsidRDefault="00041584" w:rsidP="005948A2">
      <w:pPr>
        <w:jc w:val="both"/>
        <w:rPr>
          <w:rFonts w:ascii="Times New Roman" w:hAnsi="Times New Roman" w:cs="Times New Roman"/>
          <w:kern w:val="28"/>
        </w:rPr>
      </w:pPr>
      <w:r w:rsidRPr="00AB3DC0">
        <w:rPr>
          <w:rFonts w:ascii="Times New Roman" w:hAnsi="Times New Roman" w:cs="Times New Roman"/>
          <w:kern w:val="28"/>
        </w:rPr>
        <w:t xml:space="preserve">1. Лица, заинтересованные в выявлении земельных участков, свободных от прав третьих лиц для строительства, обращаются в администрацию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в соответствии с:</w:t>
      </w:r>
    </w:p>
    <w:p w:rsidR="00041584" w:rsidRPr="00AB3DC0" w:rsidRDefault="00041584" w:rsidP="005948A2">
      <w:pPr>
        <w:jc w:val="both"/>
        <w:rPr>
          <w:rFonts w:ascii="Times New Roman" w:hAnsi="Times New Roman" w:cs="Times New Roman"/>
          <w:kern w:val="28"/>
        </w:rPr>
      </w:pPr>
      <w:r w:rsidRPr="00AB3DC0">
        <w:rPr>
          <w:rFonts w:ascii="Times New Roman" w:hAnsi="Times New Roman" w:cs="Times New Roman"/>
          <w:kern w:val="28"/>
        </w:rPr>
        <w:t xml:space="preserve">-  </w:t>
      </w:r>
      <w:hyperlink r:id="rId15" w:history="1">
        <w:r w:rsidRPr="00AB3DC0">
          <w:rPr>
            <w:rFonts w:ascii="Times New Roman" w:hAnsi="Times New Roman" w:cs="Times New Roman"/>
            <w:kern w:val="28"/>
          </w:rPr>
          <w:t xml:space="preserve"> Административным регламентом предоставления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территории»</w:t>
        </w:r>
      </w:hyperlink>
      <w:r w:rsidRPr="00AB3DC0">
        <w:rPr>
          <w:rFonts w:ascii="Times New Roman" w:hAnsi="Times New Roman" w:cs="Times New Roman"/>
          <w:kern w:val="28"/>
        </w:rPr>
        <w:t xml:space="preserve"> от 18 сентября 2012 года №276; </w:t>
      </w:r>
    </w:p>
    <w:p w:rsidR="00041584" w:rsidRPr="00AB3DC0" w:rsidRDefault="00041584" w:rsidP="005948A2">
      <w:pPr>
        <w:jc w:val="both"/>
        <w:rPr>
          <w:rFonts w:ascii="Times New Roman" w:hAnsi="Times New Roman" w:cs="Times New Roman"/>
          <w:kern w:val="28"/>
        </w:rPr>
      </w:pPr>
      <w:r w:rsidRPr="00AB3DC0">
        <w:rPr>
          <w:rFonts w:ascii="Times New Roman" w:hAnsi="Times New Roman" w:cs="Times New Roman"/>
          <w:kern w:val="28"/>
        </w:rPr>
        <w:lastRenderedPageBreak/>
        <w:t xml:space="preserve">- </w:t>
      </w:r>
      <w:hyperlink r:id="rId16" w:history="1">
        <w:r w:rsidRPr="00AB3DC0">
          <w:t xml:space="preserve"> </w:t>
        </w:r>
        <w:r w:rsidRPr="00AB3DC0">
          <w:rPr>
            <w:rFonts w:ascii="Times New Roman" w:hAnsi="Times New Roman" w:cs="Times New Roman"/>
            <w:kern w:val="28"/>
          </w:rPr>
          <w:t>Административным регламентом предоставления муниципальной услуги "Предоставление выписки из реестра муниципальной собственности на объекты недвижимого имущества"</w:t>
        </w:r>
      </w:hyperlink>
      <w:r w:rsidRPr="00AB3DC0">
        <w:rPr>
          <w:rFonts w:ascii="Times New Roman" w:hAnsi="Times New Roman" w:cs="Times New Roman"/>
          <w:kern w:val="28"/>
        </w:rPr>
        <w:t xml:space="preserve"> № 161 от 01 июня 2012 года; </w:t>
      </w:r>
    </w:p>
    <w:p w:rsidR="00041584" w:rsidRPr="00AB3DC0" w:rsidRDefault="00041584" w:rsidP="005948A2">
      <w:pPr>
        <w:jc w:val="both"/>
        <w:rPr>
          <w:rFonts w:ascii="Times New Roman" w:hAnsi="Times New Roman" w:cs="Times New Roman"/>
          <w:color w:val="51300F"/>
          <w:sz w:val="20"/>
          <w:szCs w:val="20"/>
        </w:rPr>
      </w:pPr>
      <w:r w:rsidRPr="00AB3DC0">
        <w:rPr>
          <w:rFonts w:ascii="Times New Roman" w:hAnsi="Times New Roman" w:cs="Times New Roman"/>
          <w:kern w:val="28"/>
        </w:rPr>
        <w:t xml:space="preserve">- </w:t>
      </w:r>
      <w:hyperlink r:id="rId17" w:history="1">
        <w:r w:rsidRPr="00AB3DC0">
          <w:t xml:space="preserve"> </w:t>
        </w:r>
        <w:r w:rsidRPr="00AB3DC0">
          <w:rPr>
            <w:rFonts w:ascii="Times New Roman" w:hAnsi="Times New Roman" w:cs="Times New Roman"/>
            <w:kern w:val="28"/>
          </w:rPr>
          <w:t xml:space="preserve">Административным регламентом по предоставлению муниципальной услуги по выдаче справок, выписки из </w:t>
        </w:r>
        <w:proofErr w:type="spellStart"/>
        <w:r w:rsidRPr="00AB3DC0">
          <w:rPr>
            <w:rFonts w:ascii="Times New Roman" w:hAnsi="Times New Roman" w:cs="Times New Roman"/>
            <w:kern w:val="28"/>
          </w:rPr>
          <w:t>похозяйственной</w:t>
        </w:r>
        <w:proofErr w:type="spellEnd"/>
        <w:r w:rsidRPr="00AB3DC0">
          <w:rPr>
            <w:rFonts w:ascii="Times New Roman" w:hAnsi="Times New Roman" w:cs="Times New Roman"/>
            <w:kern w:val="28"/>
          </w:rPr>
          <w:t xml:space="preserve"> книги о наличии у гражданина права на земельный участок, о принадлежности на жилой дом администрацией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 муниципального района Ленинградской области</w:t>
        </w:r>
      </w:hyperlink>
      <w:r w:rsidRPr="00AB3DC0">
        <w:rPr>
          <w:rFonts w:ascii="Times New Roman" w:hAnsi="Times New Roman" w:cs="Times New Roman"/>
          <w:kern w:val="28"/>
        </w:rPr>
        <w:t xml:space="preserve"> </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В случае, если для выделения земельного участка необходима разработка проекта планировки или проекта межевания, заявитель за свой счет обеспечивает их подготовку. К подготовленной документации  применяются процедуры, предусмотренные частью 2 статьи 8 настоящих правил.</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Предоставление лицам земельных участков для строительства осуществляется исключительно на торгах (конкурсах, аукционах) в порядке, определенным статьей 11 настоящих Правил.</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Заявитель, инициировавший градостроительную подготовку земельного участка, принимает участие в торгах (конкурсах, аукционах) на общих основаниях.</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В случае, если указанный заявитель не стал участником торгов (конкурса, аукциона), или не стал победителем торгов (конкурса, аукциона), то ему компенсируются понесенные затраты на обеспечение работ по градостроительной подготовке и формированию земельного участка в порядке, предусмотренном законодательством.</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Победитель торгов (конкурса, аукциона),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041584" w:rsidRPr="00AB3DC0" w:rsidRDefault="00041584" w:rsidP="002B7151">
      <w:pPr>
        <w:pStyle w:val="3"/>
        <w:jc w:val="both"/>
        <w:rPr>
          <w:rFonts w:ascii="Times New Roman" w:hAnsi="Times New Roman"/>
          <w:kern w:val="28"/>
          <w:sz w:val="22"/>
          <w:szCs w:val="22"/>
        </w:rPr>
      </w:pPr>
      <w:bookmarkStart w:id="35" w:name="_Toc254954818"/>
      <w:bookmarkStart w:id="36" w:name="_Toc405679284"/>
      <w:r w:rsidRPr="00AB3DC0">
        <w:rPr>
          <w:rFonts w:ascii="Times New Roman" w:hAnsi="Times New Roman"/>
          <w:kern w:val="28"/>
          <w:sz w:val="22"/>
          <w:szCs w:val="22"/>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35"/>
      <w:bookmarkEnd w:id="36"/>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осуществляются в порядке, определенном градостроительным и земельным законодательством, и в соответствии с ним – настоящими Правилами, иными нормативными правовыми актами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w:t>
      </w:r>
    </w:p>
    <w:p w:rsidR="00041584" w:rsidRPr="00AB3DC0" w:rsidRDefault="00041584" w:rsidP="00B21A1D">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с заявлением о формировании земельного участка, на котором расположен объект капитального строительства.</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Администрация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в месячный срок со дня поступления заявления, указанного в части 3 настоящей статьи, утверждает и выдает заявителю схему расположения земельного участка на кадастровом плане или кадастровой карте соответствующей территории. </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5. При подготовке схемы расположения земельного участка должны учитываться требования законодательства о градостроительной деятельности в части:</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границ фактически сложившегося землепользования на неразделенной на земельные участки застроенной территории;</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6.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041584" w:rsidRPr="00AB3DC0" w:rsidRDefault="00041584" w:rsidP="002B715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7. Лица, подготовившие кадастровый паспорт земельного участка, обращаются в администрацию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w:t>
      </w:r>
    </w:p>
    <w:p w:rsidR="00041584" w:rsidRPr="00AB3DC0" w:rsidRDefault="00041584" w:rsidP="00AB71FB">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8. Глава Администрации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в двухнедельный срок со дня предоставления кадастрового паспорта земельного участка принимает решение о предоставлении этого земельного участка и направляет копию решения заявителю, с приложением кадастрового паспорта этого земельного участка. </w:t>
      </w:r>
    </w:p>
    <w:p w:rsidR="00041584" w:rsidRPr="00AB3DC0" w:rsidRDefault="00041584" w:rsidP="00AB71FB">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9. Правообладатели, планирующие на принадлежащих им земельных участках (ранее сформированных и прошедших государственный кадастровый учет)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 обращаются в администрацию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с заявлением  о выдаче градостроительного плана земельного участка в порядке, указанном в части 2 статьи 7 настоящих Правил.</w:t>
      </w:r>
    </w:p>
    <w:p w:rsidR="00041584" w:rsidRPr="00AB3DC0" w:rsidRDefault="00041584" w:rsidP="00132EE1">
      <w:pPr>
        <w:pStyle w:val="3"/>
        <w:rPr>
          <w:rFonts w:ascii="Times New Roman" w:hAnsi="Times New Roman"/>
          <w:kern w:val="28"/>
          <w:sz w:val="22"/>
          <w:szCs w:val="22"/>
        </w:rPr>
      </w:pPr>
      <w:bookmarkStart w:id="37" w:name="_Toc405679285"/>
      <w:r w:rsidRPr="00AB3DC0">
        <w:rPr>
          <w:rFonts w:ascii="Times New Roman" w:hAnsi="Times New Roman"/>
          <w:kern w:val="28"/>
          <w:sz w:val="22"/>
          <w:szCs w:val="22"/>
        </w:rPr>
        <w:t>Статья 11. Предоставление физическим и юридическим лицам земельных участков, сформированных из состава государственных или муниципальных земель</w:t>
      </w:r>
      <w:bookmarkEnd w:id="37"/>
    </w:p>
    <w:p w:rsidR="00041584" w:rsidRPr="00AB3DC0" w:rsidRDefault="00041584" w:rsidP="00132EE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До разграничения государственной собственности на землю органы местного самоуправления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Ленинградской области,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r w:rsidRPr="00AB3DC0">
        <w:rPr>
          <w:rFonts w:ascii="Times New Roman" w:hAnsi="Times New Roman" w:cs="Times New Roman"/>
          <w:vanish/>
          <w:kern w:val="28"/>
        </w:rPr>
        <w:t xml:space="preserve"> трехнедельный срок со дня предоставления кадастрового паспорта земельного участка принимает решенипи госудраственного кадастр</w:t>
      </w:r>
      <w:r w:rsidRPr="00AB3DC0">
        <w:rPr>
          <w:rFonts w:ascii="Times New Roman" w:hAnsi="Times New Roman" w:cs="Times New Roman"/>
          <w:kern w:val="28"/>
        </w:rPr>
        <w:t>.</w:t>
      </w:r>
    </w:p>
    <w:p w:rsidR="00041584" w:rsidRPr="00AB3DC0" w:rsidRDefault="00041584" w:rsidP="00132EE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 нормативными правовыми актами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w:t>
      </w:r>
    </w:p>
    <w:p w:rsidR="00041584" w:rsidRPr="00AB3DC0" w:rsidRDefault="00041584" w:rsidP="00802E8E">
      <w:pPr>
        <w:pStyle w:val="3"/>
        <w:jc w:val="both"/>
        <w:rPr>
          <w:rFonts w:ascii="Times New Roman" w:hAnsi="Times New Roman"/>
          <w:kern w:val="28"/>
          <w:sz w:val="22"/>
          <w:szCs w:val="22"/>
        </w:rPr>
      </w:pPr>
      <w:bookmarkStart w:id="38" w:name="_Toc405679286"/>
      <w:r w:rsidRPr="00AB3DC0">
        <w:rPr>
          <w:rFonts w:ascii="Times New Roman" w:hAnsi="Times New Roman"/>
          <w:kern w:val="28"/>
          <w:sz w:val="22"/>
          <w:szCs w:val="22"/>
        </w:rPr>
        <w:t xml:space="preserve">Статья 12. </w:t>
      </w:r>
      <w:bookmarkEnd w:id="33"/>
      <w:bookmarkEnd w:id="34"/>
      <w:r w:rsidRPr="00AB3DC0">
        <w:rPr>
          <w:rFonts w:ascii="Times New Roman" w:hAnsi="Times New Roman"/>
          <w:kern w:val="28"/>
          <w:sz w:val="22"/>
          <w:szCs w:val="22"/>
        </w:rPr>
        <w:t>Градостроительные основания изъятия земельных участков, иных объектов недвижимости для реализации государственных, муниципальных нужд</w:t>
      </w:r>
      <w:bookmarkEnd w:id="38"/>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 xml:space="preserve">Градостроительные основания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устанавливаются Градостроительным кодексом Российской Федерации, законодательством о градостроительной деятельности Ленинградской области, настоящими Правилами и принимаемыми в соответствии с ними иными нормативными правовыми актами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r w:rsidRPr="00AB3DC0">
        <w:rPr>
          <w:rFonts w:ascii="Times New Roman" w:hAnsi="Times New Roman" w:cs="Times New Roman"/>
          <w:vanish/>
          <w:kern w:val="28"/>
        </w:rPr>
        <w:t xml:space="preserve"> трехнедельный срок со дня предоставления кадастрового паспорта земельного участка принимает решенипи госудраственного кадастр</w:t>
      </w:r>
      <w:r w:rsidRPr="00AB3DC0">
        <w:rPr>
          <w:rFonts w:ascii="Times New Roman" w:hAnsi="Times New Roman" w:cs="Times New Roman"/>
          <w:kern w:val="28"/>
        </w:rPr>
        <w:t xml:space="preserve">.. </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Градостроительными основаниями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документация по планировке территории.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Основания считаются правомочными при одновременном существовании следующих условий:</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В соответствии с  земельным законодательством муниципальными нуждами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w:t>
      </w:r>
      <w:r w:rsidRPr="00AB3DC0">
        <w:rPr>
          <w:rFonts w:ascii="Times New Roman" w:hAnsi="Times New Roman" w:cs="Times New Roman"/>
          <w:vanish/>
          <w:kern w:val="28"/>
        </w:rPr>
        <w:t xml:space="preserve"> трехнедельный срок со дня предоставления кадастрового паспорта земельного участка принимает решенипи госудраственного кадастр</w:t>
      </w:r>
      <w:r w:rsidRPr="00AB3DC0">
        <w:rPr>
          <w:rFonts w:ascii="Times New Roman" w:hAnsi="Times New Roman" w:cs="Times New Roman"/>
          <w:kern w:val="28"/>
        </w:rPr>
        <w:t>., которые могут быть основаниями для изъятия земельных участков, иных объектов недвижимости, являются:</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необходимость строительства в соответствии с утвержденной документацией по планировке территории: </w:t>
      </w:r>
    </w:p>
    <w:p w:rsidR="00041584" w:rsidRPr="00AB3DC0" w:rsidRDefault="00041584" w:rsidP="00D84919">
      <w:pPr>
        <w:widowControl w:val="0"/>
        <w:autoSpaceDE w:val="0"/>
        <w:autoSpaceDN w:val="0"/>
        <w:adjustRightInd w:val="0"/>
        <w:spacing w:before="120" w:after="120" w:line="240" w:lineRule="auto"/>
        <w:ind w:firstLine="485"/>
        <w:jc w:val="both"/>
        <w:rPr>
          <w:rFonts w:ascii="Times New Roman" w:hAnsi="Times New Roman" w:cs="Times New Roman"/>
          <w:kern w:val="28"/>
        </w:rPr>
      </w:pPr>
      <w:r w:rsidRPr="00AB3DC0">
        <w:rPr>
          <w:rFonts w:ascii="Times New Roman" w:hAnsi="Times New Roman" w:cs="Times New Roman"/>
          <w:kern w:val="28"/>
        </w:rPr>
        <w:t>а) объектов электро-, газо-, тепло- и водоснабжения муниципального значения;</w:t>
      </w:r>
    </w:p>
    <w:p w:rsidR="00041584" w:rsidRPr="00AB3DC0" w:rsidRDefault="00041584" w:rsidP="00D84919">
      <w:pPr>
        <w:widowControl w:val="0"/>
        <w:autoSpaceDE w:val="0"/>
        <w:autoSpaceDN w:val="0"/>
        <w:adjustRightInd w:val="0"/>
        <w:spacing w:before="120" w:after="120" w:line="240" w:lineRule="auto"/>
        <w:ind w:firstLine="485"/>
        <w:jc w:val="both"/>
        <w:rPr>
          <w:rFonts w:ascii="Times New Roman" w:hAnsi="Times New Roman" w:cs="Times New Roman"/>
          <w:kern w:val="28"/>
        </w:rPr>
      </w:pPr>
      <w:r w:rsidRPr="00AB3DC0">
        <w:rPr>
          <w:rFonts w:ascii="Times New Roman" w:hAnsi="Times New Roman" w:cs="Times New Roman"/>
          <w:kern w:val="28"/>
        </w:rPr>
        <w:t>б) автомобильных дорог общего пользования и иных транспортных инженерных сооружений местного значения в границах муниципального образования.</w:t>
      </w:r>
    </w:p>
    <w:p w:rsidR="00041584" w:rsidRPr="00AB3DC0" w:rsidRDefault="00041584" w:rsidP="004A7F42">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иные обстоятельства в установленных законами Ленинградской области случаях.</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041584" w:rsidRPr="00AB3DC0" w:rsidRDefault="00041584" w:rsidP="00B83769">
      <w:pPr>
        <w:pStyle w:val="3"/>
        <w:jc w:val="both"/>
        <w:rPr>
          <w:rFonts w:ascii="Times New Roman" w:hAnsi="Times New Roman"/>
          <w:kern w:val="28"/>
          <w:sz w:val="22"/>
          <w:szCs w:val="22"/>
        </w:rPr>
      </w:pPr>
      <w:bookmarkStart w:id="39" w:name="_Toc183418781"/>
      <w:bookmarkStart w:id="40" w:name="_Toc222737826"/>
      <w:bookmarkStart w:id="41" w:name="_Toc405679287"/>
      <w:r w:rsidRPr="00AB3DC0">
        <w:rPr>
          <w:rFonts w:ascii="Times New Roman" w:hAnsi="Times New Roman"/>
          <w:kern w:val="28"/>
          <w:sz w:val="22"/>
          <w:szCs w:val="22"/>
        </w:rPr>
        <w:t>Статья 13. Порядок резервирования земельных участков для государственных и муниципальных нужд</w:t>
      </w:r>
      <w:bookmarkEnd w:id="39"/>
      <w:bookmarkEnd w:id="40"/>
      <w:bookmarkEnd w:id="41"/>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Порядок резервирования земельных участков для государственных или муниципальных нужд устанавливается земельным законодательством, «Положением о резервировании земель для государственных и муниципальных нужд», утвержденным Постановлением Правительства Российской Федерации от 22 июля 2008 года №561.</w:t>
      </w:r>
    </w:p>
    <w:p w:rsidR="00041584" w:rsidRPr="00AB3DC0" w:rsidRDefault="00041584" w:rsidP="008F7D46">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Резервирование земель для государственных или муниципальных нужд осуществляется в случаях, предусмотренных частью 3 статьи 12 настоящих Правил,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Решение о резервировании земель для федеральных нужд принимается федеральным органом исполнительной власти, уполномоченным на оказание государственных услуг и управление федеральным имуществом, в установленной сфере деятельности которого планируется осуществить резервирование.</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Решение о резервировании земель для государственных нужд Ленинградской области или муниципальных нужд принимается соответственно уполномоченным исполнительным органом </w:t>
      </w:r>
      <w:r w:rsidRPr="00AB3DC0">
        <w:rPr>
          <w:rFonts w:ascii="Times New Roman" w:hAnsi="Times New Roman" w:cs="Times New Roman"/>
          <w:kern w:val="28"/>
        </w:rPr>
        <w:lastRenderedPageBreak/>
        <w:t>государственной власти Ленинградской области или органом местного самоуправления.</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Решение о резервировании земель принимается в соответствии со следующими документами:</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а) документы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б) решения об утверждении границ зон планируемого размещения объектов капитального строительства федерального, регионального или местного значения;</w:t>
      </w:r>
    </w:p>
    <w:p w:rsidR="00041584" w:rsidRPr="00AB3DC0" w:rsidRDefault="00041584" w:rsidP="00D8728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Решение о резервировании, принимаемое по основаниям, установленным законодательством, должно содержать: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цели и сроки резервирования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реквизиты документов, в соответствии с которыми осуществляется резервирование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6. Решение о резервировании должно предусматривать: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выкуп зарезервированных земельных участков по истечении срока резервирования;</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компенсации правообладателям земельных участков в случае непринятия решения об их выкупе по завершении срока резервирования.</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7. Решение о резервировании земель, принятое органами местного самоуправления,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сети «Интернет».</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Решение о резервировании земель вступает в силу не ранее его опубликования.</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Орган государственной власти или орган местного самоуправления, принявшие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от 24 июля 2007 года «О государственном кадастре недвижимости».</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9. В соответствии с законодательством о градостроительной деятельности:</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w:t>
      </w:r>
      <w:r w:rsidRPr="00AB3DC0" w:rsidDel="00BD369E">
        <w:rPr>
          <w:rFonts w:ascii="Times New Roman" w:hAnsi="Times New Roman" w:cs="Times New Roman"/>
          <w:kern w:val="28"/>
        </w:rPr>
        <w:t xml:space="preserve"> </w:t>
      </w:r>
      <w:r w:rsidRPr="00AB3DC0">
        <w:rPr>
          <w:rFonts w:ascii="Times New Roman" w:hAnsi="Times New Roman" w:cs="Times New Roman"/>
          <w:kern w:val="28"/>
        </w:rPr>
        <w:t xml:space="preserve">не </w:t>
      </w:r>
      <w:r w:rsidRPr="00AB3DC0">
        <w:rPr>
          <w:rFonts w:ascii="Times New Roman" w:hAnsi="Times New Roman" w:cs="Times New Roman"/>
          <w:kern w:val="28"/>
        </w:rPr>
        <w:lastRenderedPageBreak/>
        <w:t>допускается предоставление в частную собственность земельных участков, находящихся в федеральной собственности, собственности Ленинградской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10.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11. Земли для государственных или муниципальных нужд могут резервироваться на срок не более чем семь лет.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12. Действие ограничений прав, установленных решением о резервировании земель, прекращается в связи со следующими обстоятельствами:</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а) истечение указанного в решении срока резервирования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в) отмена решения о резервировании земель органом государственной власти или органом местного самоуправления, принявшим решение о резервировании земель;</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г) изъятие в установленном порядке, в том числе путем выкупа, зарезервированного земельного участка для государственных или муниципальных нужд;</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д) решение суда, вступившее в законную силу.</w:t>
      </w:r>
    </w:p>
    <w:p w:rsidR="00041584" w:rsidRPr="00AB3DC0" w:rsidRDefault="00041584" w:rsidP="0073255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13. 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 в течение 30 дней с даты наступления обстоятельств, указанных в части 12 настоящей статьи,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041584" w:rsidRPr="00AB3DC0" w:rsidRDefault="00041584" w:rsidP="00D84919">
      <w:pPr>
        <w:pStyle w:val="3"/>
        <w:rPr>
          <w:rFonts w:ascii="Times New Roman" w:hAnsi="Times New Roman"/>
          <w:kern w:val="28"/>
          <w:sz w:val="22"/>
          <w:szCs w:val="22"/>
        </w:rPr>
      </w:pPr>
      <w:bookmarkStart w:id="42" w:name="_Toc183418782"/>
      <w:bookmarkStart w:id="43" w:name="_Toc222737827"/>
      <w:bookmarkStart w:id="44" w:name="_Toc405679288"/>
      <w:r w:rsidRPr="00AB3DC0">
        <w:rPr>
          <w:rFonts w:ascii="Times New Roman" w:hAnsi="Times New Roman"/>
          <w:kern w:val="28"/>
          <w:sz w:val="22"/>
          <w:szCs w:val="22"/>
        </w:rPr>
        <w:t>Статья 14. Условия установления публичных сервитутов</w:t>
      </w:r>
      <w:bookmarkEnd w:id="42"/>
      <w:bookmarkEnd w:id="43"/>
      <w:bookmarkEnd w:id="44"/>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Органы местного самоуправления муниципального образования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вправе принимать нормативные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 которые не могут быть обеспечены иначе, как только путем установления публичных сервитутов.</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Общественные нужды, для обеспечения которых могут устанавливаться публичные сервитуты, установлены частью 2 статьи 23 Земельного кодекса Российской Федерации.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Границы зон действия публичных сервитутов отображаются в проектах межевания территории и </w:t>
      </w:r>
      <w:r w:rsidRPr="00AB3DC0">
        <w:rPr>
          <w:rFonts w:ascii="Times New Roman" w:hAnsi="Times New Roman" w:cs="Times New Roman"/>
          <w:kern w:val="28"/>
        </w:rPr>
        <w:lastRenderedPageBreak/>
        <w:t>указываются в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4. Порядок установления публичных сервитутов определяется законодательством, настоящими Правилами и в соответствии с ними нормативными правовыми актами муниципального образования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сельского поселения. </w:t>
      </w:r>
    </w:p>
    <w:p w:rsidR="00041584" w:rsidRPr="00AB3DC0" w:rsidRDefault="00041584" w:rsidP="00D84919">
      <w:pPr>
        <w:pStyle w:val="3"/>
        <w:rPr>
          <w:rFonts w:ascii="Times New Roman" w:hAnsi="Times New Roman"/>
          <w:kern w:val="28"/>
          <w:sz w:val="22"/>
          <w:szCs w:val="22"/>
        </w:rPr>
      </w:pPr>
      <w:bookmarkStart w:id="45" w:name="_Toc405679289"/>
      <w:bookmarkStart w:id="46" w:name="_Toc183418783"/>
      <w:bookmarkStart w:id="47" w:name="_Toc222737828"/>
      <w:r w:rsidRPr="00AB3DC0">
        <w:rPr>
          <w:rFonts w:ascii="Times New Roman" w:hAnsi="Times New Roman"/>
          <w:kern w:val="28"/>
          <w:sz w:val="22"/>
          <w:szCs w:val="22"/>
        </w:rPr>
        <w:t>Статья 15. Право на строительные изменения недвижимости и основание для его реализации.</w:t>
      </w:r>
      <w:bookmarkEnd w:id="45"/>
      <w:r w:rsidRPr="00AB3DC0">
        <w:rPr>
          <w:rFonts w:ascii="Times New Roman" w:hAnsi="Times New Roman"/>
          <w:kern w:val="28"/>
          <w:sz w:val="22"/>
          <w:szCs w:val="22"/>
        </w:rPr>
        <w:t xml:space="preserve"> </w:t>
      </w:r>
      <w:bookmarkEnd w:id="46"/>
      <w:bookmarkEnd w:id="47"/>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За исключением случаев, предусмотренных частью 17 статьи 51 Градостроительного кодекса Российской Федерации. </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Разрешение на строительство предоставляется в порядке, определенном статьей 51 Градостроительного кодекса Российской Федерации и статьей 18 настоящих Правил.</w:t>
      </w:r>
    </w:p>
    <w:p w:rsidR="00041584" w:rsidRPr="00AB3DC0" w:rsidRDefault="00041584" w:rsidP="00F14F07">
      <w:pPr>
        <w:pStyle w:val="3"/>
        <w:jc w:val="both"/>
        <w:rPr>
          <w:rFonts w:ascii="Times New Roman" w:hAnsi="Times New Roman"/>
          <w:kern w:val="28"/>
          <w:sz w:val="22"/>
          <w:szCs w:val="22"/>
        </w:rPr>
      </w:pPr>
      <w:bookmarkStart w:id="48" w:name="_Toc263437112"/>
      <w:bookmarkStart w:id="49" w:name="_Toc405679290"/>
      <w:bookmarkStart w:id="50" w:name="_Toc183418784"/>
      <w:bookmarkStart w:id="51" w:name="_Toc222737829"/>
      <w:r w:rsidRPr="00AB3DC0">
        <w:rPr>
          <w:rFonts w:ascii="Times New Roman" w:hAnsi="Times New Roman"/>
          <w:kern w:val="28"/>
          <w:sz w:val="22"/>
          <w:szCs w:val="22"/>
        </w:rPr>
        <w:t>Статья 16. Проведение инженерных изысканий для подготовки проектной документации, строительства, реконструкции объектов капитального строительства</w:t>
      </w:r>
      <w:bookmarkEnd w:id="48"/>
      <w:bookmarkEnd w:id="49"/>
    </w:p>
    <w:p w:rsidR="00041584" w:rsidRPr="00AB3DC0" w:rsidRDefault="00041584" w:rsidP="00F14F07">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Виды 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постановлением Правительства Российской Федерации от 19 января </w:t>
      </w:r>
      <w:smartTag w:uri="urn:schemas-microsoft-com:office:smarttags" w:element="metricconverter">
        <w:smartTagPr>
          <w:attr w:name="ProductID" w:val="2006 г"/>
        </w:smartTagPr>
        <w:r w:rsidRPr="00AB3DC0">
          <w:rPr>
            <w:rFonts w:ascii="Times New Roman" w:hAnsi="Times New Roman" w:cs="Times New Roman"/>
            <w:kern w:val="28"/>
          </w:rPr>
          <w:t>2006 г</w:t>
        </w:r>
      </w:smartTag>
      <w:r w:rsidRPr="00AB3DC0">
        <w:rPr>
          <w:rFonts w:ascii="Times New Roman" w:hAnsi="Times New Roman" w:cs="Times New Roman"/>
          <w:kern w:val="28"/>
        </w:rPr>
        <w:t>. № 20 «Об инженерных изысканиях для подготовки проектной документации, строительства, реконструкции объектов капитального строительства».</w:t>
      </w:r>
    </w:p>
    <w:p w:rsidR="00041584" w:rsidRPr="00AB3DC0" w:rsidRDefault="00041584" w:rsidP="00F14F07">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Инженерные изыскания проводятся физическими или юридическими лицами, соответствующие требованиям, предусмотренным частью 3 статьи 47 Градостроительного кодекса Российской Федерации.</w:t>
      </w:r>
    </w:p>
    <w:p w:rsidR="00041584" w:rsidRPr="00AB3DC0" w:rsidRDefault="00041584" w:rsidP="00F14F07">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41584" w:rsidRPr="00AB3DC0" w:rsidRDefault="00041584" w:rsidP="00F14F07">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Регистрация начала выполнения инженерно-геодезических работ проводится органом администрации муниципального образования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уполномоченным в области градостроительной деятельности.</w:t>
      </w:r>
    </w:p>
    <w:p w:rsidR="00041584" w:rsidRPr="00AB3DC0" w:rsidRDefault="00041584" w:rsidP="00F14F07">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Технический отчёт по инженерным изысканиям передается в орган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уполномоченным в области градостроительной деятельности в полном объёме в электронном виде и на бумажных носителях, согласно «Положению  о государственном геодезическом надзоре за геодезической и картографической деятельностью», утверждённому Постановлением Правительства Российской Федерации от 28.03.2000 № 273.</w:t>
      </w:r>
    </w:p>
    <w:p w:rsidR="00041584" w:rsidRPr="00AB3DC0" w:rsidRDefault="00041584" w:rsidP="00D84919">
      <w:pPr>
        <w:pStyle w:val="3"/>
        <w:rPr>
          <w:rFonts w:ascii="Times New Roman" w:hAnsi="Times New Roman"/>
          <w:kern w:val="28"/>
          <w:sz w:val="22"/>
          <w:szCs w:val="22"/>
        </w:rPr>
      </w:pPr>
      <w:bookmarkStart w:id="52" w:name="_Toc405679291"/>
      <w:r w:rsidRPr="00AB3DC0">
        <w:rPr>
          <w:rFonts w:ascii="Times New Roman" w:hAnsi="Times New Roman"/>
          <w:kern w:val="28"/>
          <w:sz w:val="22"/>
          <w:szCs w:val="22"/>
        </w:rPr>
        <w:t>Статья 17. Подготовка проектной документации</w:t>
      </w:r>
      <w:bookmarkEnd w:id="50"/>
      <w:bookmarkEnd w:id="51"/>
      <w:bookmarkEnd w:id="52"/>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На основании проектной документации предоставляются разрешения на строительство, кроме случаев, предусмотренных частью 17 статьи 51 Градостроительного кодекса Российской Федерации.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Проектная документация подготавливается на основании градостроительного плана земельного участка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реконструируемым.</w:t>
      </w:r>
    </w:p>
    <w:p w:rsidR="00041584" w:rsidRPr="00AB3DC0" w:rsidRDefault="00041584" w:rsidP="009E585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Проектная документация разрабатывается в соответствии с:</w:t>
      </w:r>
    </w:p>
    <w:p w:rsidR="00041584" w:rsidRPr="00AB3DC0" w:rsidRDefault="00041584" w:rsidP="009E585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041584" w:rsidRPr="00AB3DC0" w:rsidRDefault="00041584" w:rsidP="009E585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041584" w:rsidRPr="00AB3DC0" w:rsidRDefault="00041584" w:rsidP="009E585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результатами инженерных изысканий;</w:t>
      </w:r>
    </w:p>
    <w:p w:rsidR="00041584" w:rsidRPr="00AB3DC0" w:rsidRDefault="00041584" w:rsidP="009E585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и статьей 16 настоящих Правил.</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Не допускаются подготовка и реализация проектной документации без выполнения соответствующих инженерных изысканий.</w:t>
      </w:r>
    </w:p>
    <w:p w:rsidR="00041584" w:rsidRPr="00AB3DC0" w:rsidRDefault="00041584" w:rsidP="007C3B4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сельского поселения или правообладателей земельных участков. </w:t>
      </w:r>
    </w:p>
    <w:p w:rsidR="00041584" w:rsidRPr="00AB3DC0" w:rsidRDefault="00041584" w:rsidP="007C3B4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41584" w:rsidRPr="00AB3DC0" w:rsidRDefault="00041584" w:rsidP="007C3B4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041584" w:rsidRPr="00AB3DC0" w:rsidRDefault="00041584" w:rsidP="007C3B4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w:t>
      </w:r>
      <w:r w:rsidRPr="00AB3DC0">
        <w:rPr>
          <w:rFonts w:ascii="Times New Roman" w:hAnsi="Times New Roman" w:cs="Times New Roman"/>
          <w:kern w:val="28"/>
        </w:rPr>
        <w:lastRenderedPageBreak/>
        <w:t>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041584" w:rsidRPr="00AB3DC0" w:rsidRDefault="00041584" w:rsidP="00713F01">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Постановлением Правительства Российской Федерации от 13 февраля </w:t>
      </w:r>
      <w:smartTag w:uri="urn:schemas-microsoft-com:office:smarttags" w:element="metricconverter">
        <w:smartTagPr>
          <w:attr w:name="ProductID" w:val="2006 г"/>
        </w:smartTagPr>
        <w:r w:rsidRPr="00AB3DC0">
          <w:rPr>
            <w:rFonts w:ascii="Times New Roman" w:hAnsi="Times New Roman" w:cs="Times New Roman"/>
            <w:kern w:val="28"/>
          </w:rPr>
          <w:t>2006 г</w:t>
        </w:r>
      </w:smartTag>
      <w:r w:rsidRPr="00AB3DC0">
        <w:rPr>
          <w:rFonts w:ascii="Times New Roman" w:hAnsi="Times New Roman" w:cs="Times New Roman"/>
          <w:kern w:val="28"/>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41584" w:rsidRPr="00AB3DC0" w:rsidRDefault="00041584" w:rsidP="000254EA">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Состав, порядок оформления и представления проектной документации для получения разрешений на строительство устанавливаются статей 48 Градостроительного кодекса Российской Федерации и в соответствии с ним иными нормативными правовыми актами.</w:t>
      </w:r>
    </w:p>
    <w:p w:rsidR="00041584" w:rsidRPr="00AB3DC0" w:rsidRDefault="00041584" w:rsidP="002B0202">
      <w:pPr>
        <w:widowControl w:val="0"/>
        <w:autoSpaceDE w:val="0"/>
        <w:autoSpaceDN w:val="0"/>
        <w:adjustRightInd w:val="0"/>
        <w:spacing w:before="120" w:after="120" w:line="240" w:lineRule="auto"/>
        <w:jc w:val="both"/>
        <w:rPr>
          <w:rFonts w:ascii="Times New Roman" w:hAnsi="Times New Roman" w:cs="Times New Roman"/>
          <w:color w:val="808000"/>
          <w:kern w:val="28"/>
        </w:rPr>
      </w:pPr>
      <w:r w:rsidRPr="00AB3DC0">
        <w:rPr>
          <w:rFonts w:ascii="Times New Roman" w:hAnsi="Times New Roman" w:cs="Times New Roman"/>
          <w:kern w:val="28"/>
        </w:rPr>
        <w:t>Состав проектной документации объектов</w:t>
      </w:r>
      <w:r w:rsidRPr="00AB3DC0">
        <w:rPr>
          <w:rFonts w:ascii="Times New Roman" w:hAnsi="Times New Roman" w:cs="Times New Roman"/>
        </w:rPr>
        <w:t xml:space="preserve"> капитального строительства, за исключением проектной документации линейных объектов, определяется частью 12 статьи 48 Градостроительного кодекса Российской Федерации, а также </w:t>
      </w:r>
      <w:r w:rsidRPr="00AB3DC0">
        <w:rPr>
          <w:rFonts w:ascii="Times New Roman" w:hAnsi="Times New Roman" w:cs="Times New Roman"/>
          <w:kern w:val="28"/>
        </w:rPr>
        <w:t xml:space="preserve">«Положением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w:t>
      </w:r>
      <w:smartTag w:uri="urn:schemas-microsoft-com:office:smarttags" w:element="metricconverter">
        <w:smartTagPr>
          <w:attr w:name="ProductID" w:val="2008 г"/>
        </w:smartTagPr>
        <w:r w:rsidRPr="00AB3DC0">
          <w:rPr>
            <w:rFonts w:ascii="Times New Roman" w:hAnsi="Times New Roman" w:cs="Times New Roman"/>
            <w:kern w:val="28"/>
          </w:rPr>
          <w:t>2008 г</w:t>
        </w:r>
      </w:smartTag>
      <w:r w:rsidRPr="00AB3DC0">
        <w:rPr>
          <w:rFonts w:ascii="Times New Roman" w:hAnsi="Times New Roman" w:cs="Times New Roman"/>
          <w:kern w:val="28"/>
        </w:rPr>
        <w:t>. N 87.</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041584" w:rsidRPr="00AB3DC0" w:rsidRDefault="00041584" w:rsidP="00D84919">
      <w:pPr>
        <w:pStyle w:val="3"/>
        <w:rPr>
          <w:rFonts w:ascii="Times New Roman" w:hAnsi="Times New Roman"/>
          <w:kern w:val="28"/>
          <w:sz w:val="22"/>
          <w:szCs w:val="22"/>
        </w:rPr>
      </w:pPr>
      <w:bookmarkStart w:id="53" w:name="_Toc183418785"/>
      <w:bookmarkStart w:id="54" w:name="_Toc222737830"/>
      <w:bookmarkStart w:id="55" w:name="_Toc405679292"/>
      <w:r w:rsidRPr="00AB3DC0">
        <w:rPr>
          <w:rFonts w:ascii="Times New Roman" w:hAnsi="Times New Roman"/>
          <w:kern w:val="28"/>
          <w:sz w:val="22"/>
          <w:szCs w:val="22"/>
        </w:rPr>
        <w:t>Статья 18. Выдача разрешений на строительство</w:t>
      </w:r>
      <w:bookmarkEnd w:id="53"/>
      <w:bookmarkEnd w:id="54"/>
      <w:bookmarkEnd w:id="55"/>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bookmarkStart w:id="56" w:name="_Toc183418786"/>
      <w:bookmarkStart w:id="57" w:name="_Toc222737831"/>
      <w:r w:rsidRPr="00AB3DC0">
        <w:rPr>
          <w:rFonts w:ascii="Times New Roman" w:hAnsi="Times New Roman" w:cs="Times New Roman"/>
          <w:kern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Разрешение на строительство выдаёт орган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уполномоченный в области градостроительной деятельности.</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Исключениями являются случаи, определенные Градостроительным кодексом Российской Федерации, когда выдача разрешения на строительство осуществляется уполномоченным федеральным органом исполнительной власти, органом исполнительной власти Ленинградской области применительно к планируемому строительству, реконструкции, капитальному ремонту объектов капитального строительства на земельных участках:</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участках, находящихся в муниципальной собственности);</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которые определены для размещения объектов капитального строительства для нужд Российской Федерации и Ленинградской области, и для которых допускается изъятие земельных участков.</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Порядок выдачи разрешения на строительство определён статьёй 51 Градостроительного кодекса Российской Федерации.</w:t>
      </w:r>
    </w:p>
    <w:p w:rsidR="00041584" w:rsidRPr="00AB3DC0" w:rsidRDefault="00041584" w:rsidP="0058246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Форма разрешения на строительство установлена Постановлением  Правительства Российской </w:t>
      </w:r>
      <w:r w:rsidRPr="00AB3DC0">
        <w:rPr>
          <w:rFonts w:ascii="Times New Roman" w:hAnsi="Times New Roman" w:cs="Times New Roman"/>
          <w:kern w:val="28"/>
        </w:rPr>
        <w:lastRenderedPageBreak/>
        <w:t xml:space="preserve">Федерации от 24 ноября </w:t>
      </w:r>
      <w:smartTag w:uri="urn:schemas-microsoft-com:office:smarttags" w:element="metricconverter">
        <w:smartTagPr>
          <w:attr w:name="ProductID" w:val="2005 г"/>
        </w:smartTagPr>
        <w:r w:rsidRPr="00AB3DC0">
          <w:rPr>
            <w:rFonts w:ascii="Times New Roman" w:hAnsi="Times New Roman" w:cs="Times New Roman"/>
            <w:kern w:val="28"/>
          </w:rPr>
          <w:t>2005 г</w:t>
        </w:r>
      </w:smartTag>
      <w:r w:rsidRPr="00AB3DC0">
        <w:rPr>
          <w:rFonts w:ascii="Times New Roman" w:hAnsi="Times New Roman" w:cs="Times New Roman"/>
          <w:kern w:val="28"/>
        </w:rPr>
        <w:t>. № 698.</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 по землепользованию и застройке.</w:t>
      </w:r>
    </w:p>
    <w:p w:rsidR="00041584" w:rsidRPr="00AB3DC0" w:rsidRDefault="00041584" w:rsidP="00CF5F1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Администрация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имеет право изменить условия выданного ранее разрешения на строительство в направлении приведения разрешения в соответствие с градостроительным регламентом.</w:t>
      </w:r>
    </w:p>
    <w:p w:rsidR="00041584" w:rsidRPr="00AB3DC0" w:rsidRDefault="00041584" w:rsidP="009D6E44">
      <w:pPr>
        <w:pStyle w:val="3"/>
        <w:rPr>
          <w:rFonts w:ascii="Times New Roman" w:hAnsi="Times New Roman"/>
          <w:kern w:val="28"/>
          <w:sz w:val="22"/>
          <w:szCs w:val="22"/>
        </w:rPr>
      </w:pPr>
      <w:bookmarkStart w:id="58" w:name="_Toc405679293"/>
      <w:r w:rsidRPr="00AB3DC0">
        <w:rPr>
          <w:rFonts w:ascii="Times New Roman" w:hAnsi="Times New Roman"/>
          <w:kern w:val="28"/>
          <w:sz w:val="22"/>
          <w:szCs w:val="22"/>
        </w:rPr>
        <w:t>Статья 19. Осуществление строительства, реконструкции, капитального ремонта объекта капитального строительства</w:t>
      </w:r>
      <w:bookmarkEnd w:id="58"/>
    </w:p>
    <w:p w:rsidR="00041584" w:rsidRPr="00AB3DC0" w:rsidRDefault="00041584" w:rsidP="008A398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статей 52 Градостроительного кодекса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041584" w:rsidRPr="00AB3DC0" w:rsidRDefault="00041584" w:rsidP="008A398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rPr>
        <w:t xml:space="preserve">2. </w:t>
      </w:r>
      <w:r w:rsidRPr="00AB3DC0">
        <w:rPr>
          <w:rFonts w:ascii="Times New Roman" w:hAnsi="Times New Roman" w:cs="Times New Roman"/>
          <w:kern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устанавливаются приказами Федеральной службы по экологическому, технологическому и атомному надзору от 26 декабря </w:t>
      </w:r>
      <w:smartTag w:uri="urn:schemas-microsoft-com:office:smarttags" w:element="metricconverter">
        <w:smartTagPr>
          <w:attr w:name="ProductID" w:val="2006 г"/>
        </w:smartTagPr>
        <w:r w:rsidRPr="00AB3DC0">
          <w:rPr>
            <w:rFonts w:ascii="Times New Roman" w:hAnsi="Times New Roman" w:cs="Times New Roman"/>
            <w:kern w:val="28"/>
          </w:rPr>
          <w:t>2006 г</w:t>
        </w:r>
      </w:smartTag>
      <w:r w:rsidRPr="00AB3DC0">
        <w:rPr>
          <w:rFonts w:ascii="Times New Roman" w:hAnsi="Times New Roman" w:cs="Times New Roman"/>
          <w:kern w:val="28"/>
        </w:rPr>
        <w:t xml:space="preserve">.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от 12 января </w:t>
      </w:r>
      <w:smartTag w:uri="urn:schemas-microsoft-com:office:smarttags" w:element="metricconverter">
        <w:smartTagPr>
          <w:attr w:name="ProductID" w:val="2007 г"/>
        </w:smartTagPr>
        <w:r w:rsidRPr="00AB3DC0">
          <w:rPr>
            <w:rFonts w:ascii="Times New Roman" w:hAnsi="Times New Roman" w:cs="Times New Roman"/>
            <w:kern w:val="28"/>
          </w:rPr>
          <w:t>2007 г</w:t>
        </w:r>
      </w:smartTag>
      <w:r w:rsidRPr="00AB3DC0">
        <w:rPr>
          <w:rFonts w:ascii="Times New Roman" w:hAnsi="Times New Roman" w:cs="Times New Roman"/>
          <w:kern w:val="28"/>
        </w:rPr>
        <w:t>.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иными нормативными правовыми актами Российской Федерации.</w:t>
      </w:r>
    </w:p>
    <w:p w:rsidR="00041584" w:rsidRPr="00AB3DC0" w:rsidRDefault="00041584" w:rsidP="008A3984">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Использование в процессе строительства, реконструкции, капитального ремонта смежно-расположенных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не установлен публичный сервитут с описанием содержания такого сервитута.</w:t>
      </w:r>
    </w:p>
    <w:p w:rsidR="00041584" w:rsidRPr="00AB3DC0" w:rsidRDefault="00041584" w:rsidP="00D84919">
      <w:pPr>
        <w:pStyle w:val="3"/>
        <w:rPr>
          <w:rFonts w:ascii="Times New Roman" w:hAnsi="Times New Roman"/>
          <w:kern w:val="28"/>
          <w:sz w:val="22"/>
          <w:szCs w:val="22"/>
        </w:rPr>
      </w:pPr>
      <w:bookmarkStart w:id="59" w:name="_Toc405679294"/>
      <w:r w:rsidRPr="00AB3DC0">
        <w:rPr>
          <w:rFonts w:ascii="Times New Roman" w:hAnsi="Times New Roman"/>
          <w:kern w:val="28"/>
          <w:sz w:val="22"/>
          <w:szCs w:val="22"/>
        </w:rPr>
        <w:t xml:space="preserve">Статья 20. </w:t>
      </w:r>
      <w:bookmarkEnd w:id="56"/>
      <w:bookmarkEnd w:id="57"/>
      <w:r w:rsidRPr="00AB3DC0">
        <w:rPr>
          <w:rFonts w:ascii="Times New Roman" w:hAnsi="Times New Roman"/>
          <w:kern w:val="28"/>
          <w:sz w:val="22"/>
          <w:szCs w:val="22"/>
        </w:rPr>
        <w:t>Строительный контроль и государственный строительный надзор</w:t>
      </w:r>
      <w:bookmarkEnd w:id="59"/>
    </w:p>
    <w:p w:rsidR="00041584" w:rsidRPr="00AB3DC0" w:rsidRDefault="00041584" w:rsidP="00D84919">
      <w:pPr>
        <w:widowControl w:val="0"/>
        <w:shd w:val="clear" w:color="auto" w:fill="FFFFFF"/>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В процессе строительства, реконструкции, капитального ремонта проводится:</w:t>
      </w:r>
    </w:p>
    <w:p w:rsidR="00041584" w:rsidRPr="00AB3DC0" w:rsidRDefault="00041584" w:rsidP="00FA1DF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со статьей 54 Градостроительного кодекса Российской Федерации;</w:t>
      </w:r>
    </w:p>
    <w:p w:rsidR="00041584" w:rsidRPr="00AB3DC0" w:rsidRDefault="00041584" w:rsidP="00FA1DF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строительный контроль применительно ко всем объектам капитального строительства – в соответствии со статьей 53 Градостроительного кодекса Российской Федерации. </w:t>
      </w:r>
    </w:p>
    <w:p w:rsidR="00041584" w:rsidRPr="00AB3DC0" w:rsidRDefault="00041584" w:rsidP="00791F4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w:t>
      </w:r>
      <w:r w:rsidRPr="00AB3DC0">
        <w:rPr>
          <w:rFonts w:ascii="Times New Roman" w:hAnsi="Times New Roman" w:cs="Times New Roman"/>
          <w:kern w:val="28"/>
        </w:rPr>
        <w:lastRenderedPageBreak/>
        <w:t>Федерации.</w:t>
      </w:r>
    </w:p>
    <w:p w:rsidR="00041584" w:rsidRPr="00AB3DC0" w:rsidRDefault="00041584" w:rsidP="00FA1DF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Осуществление государственного строительного надзора производится в соответствии с постановлением Правительства Российской Федерации от 1 февраля 2006 года №54 «О государственном строительном надзоре в Российской Федерации».</w:t>
      </w:r>
    </w:p>
    <w:p w:rsidR="00041584" w:rsidRPr="00AB3DC0" w:rsidRDefault="00041584" w:rsidP="00D84919">
      <w:pPr>
        <w:pStyle w:val="3"/>
        <w:rPr>
          <w:rFonts w:ascii="Times New Roman" w:hAnsi="Times New Roman"/>
          <w:kern w:val="28"/>
          <w:sz w:val="22"/>
          <w:szCs w:val="22"/>
        </w:rPr>
      </w:pPr>
      <w:bookmarkStart w:id="60" w:name="_Toc183418787"/>
      <w:bookmarkStart w:id="61" w:name="_Toc222737832"/>
      <w:bookmarkStart w:id="62" w:name="_Toc405679295"/>
      <w:r w:rsidRPr="00AB3DC0">
        <w:rPr>
          <w:rFonts w:ascii="Times New Roman" w:hAnsi="Times New Roman"/>
          <w:kern w:val="28"/>
          <w:sz w:val="22"/>
          <w:szCs w:val="22"/>
        </w:rPr>
        <w:t>Статья 21. Выдача разрешения на ввод объекта в эксплуатацию</w:t>
      </w:r>
      <w:bookmarkEnd w:id="60"/>
      <w:bookmarkEnd w:id="61"/>
      <w:bookmarkEnd w:id="62"/>
    </w:p>
    <w:p w:rsidR="00041584" w:rsidRPr="00AB3DC0" w:rsidRDefault="00041584" w:rsidP="005D1309">
      <w:pPr>
        <w:widowControl w:val="0"/>
        <w:autoSpaceDE w:val="0"/>
        <w:autoSpaceDN w:val="0"/>
        <w:adjustRightInd w:val="0"/>
        <w:spacing w:before="120" w:after="120" w:line="240" w:lineRule="auto"/>
        <w:jc w:val="both"/>
        <w:rPr>
          <w:rFonts w:ascii="Times New Roman" w:hAnsi="Times New Roman" w:cs="Times New Roman"/>
          <w:kern w:val="28"/>
        </w:rPr>
      </w:pPr>
      <w:bookmarkStart w:id="63" w:name="_Toc183418788"/>
      <w:bookmarkStart w:id="64" w:name="_Toc222737833"/>
      <w:r w:rsidRPr="00AB3DC0">
        <w:rPr>
          <w:rFonts w:ascii="Times New Roman" w:hAnsi="Times New Roman" w:cs="Times New Roman"/>
          <w:kern w:val="28"/>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41584" w:rsidRPr="00AB3DC0" w:rsidRDefault="00041584" w:rsidP="005D13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Разрешение на ввод объекта в эксплуатацию выдаёт орган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сельского поселения, уполномоченный в области градостроительной деятельности. </w:t>
      </w:r>
    </w:p>
    <w:p w:rsidR="00041584" w:rsidRPr="00AB3DC0" w:rsidRDefault="00041584" w:rsidP="005D13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Порядок выдачи разрешения на ввод объекта в эксплуатацию определён статьёй 55 Градостроительного кодекса Российской Федерации.</w:t>
      </w:r>
    </w:p>
    <w:p w:rsidR="00041584" w:rsidRPr="00AB3DC0" w:rsidRDefault="00041584" w:rsidP="001F3BF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Форма разрешения на ввод объекта в эксплуатацию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AB3DC0">
          <w:rPr>
            <w:rFonts w:ascii="Times New Roman" w:hAnsi="Times New Roman" w:cs="Times New Roman"/>
            <w:kern w:val="28"/>
          </w:rPr>
          <w:t>2005 г</w:t>
        </w:r>
      </w:smartTag>
      <w:r w:rsidRPr="00AB3DC0">
        <w:rPr>
          <w:rFonts w:ascii="Times New Roman" w:hAnsi="Times New Roman" w:cs="Times New Roman"/>
          <w:kern w:val="28"/>
        </w:rPr>
        <w:t>. № 698.</w:t>
      </w:r>
    </w:p>
    <w:p w:rsidR="00041584" w:rsidRPr="00AB3DC0" w:rsidRDefault="00041584" w:rsidP="00D84919">
      <w:pPr>
        <w:pStyle w:val="2"/>
        <w:rPr>
          <w:rFonts w:ascii="Times New Roman" w:hAnsi="Times New Roman"/>
          <w:i w:val="0"/>
          <w:kern w:val="28"/>
        </w:rPr>
      </w:pPr>
      <w:bookmarkStart w:id="65" w:name="_Toc405679296"/>
      <w:r w:rsidRPr="00AB3DC0">
        <w:rPr>
          <w:rFonts w:ascii="Times New Roman" w:hAnsi="Times New Roman"/>
          <w:i w:val="0"/>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3"/>
      <w:bookmarkEnd w:id="64"/>
      <w:bookmarkEnd w:id="65"/>
    </w:p>
    <w:p w:rsidR="00041584" w:rsidRPr="00AB3DC0" w:rsidRDefault="00041584" w:rsidP="00D84919">
      <w:pPr>
        <w:pStyle w:val="3"/>
        <w:rPr>
          <w:rFonts w:ascii="Times New Roman" w:hAnsi="Times New Roman"/>
          <w:kern w:val="28"/>
          <w:sz w:val="22"/>
          <w:szCs w:val="22"/>
        </w:rPr>
      </w:pPr>
      <w:bookmarkStart w:id="66" w:name="_Toc183418789"/>
      <w:bookmarkStart w:id="67" w:name="_Toc222737834"/>
      <w:bookmarkStart w:id="68" w:name="_Toc405679297"/>
      <w:r w:rsidRPr="00AB3DC0">
        <w:rPr>
          <w:rFonts w:ascii="Times New Roman" w:hAnsi="Times New Roman"/>
          <w:kern w:val="28"/>
          <w:sz w:val="22"/>
          <w:szCs w:val="22"/>
        </w:rPr>
        <w:t>Статья 22. Изменение одного вида на другой вид использования земельных участков и иных объектов недвижимости</w:t>
      </w:r>
      <w:bookmarkEnd w:id="66"/>
      <w:bookmarkEnd w:id="67"/>
      <w:r w:rsidRPr="00AB3DC0">
        <w:rPr>
          <w:rFonts w:ascii="Times New Roman" w:hAnsi="Times New Roman"/>
          <w:kern w:val="28"/>
          <w:sz w:val="22"/>
          <w:szCs w:val="22"/>
        </w:rPr>
        <w:t xml:space="preserve"> (Изменение вида использования земельных участков и иных объектов недвижимости).</w:t>
      </w:r>
      <w:bookmarkEnd w:id="68"/>
      <w:r w:rsidRPr="00AB3DC0">
        <w:rPr>
          <w:rFonts w:ascii="Times New Roman" w:hAnsi="Times New Roman"/>
          <w:kern w:val="28"/>
          <w:sz w:val="22"/>
          <w:szCs w:val="22"/>
        </w:rPr>
        <w:t xml:space="preserve">  </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bookmarkStart w:id="69" w:name="_Toc183418793"/>
      <w:bookmarkStart w:id="70" w:name="_Toc222737838"/>
      <w:r w:rsidRPr="00AB3DC0">
        <w:rPr>
          <w:rFonts w:ascii="Times New Roman" w:hAnsi="Times New Roman" w:cs="Times New Roman"/>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17 и 18 настоящих Правил.</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В случае,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органе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уполномоченном в области градостроительной деятельности.</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В случае, если правообладатель земельного участка и/или объекта капитального строительства </w:t>
      </w:r>
      <w:r w:rsidRPr="00AB3DC0">
        <w:rPr>
          <w:rFonts w:ascii="Times New Roman" w:hAnsi="Times New Roman" w:cs="Times New Roman"/>
          <w:kern w:val="28"/>
        </w:rPr>
        <w:lastRenderedPageBreak/>
        <w:t>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статьи 23 настоящих Правил.</w:t>
      </w:r>
    </w:p>
    <w:p w:rsidR="00041584" w:rsidRPr="00AB3DC0" w:rsidRDefault="00041584" w:rsidP="009A007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41584" w:rsidRPr="00AB3DC0" w:rsidRDefault="00041584" w:rsidP="00021527">
      <w:pPr>
        <w:pStyle w:val="3"/>
        <w:rPr>
          <w:rFonts w:ascii="Times New Roman" w:hAnsi="Times New Roman"/>
          <w:kern w:val="28"/>
          <w:sz w:val="22"/>
          <w:szCs w:val="22"/>
        </w:rPr>
      </w:pPr>
      <w:bookmarkStart w:id="71" w:name="_Toc154142026"/>
      <w:bookmarkStart w:id="72" w:name="_Toc405679298"/>
      <w:r w:rsidRPr="00AB3DC0">
        <w:rPr>
          <w:rFonts w:ascii="Times New Roman" w:hAnsi="Times New Roman"/>
          <w:kern w:val="28"/>
          <w:sz w:val="22"/>
          <w:szCs w:val="22"/>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bookmarkEnd w:id="72"/>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bookmarkStart w:id="73" w:name="_Toc130098620"/>
      <w:bookmarkStart w:id="74" w:name="_Toc154142027"/>
      <w:r w:rsidRPr="00AB3DC0">
        <w:rPr>
          <w:rFonts w:ascii="Times New Roman" w:hAnsi="Times New Roman"/>
          <w:kern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041584" w:rsidRPr="00AB3DC0" w:rsidRDefault="00041584" w:rsidP="000D524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Физические, юридические лица, заинтересованные в получении разрешения на условно разрешенный вид использования обращаются в администрацию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Комиссию по землепользованию и застройке с соответствующим заявлением.</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 xml:space="preserve">3. В заявлении  указывается: </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1) сведения о заявителе;</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2) адрес расположения земельного участка, объекта капитального строительства;</w:t>
      </w:r>
    </w:p>
    <w:p w:rsidR="00041584" w:rsidRPr="00AB3DC0" w:rsidRDefault="00041584" w:rsidP="000D524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схема планируемой застройки, реконструкции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041584" w:rsidRPr="00AB3DC0" w:rsidRDefault="00041584" w:rsidP="000D524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041584" w:rsidRPr="00AB3DC0" w:rsidRDefault="00041584" w:rsidP="000D524D">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4. При получении заявления Комиссия:</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1) при соответствии документов перечню, предусмотренному частью 3 настоящей статьи, регистрирует заявление;</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lastRenderedPageBreak/>
        <w:t>2) рассматривает заявление и готовит заключение по предмету запроса;</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запрашивает письменное заключение по предмету запроса от органа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уполномоченного в области градостроительной деятельности;</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5. Основаниями для составления письменных заключений являются:</w:t>
      </w:r>
    </w:p>
    <w:p w:rsidR="00041584" w:rsidRPr="00AB3DC0" w:rsidRDefault="00041584" w:rsidP="000C1BD4">
      <w:pPr>
        <w:widowControl w:val="0"/>
        <w:autoSpaceDE w:val="0"/>
        <w:autoSpaceDN w:val="0"/>
        <w:adjustRightInd w:val="0"/>
        <w:spacing w:before="120" w:after="120"/>
        <w:jc w:val="both"/>
        <w:rPr>
          <w:rFonts w:ascii="Times New Roman" w:hAnsi="Times New Roman"/>
          <w:kern w:val="28"/>
        </w:rPr>
      </w:pPr>
      <w:r w:rsidRPr="00AB3DC0">
        <w:rPr>
          <w:rFonts w:ascii="Times New Roman" w:hAnsi="Times New Roman"/>
          <w:kern w:val="28"/>
        </w:rPr>
        <w:t>1) соответствие намерений заявителя настоящим Правилам;</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соблюдение прав владельцев смежно-расположенных объектов недвижимости, иных физических и юридических лиц.</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Вопрос о предоставлении разрешения на условно разрешенный вид использования подлежит обсуждению на публичных слушаниях. </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рабочих дней со дня поступления заявления заинтересованного лица о предоставлении разрешения на условно разрешенный вид использования.</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9. Срок проведения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публичных слушаний не может быть более одного месяца.</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10.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11.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в сети «Интернет».</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 xml:space="preserve">12.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13.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14. На основании указанных в части 12 настоящей статьи рекомендаций глава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Ленинградской области в сети «Интернет».</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041584" w:rsidRPr="00AB3DC0" w:rsidRDefault="00041584" w:rsidP="00E4250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16.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041584" w:rsidRPr="00AB3DC0" w:rsidRDefault="00041584" w:rsidP="0014795A">
      <w:pPr>
        <w:pStyle w:val="3"/>
        <w:jc w:val="both"/>
        <w:rPr>
          <w:rFonts w:ascii="Times New Roman" w:hAnsi="Times New Roman"/>
          <w:kern w:val="28"/>
          <w:sz w:val="22"/>
          <w:szCs w:val="22"/>
        </w:rPr>
      </w:pPr>
      <w:bookmarkStart w:id="75" w:name="_Toc405679299"/>
      <w:r w:rsidRPr="00AB3DC0">
        <w:rPr>
          <w:rFonts w:ascii="Times New Roman" w:hAnsi="Times New Roman"/>
          <w:kern w:val="28"/>
          <w:sz w:val="22"/>
          <w:szCs w:val="22"/>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3"/>
      <w:bookmarkEnd w:id="74"/>
      <w:bookmarkEnd w:id="75"/>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соответствуют требованиям технических регламентов, требованиям охраны объектов культурного наследия;</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необходимы для эффективного использования земельного участка;</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не ущемляют права владельцев смежных земельных участков, других объектов недвижимости.</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 xml:space="preserve">Комиссия подготавливает и направляет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рекомендации по результатам рассмотрения письменных заключений и публичных слушаний не позднее семи дней после их проведения.</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На основании рекомендаций Комиссии глава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41584" w:rsidRPr="00AB3DC0" w:rsidRDefault="00041584" w:rsidP="00F305E8">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041584" w:rsidRPr="00AB3DC0" w:rsidRDefault="00041584" w:rsidP="00D84919">
      <w:pPr>
        <w:pStyle w:val="2"/>
        <w:rPr>
          <w:rFonts w:ascii="Times New Roman" w:hAnsi="Times New Roman"/>
          <w:i w:val="0"/>
          <w:kern w:val="28"/>
        </w:rPr>
      </w:pPr>
      <w:bookmarkStart w:id="76" w:name="_Toc405679300"/>
      <w:r w:rsidRPr="00AB3DC0">
        <w:rPr>
          <w:rFonts w:ascii="Times New Roman" w:hAnsi="Times New Roman"/>
          <w:i w:val="0"/>
          <w:kern w:val="28"/>
        </w:rPr>
        <w:t>Глава 4. Положение о  проведении публичных слушаний по вопросам землепользования и застройки</w:t>
      </w:r>
      <w:bookmarkEnd w:id="69"/>
      <w:bookmarkEnd w:id="70"/>
      <w:bookmarkEnd w:id="76"/>
    </w:p>
    <w:p w:rsidR="00041584" w:rsidRPr="00AB3DC0" w:rsidRDefault="00041584" w:rsidP="000B3DDB">
      <w:pPr>
        <w:pStyle w:val="3"/>
        <w:rPr>
          <w:rFonts w:ascii="Times New Roman" w:hAnsi="Times New Roman"/>
          <w:kern w:val="28"/>
          <w:sz w:val="22"/>
          <w:szCs w:val="22"/>
        </w:rPr>
      </w:pPr>
      <w:bookmarkStart w:id="77" w:name="_Toc254954833"/>
      <w:bookmarkStart w:id="78" w:name="_Toc405679301"/>
      <w:bookmarkStart w:id="79" w:name="_Toc183418797"/>
      <w:bookmarkStart w:id="80" w:name="_Toc222737842"/>
      <w:r w:rsidRPr="00AB3DC0">
        <w:rPr>
          <w:rFonts w:ascii="Times New Roman" w:hAnsi="Times New Roman"/>
          <w:kern w:val="28"/>
          <w:sz w:val="22"/>
          <w:szCs w:val="22"/>
        </w:rPr>
        <w:t>Статья 25. Порядок организации и проведения публичных слушаний</w:t>
      </w:r>
      <w:bookmarkEnd w:id="77"/>
      <w:r w:rsidRPr="00AB3DC0">
        <w:rPr>
          <w:rFonts w:ascii="Times New Roman" w:hAnsi="Times New Roman"/>
          <w:kern w:val="28"/>
          <w:sz w:val="22"/>
          <w:szCs w:val="22"/>
        </w:rPr>
        <w:t xml:space="preserve"> по вопросам землепользования и застройки</w:t>
      </w:r>
      <w:bookmarkEnd w:id="78"/>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kern w:val="28"/>
        </w:rPr>
        <w:t xml:space="preserve">1. </w:t>
      </w:r>
      <w:r w:rsidRPr="00AB3DC0">
        <w:rPr>
          <w:rFonts w:ascii="Times New Roman" w:hAnsi="Times New Roman" w:cs="Times New Roman"/>
          <w:kern w:val="28"/>
        </w:rPr>
        <w:t xml:space="preserve">Проведение публичных слушаний по вопросам землепользования и застройки осуществляется в соответствии Градостроительным кодексом Российской Федерации, законодательством Российской федерации и Ленинградской области, Уставом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и в соответствии с ними настоящими Правилами и иными нормативными правовыми актами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Целями проведения публичных слушаний являются: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выявление общественного мнения по теме и вопросам, выносимым на публичные слушания;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подготовке предложений и рекомендаций по обсуждаемой проблеме;</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оказание влияния общественности на принятие решений органами местного самоуправления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по вопросам, выносимым на публичные слушания.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На публичные слушания в обязательном порядке выносятся: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проекты о внесении изменений в правила землепользования и застройки;</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проекты планировки территорий и проекты межевания территорий;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вопросы предоставления разрешений на условно разрешенный вид использования земельных участков и объектов капитального строительства;</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вопросы отклонения от предельных параметров разрешенного строительства, реконструкции объектов капитального строительства.</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Публичные слушания проводятся по инициативе группы жителей, обладающих активным избирательным правом на выборах в органы местного самоуправления, Совета депутатов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w:t>
      </w:r>
      <w:r w:rsidRPr="00AB3DC0">
        <w:rPr>
          <w:rFonts w:ascii="Times New Roman" w:hAnsi="Times New Roman" w:cs="Times New Roman"/>
          <w:kern w:val="28"/>
        </w:rPr>
        <w:lastRenderedPageBreak/>
        <w:t xml:space="preserve">сельского поселения, главы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Ленинградской области.</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Финансирование проведения публичных слушаний осуществляется за счёт средств местного бюджета муниципального образования, за исключением случаев проведения публичных слушаний по вопросам разрешения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041584" w:rsidRPr="00AB3DC0" w:rsidRDefault="00041584" w:rsidP="0055350E">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Публичные слушания, проводимые по инициативе населения или Совета депутатов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назначаются Советом депутатов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а по инициативе главы мун</w:t>
      </w:r>
      <w:r>
        <w:rPr>
          <w:rFonts w:ascii="Times New Roman" w:hAnsi="Times New Roman" w:cs="Times New Roman"/>
          <w:kern w:val="28"/>
        </w:rPr>
        <w:t xml:space="preserve">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муниципального района Ленинградской области – главой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Ленинградской области.</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В решении (постановлении) о назначении публичных слушаний указываются: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формулировка вопроса (наименование проекта муниципального правового акта), выносимого на публичные слушания;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дата, время, место проведения публичных слушаний;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инициатор проведения публичных слушаний;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иная необходимая для проведения публичных слушаний информация.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8. Решение (постановление) о назначении публичных слушаний подлежит опубликованию не позднее чем за 10 дней до их проведения.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9. Решение (постановление) об отказе в назначении публичных слушаний должно быть мотивировано.</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10. Комиссия или орган, уполномоченный на проведение публичных слушаний, начиная со следующего дня после публикации решения (постановления) о проведении публичных слушаний: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знакомит заинтересованных лиц с документами по вопросу публичных слушаний (проект о внесении изменений в правила землепользования и застройки, проект планировки территории и т.д.); </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принимает письменные замечания и предложения (в</w:t>
      </w:r>
      <w:r w:rsidRPr="00AB3DC0">
        <w:rPr>
          <w:rFonts w:ascii="Times New Roman" w:hAnsi="Times New Roman"/>
          <w:kern w:val="28"/>
        </w:rPr>
        <w:t xml:space="preserve"> </w:t>
      </w:r>
      <w:r w:rsidRPr="00AB3DC0">
        <w:rPr>
          <w:rFonts w:ascii="Times New Roman" w:hAnsi="Times New Roman" w:cs="Times New Roman"/>
          <w:kern w:val="28"/>
        </w:rPr>
        <w:t>том числе по участию в слушаниях должностных лиц, специалистов), поправки (если  речь идет о муниципальных правовых актах), регистрирует их в специальном журнале; предложения об участии специалистов направляются в адрес комиссии не позднее 3-х дней до начала слушаний, чтобы обеспечить возможность их уведомления и ознакомления с необходимыми документами;</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4) приглашает для участия в публичных слушаниях должностных лиц, специалистов с учетом поступивших предложений.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11. Действия, указанные в пункте 1 части 10 настоящей статьи, прекращаются в 12 часов последнего рабочего дня до дня проведения публичных слушаний.</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12. Все поступившие документы и изменения регистрируются в протоколе публичных слушаний или оформляются в виде приложений к нему. Протокол публикуется на официальном сайте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муниципального района Ленинградской области и предъявляется для ознакомления любым заинтересованным лицам.</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13. Результаты публичных слушаний оформляются заключением.</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14. Заключение и протокол публичных слушаний направляются главе муниципального образования </w:t>
      </w:r>
      <w:proofErr w:type="spellStart"/>
      <w:r>
        <w:rPr>
          <w:rFonts w:ascii="Times New Roman" w:hAnsi="Times New Roman" w:cs="Times New Roman"/>
          <w:kern w:val="28"/>
        </w:rPr>
        <w:lastRenderedPageBreak/>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или в орган местного самоуправления для принятия решения (постановления).</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15.  Результаты публичных слушаний носят рекомендательный характер.</w:t>
      </w:r>
    </w:p>
    <w:p w:rsidR="00041584" w:rsidRPr="00AB3DC0" w:rsidRDefault="00041584" w:rsidP="00F0409C">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16.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результаты публичных слушаний при решении соответствующего вопроса или принятии соответствующего правового акта.</w:t>
      </w:r>
    </w:p>
    <w:p w:rsidR="00041584" w:rsidRPr="00AB3DC0" w:rsidRDefault="00041584" w:rsidP="00D84919">
      <w:pPr>
        <w:pStyle w:val="2"/>
        <w:rPr>
          <w:rFonts w:ascii="Times New Roman" w:hAnsi="Times New Roman"/>
          <w:i w:val="0"/>
          <w:kern w:val="28"/>
        </w:rPr>
      </w:pPr>
      <w:bookmarkStart w:id="81" w:name="_Toc405679302"/>
      <w:r w:rsidRPr="00AB3DC0">
        <w:rPr>
          <w:rFonts w:ascii="Times New Roman" w:hAnsi="Times New Roman"/>
          <w:i w:val="0"/>
          <w:kern w:val="28"/>
        </w:rPr>
        <w:t>Глава 5. Положение о внесении изменений в Правила землепользования и застройки</w:t>
      </w:r>
      <w:bookmarkEnd w:id="79"/>
      <w:bookmarkEnd w:id="80"/>
      <w:bookmarkEnd w:id="81"/>
    </w:p>
    <w:p w:rsidR="00041584" w:rsidRPr="00AB3DC0" w:rsidRDefault="00041584" w:rsidP="00D84919">
      <w:pPr>
        <w:pStyle w:val="3"/>
        <w:rPr>
          <w:rFonts w:ascii="Times New Roman" w:hAnsi="Times New Roman"/>
          <w:kern w:val="28"/>
          <w:sz w:val="22"/>
          <w:szCs w:val="22"/>
        </w:rPr>
      </w:pPr>
      <w:bookmarkStart w:id="82" w:name="_Toc183418798"/>
      <w:bookmarkStart w:id="83" w:name="_Toc222737843"/>
      <w:bookmarkStart w:id="84" w:name="_Toc405679303"/>
      <w:r w:rsidRPr="00AB3DC0">
        <w:rPr>
          <w:rFonts w:ascii="Times New Roman" w:hAnsi="Times New Roman"/>
          <w:kern w:val="28"/>
          <w:sz w:val="22"/>
          <w:szCs w:val="22"/>
        </w:rPr>
        <w:t xml:space="preserve">Статья 26. </w:t>
      </w:r>
      <w:bookmarkEnd w:id="82"/>
      <w:bookmarkEnd w:id="83"/>
      <w:r w:rsidRPr="00AB3DC0">
        <w:rPr>
          <w:rFonts w:ascii="Times New Roman" w:hAnsi="Times New Roman"/>
          <w:kern w:val="28"/>
          <w:sz w:val="22"/>
          <w:szCs w:val="22"/>
        </w:rPr>
        <w:t>Порядок внесения изменений в Правила землепользования и застройки</w:t>
      </w:r>
      <w:bookmarkEnd w:id="84"/>
      <w:r w:rsidRPr="00AB3DC0">
        <w:rPr>
          <w:rFonts w:ascii="Times New Roman" w:hAnsi="Times New Roman"/>
          <w:kern w:val="28"/>
          <w:sz w:val="22"/>
          <w:szCs w:val="22"/>
        </w:rPr>
        <w:t xml:space="preserve"> </w:t>
      </w:r>
    </w:p>
    <w:p w:rsidR="00041584" w:rsidRPr="00AB3DC0" w:rsidRDefault="00041584" w:rsidP="004A265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Инициаторами подготовки проектов документов по основаниям, указанным в части 2 статьи 33 Градостроительного кодекса Российской Федерации,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Ленинградской области, орган местного самоуправления </w:t>
      </w:r>
      <w:proofErr w:type="spellStart"/>
      <w:r>
        <w:rPr>
          <w:rFonts w:ascii="Times New Roman" w:hAnsi="Times New Roman" w:cs="Times New Roman"/>
          <w:kern w:val="28"/>
        </w:rPr>
        <w:t>Волховского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муниципального района, орган местного самоуправления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41584" w:rsidRPr="00AB3DC0" w:rsidRDefault="00041584" w:rsidP="004A265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Лица, указанные в части 1 настоящей статьи направляют предложения о внесении изменений в Правила в Комиссию.</w:t>
      </w:r>
    </w:p>
    <w:p w:rsidR="00041584" w:rsidRPr="00AB3DC0" w:rsidRDefault="00041584" w:rsidP="004A265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Комиссия в течение тридцати дней со дня поступления предложения о внесении изменения в Правила:</w:t>
      </w:r>
    </w:p>
    <w:p w:rsidR="00041584" w:rsidRPr="00AB3DC0" w:rsidRDefault="00041584" w:rsidP="004A265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запрашивает у органа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уполномоченного в области градостроительной деятельности  заключение на предложение о внесении изменений в Правила;</w:t>
      </w:r>
    </w:p>
    <w:p w:rsidR="00041584" w:rsidRPr="00AB3DC0" w:rsidRDefault="00041584" w:rsidP="004A265B">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обеспечивает подготовку сводного заключения (основанного на заключении органа а</w:t>
      </w:r>
      <w:r>
        <w:rPr>
          <w:rFonts w:ascii="Times New Roman" w:hAnsi="Times New Roman" w:cs="Times New Roman"/>
          <w:kern w:val="28"/>
        </w:rPr>
        <w:t xml:space="preserve">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уполномоченного в области градостроительной деятельности),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его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Глава администрации </w:t>
      </w:r>
      <w:proofErr w:type="spellStart"/>
      <w:r>
        <w:rPr>
          <w:rFonts w:ascii="Times New Roman" w:hAnsi="Times New Roman" w:cs="Times New Roman"/>
          <w:kern w:val="28"/>
        </w:rPr>
        <w:t>Хваловского</w:t>
      </w:r>
      <w:proofErr w:type="spellEnd"/>
      <w:r>
        <w:rPr>
          <w:rFonts w:ascii="Times New Roman" w:hAnsi="Times New Roman" w:cs="Times New Roman"/>
          <w:kern w:val="28"/>
        </w:rPr>
        <w:t xml:space="preserve"> </w:t>
      </w:r>
      <w:r w:rsidRPr="00AB3DC0">
        <w:rPr>
          <w:rFonts w:ascii="Times New Roman" w:hAnsi="Times New Roman" w:cs="Times New Roman"/>
          <w:kern w:val="28"/>
        </w:rPr>
        <w:t>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 5. Администрация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обеспечивает:</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подготовку проекта изменений настоящих Правил, а также подготовку материалов, представляемых на публичные слушания;</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генеральному плану муниципального образования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схемам территориального планирования Российской Федерации, Ленинградской области,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перед представлением такого проекта на публичные слушания;</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lastRenderedPageBreak/>
        <w:t>3) подготовку экспозиционных материалов, представляемых на публичные слушания.</w:t>
      </w:r>
    </w:p>
    <w:p w:rsidR="00041584" w:rsidRPr="00AB3DC0" w:rsidRDefault="00041584" w:rsidP="001847AF">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6. В случае принятия решения о подготовке проекта о внесении изменений глава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течение десяти дней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7. Комиссия обеспечивает проведение публичных слушаний в порядке, определенном главой 4 настоящих Правил. Срок проведения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8.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подготовку заключения о результатах публичных слушаний, его опубликование и размещение на официальном сайте муниципального образования </w:t>
      </w:r>
      <w:proofErr w:type="spellStart"/>
      <w:r>
        <w:rPr>
          <w:rFonts w:ascii="Times New Roman" w:hAnsi="Times New Roman" w:cs="Times New Roman"/>
          <w:kern w:val="28"/>
        </w:rPr>
        <w:t>Хваловское</w:t>
      </w:r>
      <w:proofErr w:type="spellEnd"/>
      <w:r w:rsidRPr="00AB3DC0">
        <w:rPr>
          <w:rFonts w:ascii="Times New Roman" w:hAnsi="Times New Roman" w:cs="Times New Roman"/>
          <w:kern w:val="28"/>
        </w:rPr>
        <w:t xml:space="preserve"> 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в сети «Интернет» и направляет его с протоколами публичных слушаний главе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9. Глава администрации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в течение десяти дней после представления ему документов, определенных частью 8 настоящей статьи, принимает одно из двух решений:</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 о направлении проекта о внесении изменений в настоящие Правила в Совет депутатов </w:t>
      </w:r>
      <w:proofErr w:type="spellStart"/>
      <w:r>
        <w:rPr>
          <w:rFonts w:ascii="Times New Roman" w:hAnsi="Times New Roman" w:cs="Times New Roman"/>
          <w:kern w:val="28"/>
        </w:rPr>
        <w:t>Хваловсого</w:t>
      </w:r>
      <w:proofErr w:type="spellEnd"/>
      <w:r w:rsidRPr="00AB3DC0">
        <w:rPr>
          <w:rFonts w:ascii="Times New Roman" w:hAnsi="Times New Roman" w:cs="Times New Roman"/>
          <w:kern w:val="28"/>
        </w:rPr>
        <w:t xml:space="preserve"> сельского поселения;</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об отклонении проекта.</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10. Совет депутатов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по результатам рассмотрения документов, представленных главой администрации</w:t>
      </w:r>
      <w:r>
        <w:rPr>
          <w:rFonts w:ascii="Times New Roman" w:hAnsi="Times New Roman" w:cs="Times New Roman"/>
          <w:kern w:val="28"/>
        </w:rPr>
        <w:t xml:space="preserve"> </w:t>
      </w:r>
      <w:proofErr w:type="spellStart"/>
      <w:r>
        <w:rPr>
          <w:rFonts w:ascii="Times New Roman" w:hAnsi="Times New Roman" w:cs="Times New Roman"/>
          <w:kern w:val="28"/>
        </w:rPr>
        <w:t>Хваловского</w:t>
      </w:r>
      <w:proofErr w:type="spellEnd"/>
      <w:r w:rsidRPr="00AB3DC0">
        <w:rPr>
          <w:rFonts w:ascii="Times New Roman" w:hAnsi="Times New Roman" w:cs="Times New Roman"/>
          <w:kern w:val="28"/>
        </w:rPr>
        <w:t xml:space="preserve"> сельского поселения, принимает одно из следующих решений:</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утвердить изменения в настоящие Правила;</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отклонить изменения в настоящие Правила.</w:t>
      </w:r>
    </w:p>
    <w:p w:rsidR="00041584" w:rsidRPr="00AB3DC0" w:rsidRDefault="00041584" w:rsidP="00D32DA0">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11. Утвержденные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муниципального образования </w:t>
      </w:r>
      <w:proofErr w:type="spellStart"/>
      <w:r>
        <w:rPr>
          <w:rFonts w:ascii="Times New Roman" w:hAnsi="Times New Roman" w:cs="Times New Roman"/>
          <w:kern w:val="28"/>
        </w:rPr>
        <w:t>Хваловское</w:t>
      </w:r>
      <w:proofErr w:type="spellEnd"/>
      <w:r>
        <w:rPr>
          <w:rFonts w:ascii="Times New Roman" w:hAnsi="Times New Roman" w:cs="Times New Roman"/>
          <w:kern w:val="28"/>
        </w:rPr>
        <w:t xml:space="preserve"> </w:t>
      </w:r>
      <w:r w:rsidRPr="00AB3DC0">
        <w:rPr>
          <w:rFonts w:ascii="Times New Roman" w:hAnsi="Times New Roman" w:cs="Times New Roman"/>
          <w:kern w:val="28"/>
        </w:rPr>
        <w:t xml:space="preserve">сельское поселение </w:t>
      </w:r>
      <w:proofErr w:type="spellStart"/>
      <w:r>
        <w:rPr>
          <w:rFonts w:ascii="Times New Roman" w:hAnsi="Times New Roman" w:cs="Times New Roman"/>
          <w:kern w:val="28"/>
        </w:rPr>
        <w:t>Волховского</w:t>
      </w:r>
      <w:proofErr w:type="spellEnd"/>
      <w:r w:rsidRPr="00AB3DC0">
        <w:rPr>
          <w:rFonts w:ascii="Times New Roman" w:hAnsi="Times New Roman" w:cs="Times New Roman"/>
          <w:kern w:val="28"/>
        </w:rPr>
        <w:t xml:space="preserve"> муниципального района Ленинградской области в сети «Интернет» и в информационной системе обеспечения градостроительной деятельности </w:t>
      </w:r>
      <w:proofErr w:type="spellStart"/>
      <w:r>
        <w:rPr>
          <w:rFonts w:ascii="Times New Roman" w:hAnsi="Times New Roman" w:cs="Times New Roman"/>
          <w:kern w:val="28"/>
        </w:rPr>
        <w:t>Волховског</w:t>
      </w:r>
      <w:r w:rsidRPr="00AB3DC0">
        <w:rPr>
          <w:rFonts w:ascii="Times New Roman" w:hAnsi="Times New Roman" w:cs="Times New Roman"/>
          <w:kern w:val="28"/>
        </w:rPr>
        <w:t>о</w:t>
      </w:r>
      <w:proofErr w:type="spellEnd"/>
      <w:r w:rsidRPr="00AB3DC0">
        <w:rPr>
          <w:rFonts w:ascii="Times New Roman" w:hAnsi="Times New Roman" w:cs="Times New Roman"/>
          <w:kern w:val="28"/>
        </w:rPr>
        <w:t xml:space="preserve">  муниципального района.</w:t>
      </w:r>
    </w:p>
    <w:p w:rsidR="00041584" w:rsidRPr="00AB3DC0" w:rsidRDefault="00041584" w:rsidP="00D84919">
      <w:pPr>
        <w:pStyle w:val="2"/>
        <w:rPr>
          <w:rFonts w:ascii="Times New Roman" w:hAnsi="Times New Roman"/>
          <w:i w:val="0"/>
          <w:kern w:val="28"/>
        </w:rPr>
      </w:pPr>
      <w:bookmarkStart w:id="85" w:name="_Toc183418800"/>
      <w:bookmarkStart w:id="86" w:name="_Toc222737845"/>
      <w:bookmarkStart w:id="87" w:name="_Toc405679304"/>
      <w:r w:rsidRPr="00AB3DC0">
        <w:rPr>
          <w:rFonts w:ascii="Times New Roman" w:hAnsi="Times New Roman"/>
          <w:i w:val="0"/>
          <w:kern w:val="28"/>
        </w:rPr>
        <w:t>Глава 6. О регулировании иных вопросов землепользования и застройки</w:t>
      </w:r>
      <w:bookmarkEnd w:id="85"/>
      <w:bookmarkEnd w:id="86"/>
      <w:bookmarkEnd w:id="87"/>
    </w:p>
    <w:p w:rsidR="00041584" w:rsidRPr="00AB3DC0" w:rsidRDefault="00041584" w:rsidP="00D84919">
      <w:pPr>
        <w:pStyle w:val="3"/>
        <w:rPr>
          <w:rFonts w:ascii="Times New Roman" w:hAnsi="Times New Roman"/>
          <w:kern w:val="28"/>
          <w:sz w:val="22"/>
          <w:szCs w:val="22"/>
        </w:rPr>
      </w:pPr>
      <w:bookmarkStart w:id="88" w:name="_Toc183418801"/>
      <w:bookmarkStart w:id="89" w:name="_Toc222737846"/>
      <w:bookmarkStart w:id="90" w:name="_Toc405679305"/>
      <w:r w:rsidRPr="00AB3DC0">
        <w:rPr>
          <w:rFonts w:ascii="Times New Roman" w:hAnsi="Times New Roman"/>
          <w:kern w:val="28"/>
          <w:sz w:val="22"/>
          <w:szCs w:val="22"/>
        </w:rPr>
        <w:t>Статья 27. Контроль за сохранностью и использованием земельных участков и иных объектов недвижимости</w:t>
      </w:r>
      <w:bookmarkEnd w:id="88"/>
      <w:bookmarkEnd w:id="89"/>
      <w:r w:rsidRPr="00AB3DC0">
        <w:rPr>
          <w:rFonts w:ascii="Times New Roman" w:hAnsi="Times New Roman"/>
          <w:kern w:val="28"/>
          <w:sz w:val="22"/>
          <w:szCs w:val="22"/>
        </w:rPr>
        <w:t>.</w:t>
      </w:r>
      <w:bookmarkEnd w:id="90"/>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 xml:space="preserve">4. Государственный контроль за использованием и сохранностью жилищного фонда независимо от его </w:t>
      </w:r>
      <w:r w:rsidRPr="00AB3DC0">
        <w:rPr>
          <w:rFonts w:ascii="Times New Roman" w:hAnsi="Times New Roman" w:cs="Times New Roman"/>
          <w:kern w:val="28"/>
        </w:rPr>
        <w:lastRenderedPageBreak/>
        <w:t>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Ленинградской области в соответствии с федеральным законом и иными нормативными правовыми актами Российской Федерации.</w:t>
      </w:r>
    </w:p>
    <w:p w:rsidR="00041584" w:rsidRPr="00AB3DC0" w:rsidRDefault="00041584" w:rsidP="00E020E5">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5. Государственный земельный контроль осуществляется на основании Земельного кодекса Российской Федерации и в порядке, определенном «Положением о государственном земельном контроле», утвержденным Постановлением Правительства Российской Федерации 15 ноября 2006 года № 689.</w:t>
      </w:r>
    </w:p>
    <w:p w:rsidR="00041584" w:rsidRPr="00AB3DC0" w:rsidRDefault="00041584" w:rsidP="00D84919">
      <w:pPr>
        <w:pStyle w:val="3"/>
        <w:rPr>
          <w:rFonts w:ascii="Times New Roman" w:hAnsi="Times New Roman"/>
          <w:kern w:val="28"/>
          <w:sz w:val="22"/>
          <w:szCs w:val="22"/>
        </w:rPr>
      </w:pPr>
      <w:bookmarkStart w:id="91" w:name="_Toc183418802"/>
      <w:bookmarkStart w:id="92" w:name="_Toc222737847"/>
      <w:bookmarkStart w:id="93" w:name="_Toc405679306"/>
      <w:r w:rsidRPr="00AB3DC0">
        <w:rPr>
          <w:rFonts w:ascii="Times New Roman" w:hAnsi="Times New Roman"/>
          <w:kern w:val="28"/>
          <w:sz w:val="22"/>
          <w:szCs w:val="22"/>
        </w:rPr>
        <w:t>Статья 28. Ответственность за нарушения Правил</w:t>
      </w:r>
      <w:bookmarkEnd w:id="91"/>
      <w:bookmarkEnd w:id="92"/>
      <w:bookmarkEnd w:id="93"/>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r w:rsidRPr="00AB3DC0">
        <w:rPr>
          <w:rFonts w:ascii="Times New Roman" w:hAnsi="Times New Roman" w:cs="Times New Roman"/>
          <w:kern w:val="28"/>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Ленинградской области, иными нормативными правовыми актами.</w:t>
      </w:r>
    </w:p>
    <w:p w:rsidR="00041584" w:rsidRPr="00AB3DC0" w:rsidRDefault="00041584" w:rsidP="00D84919">
      <w:pPr>
        <w:widowControl w:val="0"/>
        <w:autoSpaceDE w:val="0"/>
        <w:autoSpaceDN w:val="0"/>
        <w:adjustRightInd w:val="0"/>
        <w:spacing w:before="120" w:after="120" w:line="240" w:lineRule="auto"/>
        <w:jc w:val="both"/>
        <w:rPr>
          <w:rFonts w:ascii="Times New Roman" w:hAnsi="Times New Roman" w:cs="Times New Roman"/>
          <w:kern w:val="28"/>
        </w:rPr>
      </w:pPr>
    </w:p>
    <w:p w:rsidR="00041584" w:rsidRPr="00AB3DC0" w:rsidRDefault="00041584" w:rsidP="00AF021A">
      <w:pPr>
        <w:pStyle w:val="1"/>
        <w:rPr>
          <w:rFonts w:ascii="Times New Roman" w:hAnsi="Times New Roman"/>
        </w:rPr>
      </w:pPr>
      <w:bookmarkStart w:id="94" w:name="_Toc227564902"/>
      <w:bookmarkStart w:id="95" w:name="_Toc405679307"/>
      <w:r w:rsidRPr="00AB3DC0">
        <w:rPr>
          <w:rFonts w:ascii="Times New Roman" w:hAnsi="Times New Roman"/>
        </w:rPr>
        <w:t>ЧАСТЬ II. КАРТА ГРАДОСТРОИТЕЛЬНОГО ЗОНИРОВАНИЯ. КАРТЫ ЗОН С ОСОБЫМИ УСЛОВИЯМИ ИСПОЛЬЗОВАНИЯ ТЕРРИТОРИЙ</w:t>
      </w:r>
      <w:bookmarkEnd w:id="94"/>
      <w:bookmarkEnd w:id="95"/>
    </w:p>
    <w:p w:rsidR="00041584" w:rsidRPr="00AB3DC0" w:rsidRDefault="00041584" w:rsidP="00AF021A">
      <w:pPr>
        <w:pStyle w:val="3"/>
        <w:rPr>
          <w:rFonts w:ascii="Times New Roman" w:hAnsi="Times New Roman"/>
          <w:kern w:val="28"/>
          <w:sz w:val="22"/>
          <w:szCs w:val="22"/>
        </w:rPr>
      </w:pPr>
      <w:bookmarkStart w:id="96" w:name="_Toc405679308"/>
      <w:bookmarkStart w:id="97" w:name="_Toc64686537"/>
      <w:bookmarkStart w:id="98" w:name="_Toc68949111"/>
      <w:bookmarkStart w:id="99" w:name="_Toc106795343"/>
      <w:bookmarkStart w:id="100" w:name="_Toc108867276"/>
      <w:bookmarkStart w:id="101" w:name="_Toc227564903"/>
      <w:r w:rsidRPr="00AB3DC0">
        <w:rPr>
          <w:rFonts w:ascii="Times New Roman" w:hAnsi="Times New Roman"/>
          <w:kern w:val="28"/>
          <w:sz w:val="22"/>
          <w:szCs w:val="22"/>
        </w:rPr>
        <w:t>Статья 29. Карта градостроительного зонирования</w:t>
      </w:r>
      <w:bookmarkEnd w:id="96"/>
      <w:r w:rsidRPr="00AB3DC0">
        <w:rPr>
          <w:rFonts w:ascii="Times New Roman" w:hAnsi="Times New Roman"/>
          <w:kern w:val="28"/>
          <w:sz w:val="22"/>
          <w:szCs w:val="22"/>
        </w:rPr>
        <w:t xml:space="preserve"> </w:t>
      </w:r>
      <w:bookmarkStart w:id="102" w:name="_Toc227564904"/>
      <w:bookmarkEnd w:id="97"/>
      <w:bookmarkEnd w:id="98"/>
      <w:bookmarkEnd w:id="99"/>
      <w:bookmarkEnd w:id="100"/>
      <w:bookmarkEnd w:id="101"/>
    </w:p>
    <w:p w:rsidR="00041584" w:rsidRPr="00AB3DC0" w:rsidRDefault="00041584" w:rsidP="00AF021A">
      <w:pPr>
        <w:pStyle w:val="3"/>
        <w:rPr>
          <w:rFonts w:ascii="Times New Roman" w:hAnsi="Times New Roman"/>
          <w:kern w:val="28"/>
          <w:sz w:val="22"/>
          <w:szCs w:val="22"/>
        </w:rPr>
      </w:pPr>
      <w:bookmarkStart w:id="103" w:name="_Toc405679309"/>
      <w:r w:rsidRPr="00AB3DC0">
        <w:rPr>
          <w:rFonts w:ascii="Times New Roman" w:hAnsi="Times New Roman"/>
          <w:kern w:val="28"/>
          <w:sz w:val="22"/>
          <w:szCs w:val="22"/>
        </w:rPr>
        <w:t>Статья 30. Карта зон с особыми условиями использования территорий по экологическим условиям и нормативному режиму хозяйственной деятельности</w:t>
      </w:r>
      <w:bookmarkEnd w:id="103"/>
      <w:r w:rsidRPr="00AB3DC0">
        <w:rPr>
          <w:rFonts w:ascii="Times New Roman" w:hAnsi="Times New Roman"/>
          <w:kern w:val="28"/>
          <w:sz w:val="22"/>
          <w:szCs w:val="22"/>
        </w:rPr>
        <w:t xml:space="preserve"> </w:t>
      </w:r>
      <w:bookmarkEnd w:id="102"/>
    </w:p>
    <w:p w:rsidR="00041584" w:rsidRPr="00AB3DC0" w:rsidRDefault="00041584" w:rsidP="00303E82">
      <w:pPr>
        <w:pStyle w:val="1"/>
        <w:rPr>
          <w:rFonts w:ascii="Times New Roman" w:hAnsi="Times New Roman"/>
          <w:b w:val="0"/>
          <w:sz w:val="26"/>
          <w:szCs w:val="26"/>
        </w:rPr>
      </w:pPr>
      <w:r w:rsidRPr="00AB3DC0">
        <w:rPr>
          <w:rFonts w:ascii="Times New Roman" w:hAnsi="Times New Roman"/>
        </w:rPr>
        <w:br w:type="page"/>
      </w:r>
      <w:bookmarkStart w:id="104" w:name="_Toc227564908"/>
      <w:bookmarkStart w:id="105" w:name="_Toc267300254"/>
      <w:bookmarkStart w:id="106" w:name="_Toc405679310"/>
      <w:r w:rsidRPr="00AB3DC0">
        <w:rPr>
          <w:rFonts w:ascii="Times New Roman" w:hAnsi="Times New Roman"/>
        </w:rPr>
        <w:lastRenderedPageBreak/>
        <w:t>ЧАСТЬ III. ГРАДОСТРОИТЕЛЬНЫЕ РЕГЛАМЕНТЫ</w:t>
      </w:r>
      <w:bookmarkEnd w:id="104"/>
      <w:bookmarkEnd w:id="105"/>
      <w:bookmarkEnd w:id="106"/>
    </w:p>
    <w:p w:rsidR="00041584" w:rsidRPr="00AB3DC0" w:rsidRDefault="00041584" w:rsidP="00303E82">
      <w:pPr>
        <w:pStyle w:val="3"/>
        <w:spacing w:before="60" w:line="240" w:lineRule="auto"/>
        <w:rPr>
          <w:rFonts w:ascii="Times New Roman" w:hAnsi="Times New Roman"/>
          <w:kern w:val="28"/>
          <w:sz w:val="22"/>
          <w:szCs w:val="22"/>
        </w:rPr>
      </w:pPr>
      <w:bookmarkStart w:id="107" w:name="_Toc227564909"/>
      <w:bookmarkStart w:id="108" w:name="_Toc267300255"/>
      <w:bookmarkStart w:id="109" w:name="_Toc405679311"/>
      <w:r w:rsidRPr="00AB3DC0">
        <w:rPr>
          <w:rFonts w:ascii="Times New Roman" w:hAnsi="Times New Roman"/>
          <w:kern w:val="28"/>
          <w:sz w:val="22"/>
          <w:szCs w:val="22"/>
        </w:rPr>
        <w:t>Статья 31. Перечень территориальных зон. Градостроительные регламенты территориальных зон.</w:t>
      </w:r>
      <w:bookmarkEnd w:id="107"/>
      <w:bookmarkEnd w:id="108"/>
      <w:bookmarkEnd w:id="109"/>
      <w:r w:rsidRPr="00AB3DC0">
        <w:rPr>
          <w:rFonts w:ascii="Times New Roman" w:hAnsi="Times New Roman"/>
          <w:kern w:val="28"/>
          <w:sz w:val="22"/>
          <w:szCs w:val="22"/>
        </w:rPr>
        <w:t xml:space="preserve"> </w:t>
      </w:r>
    </w:p>
    <w:p w:rsidR="00041584" w:rsidRPr="00AB3DC0" w:rsidRDefault="00041584" w:rsidP="008916D9">
      <w:pPr>
        <w:pStyle w:val="3"/>
        <w:spacing w:before="60" w:line="240" w:lineRule="auto"/>
        <w:rPr>
          <w:lang w:val="en-US"/>
        </w:rPr>
      </w:pPr>
      <w:bookmarkStart w:id="110" w:name="_Toc227564910"/>
      <w:bookmarkStart w:id="111" w:name="_Toc267300256"/>
      <w:bookmarkStart w:id="112" w:name="_Toc139861901"/>
      <w:bookmarkStart w:id="113" w:name="_Toc177469262"/>
      <w:bookmarkStart w:id="114" w:name="_Toc177470515"/>
      <w:bookmarkStart w:id="115" w:name="_Toc177532721"/>
      <w:bookmarkStart w:id="116" w:name="_Toc405679312"/>
      <w:r w:rsidRPr="00AB3DC0">
        <w:rPr>
          <w:rFonts w:ascii="Times New Roman" w:hAnsi="Times New Roman"/>
          <w:kern w:val="28"/>
          <w:sz w:val="22"/>
          <w:szCs w:val="22"/>
        </w:rPr>
        <w:t>Статья 31.1. Перечень территориальных зон</w:t>
      </w:r>
      <w:bookmarkStart w:id="117" w:name="_Toc227564911"/>
      <w:bookmarkStart w:id="118" w:name="_Toc267300257"/>
      <w:bookmarkStart w:id="119" w:name="_Toc139861903"/>
      <w:bookmarkStart w:id="120" w:name="_Toc177469264"/>
      <w:bookmarkStart w:id="121" w:name="_Toc177470517"/>
      <w:bookmarkEnd w:id="110"/>
      <w:bookmarkEnd w:id="111"/>
      <w:bookmarkEnd w:id="112"/>
      <w:bookmarkEnd w:id="113"/>
      <w:bookmarkEnd w:id="114"/>
      <w:bookmarkEnd w:id="115"/>
      <w:bookmarkEnd w:id="116"/>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363"/>
      </w:tblGrid>
      <w:tr w:rsidR="00041584" w:rsidRPr="00AB3DC0" w:rsidTr="00CE51B5">
        <w:trPr>
          <w:trHeight w:val="57"/>
        </w:trPr>
        <w:tc>
          <w:tcPr>
            <w:tcW w:w="851" w:type="dxa"/>
          </w:tcPr>
          <w:p w:rsidR="00041584" w:rsidRPr="00AB3DC0" w:rsidRDefault="00041584">
            <w:pPr>
              <w:spacing w:after="0" w:line="240" w:lineRule="auto"/>
              <w:rPr>
                <w:rFonts w:ascii="Times New Roman" w:hAnsi="Times New Roman"/>
                <w:lang w:eastAsia="en-US"/>
              </w:rPr>
            </w:pPr>
          </w:p>
        </w:tc>
        <w:tc>
          <w:tcPr>
            <w:tcW w:w="8363" w:type="dxa"/>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 xml:space="preserve">ЖИЛЫЕ ЗОНЫ </w:t>
            </w:r>
          </w:p>
        </w:tc>
      </w:tr>
      <w:tr w:rsidR="00041584" w:rsidRPr="00AB3DC0" w:rsidTr="00CE51B5">
        <w:trPr>
          <w:trHeight w:val="270"/>
        </w:trPr>
        <w:tc>
          <w:tcPr>
            <w:tcW w:w="851" w:type="dxa"/>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Ж-1</w:t>
            </w:r>
          </w:p>
        </w:tc>
        <w:tc>
          <w:tcPr>
            <w:tcW w:w="8363" w:type="dxa"/>
          </w:tcPr>
          <w:p w:rsidR="00041584" w:rsidRPr="00276630" w:rsidRDefault="00041584" w:rsidP="00276630">
            <w:pPr>
              <w:spacing w:after="0" w:line="240" w:lineRule="auto"/>
              <w:rPr>
                <w:rFonts w:ascii="Times New Roman" w:hAnsi="Times New Roman"/>
                <w:lang w:eastAsia="en-US"/>
              </w:rPr>
            </w:pPr>
            <w:r w:rsidRPr="00276630">
              <w:rPr>
                <w:rFonts w:ascii="Times New Roman" w:hAnsi="Times New Roman"/>
                <w:lang w:eastAsia="en-US"/>
              </w:rPr>
              <w:t>Зона усадебных и блокированных жилых домов</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Ж-2</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малоэтажной застройки  (до 3-х этажей)</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Ж-3</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многоквартирных домов в 4-5 этажей</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 xml:space="preserve">ОБЩЕСТВЕННО-ДЕЛОВЫЕ ЗОНЫ </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О-1</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центральная общественно-деловая</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ПРОИЗВОДСТВЕННЫЕ ЗОНЫ, ЗОНЫ ИНЖЕНЕРНОЙ И ТРАНСПОРТНОЙ ИНФРАСТРУКТУР</w:t>
            </w:r>
            <w:r w:rsidRPr="00AB3DC0">
              <w:rPr>
                <w:lang w:eastAsia="en-US"/>
              </w:rPr>
              <w:t xml:space="preserve"> </w:t>
            </w:r>
          </w:p>
        </w:tc>
      </w:tr>
      <w:tr w:rsidR="00041584" w:rsidRPr="00AB3DC0" w:rsidTr="00F736FD">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П-1</w:t>
            </w:r>
          </w:p>
        </w:tc>
        <w:tc>
          <w:tcPr>
            <w:tcW w:w="8363" w:type="dxa"/>
            <w:shd w:val="clear" w:color="auto" w:fill="FFFFFF"/>
          </w:tcPr>
          <w:p w:rsidR="00041584" w:rsidRPr="00AB3DC0" w:rsidRDefault="00041584" w:rsidP="00B4601E">
            <w:pPr>
              <w:spacing w:after="0" w:line="240" w:lineRule="auto"/>
              <w:rPr>
                <w:rFonts w:ascii="Times New Roman" w:hAnsi="Times New Roman"/>
                <w:color w:val="FF0000"/>
                <w:lang w:eastAsia="en-US"/>
              </w:rPr>
            </w:pPr>
            <w:r w:rsidRPr="00AA2DE9">
              <w:rPr>
                <w:rFonts w:ascii="Times New Roman" w:hAnsi="Times New Roman" w:cs="Times New Roman"/>
                <w:color w:val="000000"/>
              </w:rPr>
              <w:t xml:space="preserve">Коммунально-складская  зона, зона  предприятия  </w:t>
            </w:r>
            <w:r w:rsidRPr="00AA2DE9">
              <w:rPr>
                <w:rFonts w:ascii="Times New Roman" w:hAnsi="Times New Roman" w:cs="Times New Roman"/>
                <w:color w:val="000000"/>
                <w:lang w:val="en-US"/>
              </w:rPr>
              <w:t>V</w:t>
            </w:r>
            <w:r w:rsidRPr="00AA2DE9">
              <w:rPr>
                <w:rFonts w:ascii="Times New Roman" w:hAnsi="Times New Roman" w:cs="Times New Roman"/>
                <w:color w:val="000000"/>
              </w:rPr>
              <w:t xml:space="preserve">  класса санитарной  вредности (санитарно-защитная зона -50м)</w:t>
            </w:r>
          </w:p>
        </w:tc>
      </w:tr>
      <w:tr w:rsidR="00041584" w:rsidRPr="00AB3DC0" w:rsidTr="00F736FD">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П-2</w:t>
            </w:r>
          </w:p>
        </w:tc>
        <w:tc>
          <w:tcPr>
            <w:tcW w:w="8363" w:type="dxa"/>
            <w:shd w:val="clear" w:color="auto" w:fill="FFFFFF"/>
          </w:tcPr>
          <w:p w:rsidR="00041584" w:rsidRPr="00AB3DC0" w:rsidRDefault="00041584" w:rsidP="00B4601E">
            <w:pPr>
              <w:spacing w:after="0" w:line="240" w:lineRule="auto"/>
              <w:rPr>
                <w:rFonts w:ascii="Times New Roman" w:hAnsi="Times New Roman"/>
                <w:color w:val="FF0000"/>
                <w:lang w:eastAsia="en-US"/>
              </w:rPr>
            </w:pPr>
            <w:r w:rsidRPr="00AA2DE9">
              <w:rPr>
                <w:rFonts w:ascii="Times New Roman" w:hAnsi="Times New Roman" w:cs="Times New Roman"/>
                <w:color w:val="000000"/>
              </w:rPr>
              <w:t>Производственная зона ЗАО «</w:t>
            </w:r>
            <w:proofErr w:type="spellStart"/>
            <w:r w:rsidRPr="00AA2DE9">
              <w:rPr>
                <w:rFonts w:ascii="Times New Roman" w:hAnsi="Times New Roman" w:cs="Times New Roman"/>
                <w:color w:val="000000"/>
              </w:rPr>
              <w:t>Хваловское</w:t>
            </w:r>
            <w:proofErr w:type="spellEnd"/>
            <w:r w:rsidRPr="00AA2DE9">
              <w:rPr>
                <w:rFonts w:ascii="Times New Roman" w:hAnsi="Times New Roman" w:cs="Times New Roman"/>
                <w:color w:val="000000"/>
              </w:rPr>
              <w:t>»</w:t>
            </w:r>
          </w:p>
        </w:tc>
      </w:tr>
      <w:tr w:rsidR="00041584" w:rsidRPr="00AB3DC0" w:rsidTr="00F736FD">
        <w:trPr>
          <w:trHeight w:val="57"/>
        </w:trPr>
        <w:tc>
          <w:tcPr>
            <w:tcW w:w="851" w:type="dxa"/>
            <w:shd w:val="clear" w:color="auto" w:fill="FFFFFF"/>
          </w:tcPr>
          <w:p w:rsidR="00041584" w:rsidRPr="00AB3DC0" w:rsidRDefault="00041584" w:rsidP="00EC7A43">
            <w:pPr>
              <w:spacing w:after="0" w:line="240" w:lineRule="auto"/>
              <w:rPr>
                <w:rFonts w:ascii="Times New Roman" w:hAnsi="Times New Roman"/>
                <w:lang w:eastAsia="en-US"/>
              </w:rPr>
            </w:pPr>
            <w:r w:rsidRPr="00AA2DE9">
              <w:rPr>
                <w:rFonts w:ascii="Times New Roman" w:hAnsi="Times New Roman" w:cs="Times New Roman"/>
                <w:color w:val="000000"/>
              </w:rPr>
              <w:t>ИТ-1</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улиц и дорог</w:t>
            </w:r>
          </w:p>
        </w:tc>
      </w:tr>
      <w:tr w:rsidR="00041584" w:rsidRPr="00AB3DC0" w:rsidTr="00F736FD">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ИТ-2</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объектов инженерной  инфраструктуры</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РЕКРЕАЦИОННЫЕ  ЗОНЫ</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Р-1</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A2DE9">
              <w:rPr>
                <w:rFonts w:ascii="Times New Roman" w:hAnsi="Times New Roman" w:cs="Times New Roman"/>
                <w:color w:val="000000"/>
              </w:rPr>
              <w:t>Зона открытых пространств</w:t>
            </w:r>
          </w:p>
        </w:tc>
      </w:tr>
      <w:tr w:rsidR="00041584" w:rsidRPr="00AB3DC0" w:rsidTr="00FB7D61">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Р-2</w:t>
            </w:r>
          </w:p>
        </w:tc>
        <w:tc>
          <w:tcPr>
            <w:tcW w:w="8363" w:type="dxa"/>
            <w:shd w:val="clear" w:color="auto" w:fill="FFFFFF"/>
          </w:tcPr>
          <w:p w:rsidR="00041584" w:rsidRPr="00AB3DC0" w:rsidRDefault="00041584" w:rsidP="00DC2DC1">
            <w:pPr>
              <w:spacing w:after="0" w:line="240" w:lineRule="auto"/>
              <w:rPr>
                <w:lang w:eastAsia="en-US"/>
              </w:rPr>
            </w:pPr>
            <w:r w:rsidRPr="00AB3DC0">
              <w:rPr>
                <w:rFonts w:ascii="Times New Roman" w:hAnsi="Times New Roman"/>
                <w:lang w:eastAsia="en-US"/>
              </w:rPr>
              <w:t>Зона открытого природного ландшафта</w:t>
            </w:r>
            <w:r w:rsidRPr="00AA2DE9">
              <w:rPr>
                <w:rFonts w:ascii="Times New Roman" w:hAnsi="Times New Roman" w:cs="Times New Roman"/>
                <w:color w:val="000000"/>
              </w:rPr>
              <w:t xml:space="preserve"> </w:t>
            </w:r>
          </w:p>
        </w:tc>
      </w:tr>
      <w:tr w:rsidR="00041584" w:rsidRPr="00AB3DC0" w:rsidTr="00A378EA">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Р-3</w:t>
            </w:r>
          </w:p>
        </w:tc>
        <w:tc>
          <w:tcPr>
            <w:tcW w:w="8363" w:type="dxa"/>
            <w:shd w:val="clear" w:color="auto" w:fill="FFFFFF"/>
          </w:tcPr>
          <w:p w:rsidR="00041584" w:rsidRPr="00AB3DC0" w:rsidRDefault="00041584" w:rsidP="00DC2DC1">
            <w:pPr>
              <w:spacing w:after="0" w:line="240" w:lineRule="auto"/>
              <w:rPr>
                <w:rFonts w:ascii="Times New Roman" w:hAnsi="Times New Roman"/>
                <w:lang w:eastAsia="en-US"/>
              </w:rPr>
            </w:pPr>
            <w:r>
              <w:rPr>
                <w:rFonts w:ascii="Times New Roman" w:hAnsi="Times New Roman"/>
                <w:lang w:eastAsia="en-US"/>
              </w:rPr>
              <w:t>Зон лесов</w:t>
            </w:r>
          </w:p>
        </w:tc>
      </w:tr>
      <w:tr w:rsidR="00041584" w:rsidRPr="00AB3DC0" w:rsidTr="003770B6">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Р-4</w:t>
            </w:r>
          </w:p>
        </w:tc>
        <w:tc>
          <w:tcPr>
            <w:tcW w:w="8363" w:type="dxa"/>
            <w:shd w:val="clear" w:color="auto" w:fill="FFFFFF"/>
          </w:tcPr>
          <w:p w:rsidR="00041584" w:rsidRPr="00AB3DC0" w:rsidRDefault="00041584" w:rsidP="00DC2DC1">
            <w:pPr>
              <w:spacing w:after="0" w:line="240" w:lineRule="auto"/>
              <w:rPr>
                <w:rFonts w:ascii="Times New Roman" w:hAnsi="Times New Roman"/>
                <w:lang w:eastAsia="en-US"/>
              </w:rPr>
            </w:pPr>
            <w:r w:rsidRPr="00AB3DC0">
              <w:rPr>
                <w:rFonts w:ascii="Times New Roman" w:hAnsi="Times New Roman"/>
                <w:lang w:eastAsia="en-US"/>
              </w:rPr>
              <w:t>Зона объектов, предназначенных для занятий физической культурой и спортом</w:t>
            </w:r>
          </w:p>
        </w:tc>
      </w:tr>
      <w:tr w:rsidR="00041584" w:rsidRPr="00AB3DC0" w:rsidTr="00276630">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p>
        </w:tc>
        <w:tc>
          <w:tcPr>
            <w:tcW w:w="8363" w:type="dxa"/>
            <w:shd w:val="clear" w:color="auto" w:fill="FFFFFF"/>
          </w:tcPr>
          <w:p w:rsidR="00041584" w:rsidRPr="00AB3DC0" w:rsidRDefault="00041584">
            <w:pPr>
              <w:pStyle w:val="enko"/>
              <w:numPr>
                <w:ilvl w:val="0"/>
                <w:numId w:val="0"/>
              </w:numPr>
              <w:spacing w:line="276" w:lineRule="auto"/>
              <w:rPr>
                <w:rFonts w:ascii="Times New Roman" w:hAnsi="Times New Roman"/>
                <w:lang w:eastAsia="en-US"/>
              </w:rPr>
            </w:pPr>
            <w:r w:rsidRPr="00AA2DE9">
              <w:rPr>
                <w:rFonts w:ascii="Times New Roman" w:hAnsi="Times New Roman"/>
                <w:color w:val="000000"/>
              </w:rPr>
              <w:t>ЗОНЫ СЕЛЬСКОХОЗЯЙСТВЕННОГО ИСПОЛЬЗОВАНИЯ</w:t>
            </w:r>
          </w:p>
        </w:tc>
      </w:tr>
      <w:tr w:rsidR="00041584" w:rsidRPr="00AB3DC0" w:rsidTr="001D47D9">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СХ-1</w:t>
            </w:r>
          </w:p>
        </w:tc>
        <w:tc>
          <w:tcPr>
            <w:tcW w:w="8363" w:type="dxa"/>
            <w:shd w:val="clear" w:color="auto" w:fill="FFFFFF"/>
          </w:tcPr>
          <w:p w:rsidR="00041584" w:rsidRPr="00AB3DC0" w:rsidRDefault="00041584" w:rsidP="00A77010">
            <w:pPr>
              <w:spacing w:after="0" w:line="240" w:lineRule="auto"/>
              <w:rPr>
                <w:rFonts w:ascii="Times New Roman" w:hAnsi="Times New Roman"/>
                <w:lang w:eastAsia="en-US"/>
              </w:rPr>
            </w:pPr>
            <w:r w:rsidRPr="00AB3DC0">
              <w:rPr>
                <w:rFonts w:ascii="Times New Roman" w:hAnsi="Times New Roman"/>
                <w:lang w:eastAsia="en-US"/>
              </w:rPr>
              <w:t xml:space="preserve">Зона сельскохозяйственных угодий </w:t>
            </w:r>
          </w:p>
        </w:tc>
      </w:tr>
      <w:tr w:rsidR="00041584" w:rsidRPr="00AB3DC0" w:rsidTr="001D47D9">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СХ-2</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Зона объектов сельскохозяйственного производства</w:t>
            </w:r>
          </w:p>
        </w:tc>
      </w:tr>
      <w:tr w:rsidR="00041584" w:rsidRPr="00AB3DC0" w:rsidTr="001D47D9">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СХ-3</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Зона садоводств и дачных хозяйств</w:t>
            </w:r>
          </w:p>
        </w:tc>
      </w:tr>
      <w:tr w:rsidR="00041584" w:rsidRPr="00AB3DC0" w:rsidTr="001D47D9">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ЗОНЫ СПЕЦИАЛЬНОГО НАЗНАЧЕНИЯ</w:t>
            </w:r>
          </w:p>
        </w:tc>
      </w:tr>
      <w:tr w:rsidR="00041584" w:rsidRPr="00AB3DC0" w:rsidTr="001D47D9">
        <w:trPr>
          <w:trHeight w:val="57"/>
        </w:trPr>
        <w:tc>
          <w:tcPr>
            <w:tcW w:w="851"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С-1</w:t>
            </w:r>
          </w:p>
        </w:tc>
        <w:tc>
          <w:tcPr>
            <w:tcW w:w="8363" w:type="dxa"/>
            <w:shd w:val="clear" w:color="auto" w:fill="FFFFFF"/>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Зона кладбищ</w:t>
            </w:r>
          </w:p>
        </w:tc>
      </w:tr>
    </w:tbl>
    <w:p w:rsidR="00041584" w:rsidRPr="00AB3DC0" w:rsidRDefault="00041584" w:rsidP="00D7430D">
      <w:pPr>
        <w:spacing w:after="0" w:line="240" w:lineRule="auto"/>
        <w:rPr>
          <w:rFonts w:ascii="Times New Roman" w:hAnsi="Times New Roman" w:cs="Times New Roman"/>
          <w:kern w:val="28"/>
        </w:rPr>
      </w:pPr>
    </w:p>
    <w:p w:rsidR="00041584" w:rsidRPr="00AB3DC0" w:rsidRDefault="00041584" w:rsidP="0053274A">
      <w:pPr>
        <w:pStyle w:val="3"/>
        <w:spacing w:before="60" w:line="240" w:lineRule="auto"/>
        <w:rPr>
          <w:rFonts w:ascii="Times New Roman" w:hAnsi="Times New Roman"/>
          <w:kern w:val="28"/>
          <w:sz w:val="22"/>
          <w:szCs w:val="22"/>
        </w:rPr>
      </w:pPr>
      <w:bookmarkStart w:id="122" w:name="_Toc405679313"/>
      <w:r w:rsidRPr="00AB3DC0">
        <w:rPr>
          <w:rFonts w:ascii="Times New Roman" w:hAnsi="Times New Roman"/>
          <w:kern w:val="28"/>
          <w:sz w:val="22"/>
          <w:szCs w:val="22"/>
        </w:rPr>
        <w:t>Статья 31.2. Градостроительные регламенты территориальных зон</w:t>
      </w:r>
      <w:bookmarkEnd w:id="117"/>
      <w:bookmarkEnd w:id="118"/>
      <w:bookmarkEnd w:id="122"/>
    </w:p>
    <w:p w:rsidR="00041584" w:rsidRDefault="00041584" w:rsidP="00276630">
      <w:pPr>
        <w:keepNext/>
        <w:jc w:val="both"/>
        <w:rPr>
          <w:rFonts w:ascii="Times New Roman" w:hAnsi="Times New Roman"/>
          <w:b/>
          <w:u w:val="single"/>
        </w:rPr>
      </w:pPr>
      <w:bookmarkStart w:id="123" w:name="_Toc185851148"/>
      <w:bookmarkStart w:id="124" w:name="_Toc186018871"/>
      <w:bookmarkStart w:id="125" w:name="_Toc189040161"/>
      <w:bookmarkStart w:id="126" w:name="_Toc227564912"/>
      <w:bookmarkEnd w:id="119"/>
      <w:bookmarkEnd w:id="120"/>
      <w:bookmarkEnd w:id="121"/>
      <w:r w:rsidRPr="00034674">
        <w:rPr>
          <w:rFonts w:ascii="Times New Roman" w:hAnsi="Times New Roman"/>
        </w:rPr>
        <w:t>Градостроительные регламенты всех видов территориальных зон применяются с учетом ограничений, определенных стать</w:t>
      </w:r>
      <w:r>
        <w:rPr>
          <w:rFonts w:ascii="Times New Roman" w:hAnsi="Times New Roman"/>
        </w:rPr>
        <w:t>ей</w:t>
      </w:r>
      <w:r w:rsidRPr="00034674">
        <w:rPr>
          <w:rFonts w:ascii="Times New Roman" w:hAnsi="Times New Roman"/>
        </w:rPr>
        <w:t xml:space="preserve"> </w:t>
      </w:r>
      <w:r>
        <w:rPr>
          <w:rFonts w:ascii="Times New Roman" w:hAnsi="Times New Roman"/>
        </w:rPr>
        <w:t>32</w:t>
      </w:r>
      <w:r w:rsidRPr="00034674">
        <w:rPr>
          <w:rFonts w:ascii="Times New Roman" w:hAnsi="Times New Roman"/>
        </w:rPr>
        <w:t xml:space="preserve"> настоящих Правил, иными документами по экологическим условиям и нормативному режиму хозяйственной деятельности</w:t>
      </w:r>
      <w:bookmarkEnd w:id="123"/>
      <w:bookmarkEnd w:id="124"/>
      <w:bookmarkEnd w:id="125"/>
      <w:r w:rsidRPr="00034674">
        <w:rPr>
          <w:rFonts w:ascii="Times New Roman" w:hAnsi="Times New Roman"/>
        </w:rPr>
        <w:t>.</w:t>
      </w:r>
      <w:bookmarkStart w:id="127" w:name="_Toc220214044"/>
      <w:r w:rsidRPr="002A071D">
        <w:rPr>
          <w:rFonts w:ascii="Times New Roman" w:hAnsi="Times New Roman"/>
          <w:b/>
          <w:u w:val="single"/>
        </w:rPr>
        <w:t xml:space="preserve"> </w:t>
      </w:r>
    </w:p>
    <w:bookmarkEnd w:id="127"/>
    <w:p w:rsidR="00041584" w:rsidRPr="002A071D" w:rsidRDefault="00041584" w:rsidP="00276630">
      <w:pPr>
        <w:keepNext/>
        <w:rPr>
          <w:rFonts w:ascii="Times New Roman" w:hAnsi="Times New Roman"/>
          <w:b/>
        </w:rPr>
      </w:pPr>
      <w:r w:rsidRPr="002A071D">
        <w:rPr>
          <w:rFonts w:ascii="Times New Roman" w:hAnsi="Times New Roman"/>
          <w:b/>
        </w:rPr>
        <w:t>ОБЩИЕ ТРЕБОВАНИЯ</w:t>
      </w:r>
    </w:p>
    <w:p w:rsidR="00041584" w:rsidRPr="00034674" w:rsidRDefault="00041584" w:rsidP="005738AF">
      <w:pPr>
        <w:keepNext/>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Рекомендуемые плотности жилой застройки микрорайонов в соответствии со СНиП </w:t>
      </w:r>
      <w:r>
        <w:rPr>
          <w:rFonts w:ascii="Times New Roman" w:hAnsi="Times New Roman"/>
        </w:rPr>
        <w:t xml:space="preserve">                           </w:t>
      </w:r>
      <w:r w:rsidRPr="00034674">
        <w:rPr>
          <w:rFonts w:ascii="Times New Roman" w:hAnsi="Times New Roman"/>
        </w:rPr>
        <w:t>2.07.01- 89*  для жилых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730"/>
        <w:gridCol w:w="2043"/>
        <w:gridCol w:w="1924"/>
      </w:tblGrid>
      <w:tr w:rsidR="00041584" w:rsidRPr="00034674" w:rsidTr="00276630">
        <w:tc>
          <w:tcPr>
            <w:tcW w:w="675" w:type="dxa"/>
            <w:vMerge w:val="restart"/>
            <w:vAlign w:val="center"/>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 п/п</w:t>
            </w:r>
          </w:p>
        </w:tc>
        <w:tc>
          <w:tcPr>
            <w:tcW w:w="4730" w:type="dxa"/>
            <w:vMerge w:val="restart"/>
            <w:vAlign w:val="center"/>
          </w:tcPr>
          <w:p w:rsidR="00041584" w:rsidRPr="00034674" w:rsidRDefault="00041584" w:rsidP="00276630">
            <w:pPr>
              <w:keepNext/>
              <w:spacing w:after="0" w:line="240" w:lineRule="auto"/>
              <w:jc w:val="center"/>
              <w:rPr>
                <w:rFonts w:ascii="Times New Roman" w:hAnsi="Times New Roman"/>
              </w:rPr>
            </w:pPr>
            <w:r w:rsidRPr="00034674">
              <w:rPr>
                <w:rFonts w:ascii="Times New Roman" w:hAnsi="Times New Roman"/>
              </w:rPr>
              <w:t>Наименование жилых зон</w:t>
            </w:r>
          </w:p>
        </w:tc>
        <w:tc>
          <w:tcPr>
            <w:tcW w:w="3967" w:type="dxa"/>
            <w:gridSpan w:val="2"/>
            <w:vAlign w:val="center"/>
          </w:tcPr>
          <w:p w:rsidR="00041584" w:rsidRPr="00034674" w:rsidRDefault="00041584" w:rsidP="00276630">
            <w:pPr>
              <w:keepNext/>
              <w:spacing w:after="0" w:line="240" w:lineRule="auto"/>
              <w:jc w:val="center"/>
              <w:rPr>
                <w:rFonts w:ascii="Times New Roman" w:hAnsi="Times New Roman"/>
              </w:rPr>
            </w:pPr>
            <w:r w:rsidRPr="00034674">
              <w:rPr>
                <w:rFonts w:ascii="Times New Roman" w:hAnsi="Times New Roman"/>
              </w:rPr>
              <w:t>Плотность, кв. м общей площади/га</w:t>
            </w:r>
          </w:p>
        </w:tc>
      </w:tr>
      <w:tr w:rsidR="00041584" w:rsidRPr="00034674" w:rsidTr="00276630">
        <w:tc>
          <w:tcPr>
            <w:tcW w:w="675" w:type="dxa"/>
            <w:vMerge/>
          </w:tcPr>
          <w:p w:rsidR="00041584" w:rsidRPr="00034674" w:rsidRDefault="00041584" w:rsidP="00276630">
            <w:pPr>
              <w:keepNext/>
              <w:spacing w:after="0" w:line="240" w:lineRule="auto"/>
              <w:rPr>
                <w:rFonts w:ascii="Times New Roman" w:hAnsi="Times New Roman"/>
              </w:rPr>
            </w:pPr>
          </w:p>
        </w:tc>
        <w:tc>
          <w:tcPr>
            <w:tcW w:w="4730" w:type="dxa"/>
            <w:vMerge/>
          </w:tcPr>
          <w:p w:rsidR="00041584" w:rsidRPr="00034674" w:rsidRDefault="00041584" w:rsidP="00276630">
            <w:pPr>
              <w:keepNext/>
              <w:spacing w:after="0" w:line="240" w:lineRule="auto"/>
              <w:rPr>
                <w:rFonts w:ascii="Times New Roman" w:hAnsi="Times New Roman"/>
              </w:rPr>
            </w:pPr>
          </w:p>
        </w:tc>
        <w:tc>
          <w:tcPr>
            <w:tcW w:w="2043" w:type="dxa"/>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На свободных территориях</w:t>
            </w:r>
          </w:p>
        </w:tc>
        <w:tc>
          <w:tcPr>
            <w:tcW w:w="1924" w:type="dxa"/>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В условиях реконструкции</w:t>
            </w:r>
          </w:p>
        </w:tc>
      </w:tr>
      <w:tr w:rsidR="00041584" w:rsidRPr="00034674" w:rsidTr="00276630">
        <w:tc>
          <w:tcPr>
            <w:tcW w:w="675" w:type="dxa"/>
          </w:tcPr>
          <w:p w:rsidR="00041584" w:rsidRPr="00034674" w:rsidRDefault="00041584" w:rsidP="00276630">
            <w:pPr>
              <w:keepNext/>
              <w:spacing w:after="0" w:line="240" w:lineRule="auto"/>
              <w:rPr>
                <w:rFonts w:ascii="Times New Roman" w:hAnsi="Times New Roman"/>
              </w:rPr>
            </w:pPr>
            <w:r>
              <w:rPr>
                <w:rFonts w:ascii="Times New Roman" w:hAnsi="Times New Roman"/>
              </w:rPr>
              <w:t>1</w:t>
            </w:r>
          </w:p>
        </w:tc>
        <w:tc>
          <w:tcPr>
            <w:tcW w:w="4730" w:type="dxa"/>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 xml:space="preserve">многоквартирные малоэтажные и </w:t>
            </w:r>
            <w:proofErr w:type="spellStart"/>
            <w:r w:rsidRPr="00034674">
              <w:rPr>
                <w:rFonts w:ascii="Times New Roman" w:hAnsi="Times New Roman"/>
              </w:rPr>
              <w:t>среднеэтажные</w:t>
            </w:r>
            <w:proofErr w:type="spellEnd"/>
            <w:r w:rsidRPr="00034674">
              <w:rPr>
                <w:rFonts w:ascii="Times New Roman" w:hAnsi="Times New Roman"/>
              </w:rPr>
              <w:t xml:space="preserve"> жилые дома (2-</w:t>
            </w:r>
            <w:r>
              <w:rPr>
                <w:rFonts w:ascii="Times New Roman" w:hAnsi="Times New Roman"/>
              </w:rPr>
              <w:t>5</w:t>
            </w:r>
            <w:r w:rsidRPr="00034674">
              <w:rPr>
                <w:rFonts w:ascii="Times New Roman" w:hAnsi="Times New Roman"/>
              </w:rPr>
              <w:t xml:space="preserve"> этажа)</w:t>
            </w:r>
          </w:p>
        </w:tc>
        <w:tc>
          <w:tcPr>
            <w:tcW w:w="2043" w:type="dxa"/>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3600-5100</w:t>
            </w:r>
          </w:p>
        </w:tc>
        <w:tc>
          <w:tcPr>
            <w:tcW w:w="1924" w:type="dxa"/>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4000-5500</w:t>
            </w:r>
          </w:p>
        </w:tc>
      </w:tr>
      <w:tr w:rsidR="00041584" w:rsidRPr="00034674" w:rsidTr="00276630">
        <w:tc>
          <w:tcPr>
            <w:tcW w:w="675" w:type="dxa"/>
            <w:vAlign w:val="center"/>
          </w:tcPr>
          <w:p w:rsidR="00041584" w:rsidRPr="00034674" w:rsidRDefault="00041584" w:rsidP="00276630">
            <w:pPr>
              <w:keepNext/>
              <w:spacing w:after="0" w:line="240" w:lineRule="auto"/>
              <w:rPr>
                <w:rFonts w:ascii="Times New Roman" w:hAnsi="Times New Roman"/>
              </w:rPr>
            </w:pPr>
            <w:r>
              <w:rPr>
                <w:rFonts w:ascii="Times New Roman" w:hAnsi="Times New Roman"/>
              </w:rPr>
              <w:t>2</w:t>
            </w:r>
          </w:p>
        </w:tc>
        <w:tc>
          <w:tcPr>
            <w:tcW w:w="4730" w:type="dxa"/>
            <w:vAlign w:val="center"/>
          </w:tcPr>
          <w:p w:rsidR="00041584" w:rsidRDefault="00041584" w:rsidP="00276630">
            <w:pPr>
              <w:keepNext/>
              <w:spacing w:after="0" w:line="240" w:lineRule="auto"/>
              <w:rPr>
                <w:rFonts w:ascii="Times New Roman" w:hAnsi="Times New Roman"/>
              </w:rPr>
            </w:pPr>
            <w:r w:rsidRPr="00034674">
              <w:rPr>
                <w:rFonts w:ascii="Times New Roman" w:hAnsi="Times New Roman"/>
              </w:rPr>
              <w:t xml:space="preserve">индивидуальные жилые дома с участками </w:t>
            </w:r>
          </w:p>
          <w:p w:rsidR="00041584" w:rsidRPr="00034674" w:rsidRDefault="00041584" w:rsidP="00276630">
            <w:pPr>
              <w:keepNext/>
              <w:spacing w:after="0" w:line="240" w:lineRule="auto"/>
              <w:rPr>
                <w:rFonts w:ascii="Times New Roman" w:hAnsi="Times New Roman"/>
              </w:rPr>
            </w:pPr>
            <w:r w:rsidRPr="00034674">
              <w:rPr>
                <w:rFonts w:ascii="Times New Roman" w:hAnsi="Times New Roman"/>
              </w:rPr>
              <w:t>(1-3 этажа)</w:t>
            </w:r>
          </w:p>
        </w:tc>
        <w:tc>
          <w:tcPr>
            <w:tcW w:w="3967" w:type="dxa"/>
            <w:gridSpan w:val="2"/>
            <w:vAlign w:val="center"/>
          </w:tcPr>
          <w:p w:rsidR="00041584" w:rsidRPr="00034674" w:rsidRDefault="00041584" w:rsidP="00276630">
            <w:pPr>
              <w:keepNext/>
              <w:spacing w:after="0" w:line="240" w:lineRule="auto"/>
              <w:rPr>
                <w:rFonts w:ascii="Times New Roman" w:hAnsi="Times New Roman"/>
              </w:rPr>
            </w:pPr>
            <w:r w:rsidRPr="00034674">
              <w:rPr>
                <w:rFonts w:ascii="Times New Roman" w:hAnsi="Times New Roman"/>
              </w:rPr>
              <w:t>в зависимости от размера дома и участка</w:t>
            </w:r>
          </w:p>
        </w:tc>
      </w:tr>
    </w:tbl>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Площадь озелененной территории </w:t>
      </w:r>
      <w:r>
        <w:rPr>
          <w:rFonts w:ascii="Times New Roman" w:hAnsi="Times New Roman"/>
        </w:rPr>
        <w:t>населенного пункта</w:t>
      </w:r>
      <w:r w:rsidRPr="00034674">
        <w:rPr>
          <w:rFonts w:ascii="Times New Roman" w:hAnsi="Times New Roman"/>
        </w:rPr>
        <w:t xml:space="preserve"> в соответствии с СНиП 2.07.01-89* следует принимать не менее </w:t>
      </w:r>
      <w:smartTag w:uri="urn:schemas-microsoft-com:office:smarttags" w:element="metricconverter">
        <w:smartTagPr>
          <w:attr w:name="ProductID" w:val="6 кв. м"/>
        </w:smartTagPr>
        <w:r w:rsidRPr="00034674">
          <w:rPr>
            <w:rFonts w:ascii="Times New Roman" w:hAnsi="Times New Roman"/>
          </w:rPr>
          <w:t>6 кв. м</w:t>
        </w:r>
      </w:smartTag>
      <w:r w:rsidRPr="00034674">
        <w:rPr>
          <w:rFonts w:ascii="Times New Roman" w:hAnsi="Times New Roman"/>
        </w:rPr>
        <w:t xml:space="preserve"> на человека (без учета участков школ и детских дошкольных учреждений.</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lastRenderedPageBreak/>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041584" w:rsidRPr="00034674" w:rsidRDefault="00041584" w:rsidP="00276630">
      <w:pPr>
        <w:spacing w:after="0" w:line="240" w:lineRule="auto"/>
        <w:ind w:left="720"/>
        <w:jc w:val="both"/>
        <w:rPr>
          <w:rFonts w:ascii="Times New Roman" w:hAnsi="Times New Roman"/>
        </w:rPr>
      </w:pPr>
      <w:r w:rsidRPr="00034674">
        <w:rPr>
          <w:rFonts w:ascii="Times New Roman" w:hAnsi="Times New Roman"/>
        </w:rPr>
        <w:t>На территории участка жилой застройки размещение в нижних этажах жилого дома встроенно-пристроенных нежилых объектов допускается при условии, если предусматриваются:</w:t>
      </w:r>
    </w:p>
    <w:p w:rsidR="00041584" w:rsidRPr="00034674" w:rsidRDefault="00041584" w:rsidP="005738AF">
      <w:pPr>
        <w:numPr>
          <w:ilvl w:val="0"/>
          <w:numId w:val="17"/>
        </w:numPr>
        <w:tabs>
          <w:tab w:val="num" w:pos="709"/>
        </w:tabs>
        <w:spacing w:after="0" w:line="240" w:lineRule="auto"/>
        <w:ind w:left="0" w:firstLine="709"/>
        <w:jc w:val="both"/>
        <w:rPr>
          <w:rFonts w:ascii="Times New Roman" w:hAnsi="Times New Roman"/>
        </w:rPr>
      </w:pPr>
      <w:r w:rsidRPr="00034674">
        <w:rPr>
          <w:rFonts w:ascii="Times New Roman" w:hAnsi="Times New Roman"/>
        </w:rPr>
        <w:t>обособленные от жилой территории входы для посетителей;</w:t>
      </w:r>
    </w:p>
    <w:p w:rsidR="00041584" w:rsidRPr="00034674" w:rsidRDefault="00041584" w:rsidP="005738AF">
      <w:pPr>
        <w:numPr>
          <w:ilvl w:val="0"/>
          <w:numId w:val="17"/>
        </w:numPr>
        <w:tabs>
          <w:tab w:val="num" w:pos="709"/>
        </w:tabs>
        <w:spacing w:after="0" w:line="240" w:lineRule="auto"/>
        <w:ind w:left="709" w:firstLine="0"/>
        <w:jc w:val="both"/>
        <w:rPr>
          <w:rFonts w:ascii="Times New Roman" w:hAnsi="Times New Roman"/>
        </w:rPr>
      </w:pPr>
      <w:r w:rsidRPr="00034674">
        <w:rPr>
          <w:rFonts w:ascii="Times New Roman" w:hAnsi="Times New Roman"/>
        </w:rPr>
        <w:t>обособленные подъезды и площадки для парковки автомобилей, обслуживающих встроенный объект;</w:t>
      </w:r>
    </w:p>
    <w:p w:rsidR="00041584" w:rsidRPr="00034674" w:rsidRDefault="00041584" w:rsidP="005738AF">
      <w:pPr>
        <w:numPr>
          <w:ilvl w:val="0"/>
          <w:numId w:val="17"/>
        </w:numPr>
        <w:tabs>
          <w:tab w:val="num" w:pos="709"/>
        </w:tabs>
        <w:spacing w:after="0" w:line="240" w:lineRule="auto"/>
        <w:ind w:left="709" w:firstLine="0"/>
        <w:jc w:val="both"/>
        <w:rPr>
          <w:rFonts w:ascii="Times New Roman" w:hAnsi="Times New Roman"/>
        </w:rPr>
      </w:pPr>
      <w:r w:rsidRPr="00034674">
        <w:rPr>
          <w:rFonts w:ascii="Times New Roman" w:hAnsi="Times New Roman"/>
        </w:rPr>
        <w:t>самостоятельные шахты для вентиляции;</w:t>
      </w:r>
    </w:p>
    <w:p w:rsidR="00041584" w:rsidRPr="00034674" w:rsidRDefault="00041584" w:rsidP="005738AF">
      <w:pPr>
        <w:numPr>
          <w:ilvl w:val="0"/>
          <w:numId w:val="17"/>
        </w:numPr>
        <w:tabs>
          <w:tab w:val="num" w:pos="709"/>
        </w:tabs>
        <w:spacing w:after="0" w:line="240" w:lineRule="auto"/>
        <w:ind w:left="709" w:firstLine="0"/>
        <w:jc w:val="both"/>
        <w:rPr>
          <w:rFonts w:ascii="Times New Roman" w:hAnsi="Times New Roman"/>
        </w:rPr>
      </w:pPr>
      <w:r w:rsidRPr="00034674">
        <w:rPr>
          <w:rFonts w:ascii="Times New Roman" w:hAnsi="Times New Roman"/>
        </w:rPr>
        <w:t>отделение нежилых помещений от жилых противопожарными, звукоизолирующими перекрытиями и перегородками;</w:t>
      </w:r>
    </w:p>
    <w:p w:rsidR="00041584" w:rsidRPr="00034674" w:rsidRDefault="00041584" w:rsidP="005738AF">
      <w:pPr>
        <w:numPr>
          <w:ilvl w:val="0"/>
          <w:numId w:val="17"/>
        </w:numPr>
        <w:tabs>
          <w:tab w:val="num" w:pos="709"/>
        </w:tabs>
        <w:spacing w:after="0" w:line="240" w:lineRule="auto"/>
        <w:ind w:left="709" w:firstLine="0"/>
        <w:jc w:val="both"/>
        <w:rPr>
          <w:rFonts w:ascii="Times New Roman" w:hAnsi="Times New Roman"/>
        </w:rPr>
      </w:pPr>
      <w:r w:rsidRPr="00034674">
        <w:rPr>
          <w:rFonts w:ascii="Times New Roman" w:hAnsi="Times New Roman"/>
        </w:rPr>
        <w:t xml:space="preserve"> индивидуальные системы инженерного обеспечения встроенных помещений.</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034674">
          <w:rPr>
            <w:rFonts w:ascii="Times New Roman" w:hAnsi="Times New Roman"/>
          </w:rPr>
          <w:t>3 метров</w:t>
        </w:r>
      </w:smartTag>
      <w:r w:rsidRPr="00034674">
        <w:rPr>
          <w:rFonts w:ascii="Times New Roman" w:hAnsi="Times New Roman"/>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034674">
          <w:rPr>
            <w:rFonts w:ascii="Times New Roman" w:hAnsi="Times New Roman"/>
          </w:rPr>
          <w:t>30 м</w:t>
        </w:r>
      </w:smartTag>
      <w:r w:rsidRPr="00034674">
        <w:rPr>
          <w:rFonts w:ascii="Times New Roman" w:hAnsi="Times New Roman"/>
        </w:rPr>
        <w:t xml:space="preserve">, а от окон жилого дома – не менее </w:t>
      </w:r>
      <w:smartTag w:uri="urn:schemas-microsoft-com:office:smarttags" w:element="metricconverter">
        <w:smartTagPr>
          <w:attr w:name="ProductID" w:val="15 м"/>
        </w:smartTagPr>
        <w:r w:rsidRPr="00034674">
          <w:rPr>
            <w:rFonts w:ascii="Times New Roman" w:hAnsi="Times New Roman"/>
          </w:rPr>
          <w:t>15 м</w:t>
        </w:r>
      </w:smartTag>
      <w:r w:rsidRPr="00034674">
        <w:rPr>
          <w:rFonts w:ascii="Times New Roman" w:hAnsi="Times New Roman"/>
        </w:rPr>
        <w:t>.</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«Градостроительство. Планировка и застройка городских и сельских поселений», другими действующими нормативными документами.</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Доля встроенного нежилого фонда в общем объеме фонда на участке жилой застройки не должна превышать 20 %.</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Размеры приусадебных (придомовых) и </w:t>
      </w:r>
      <w:proofErr w:type="spellStart"/>
      <w:r w:rsidRPr="00034674">
        <w:rPr>
          <w:rFonts w:ascii="Times New Roman" w:hAnsi="Times New Roman"/>
        </w:rPr>
        <w:t>приквартирных</w:t>
      </w:r>
      <w:proofErr w:type="spellEnd"/>
      <w:r w:rsidRPr="00034674">
        <w:rPr>
          <w:rFonts w:ascii="Times New Roman" w:hAnsi="Times New Roman"/>
        </w:rPr>
        <w:t xml:space="preserve"> участков принимаются в соответствии со СНиП 2.07.01-89*, Приложение 3 и нормативными правовыми актами </w:t>
      </w:r>
      <w:proofErr w:type="spellStart"/>
      <w:r w:rsidRPr="00034674">
        <w:rPr>
          <w:rFonts w:ascii="Times New Roman" w:hAnsi="Times New Roman"/>
        </w:rPr>
        <w:t>Волховского</w:t>
      </w:r>
      <w:proofErr w:type="spellEnd"/>
      <w:r w:rsidRPr="00034674">
        <w:rPr>
          <w:rFonts w:ascii="Times New Roman" w:hAnsi="Times New Roman"/>
        </w:rPr>
        <w:t xml:space="preserve"> муниципального района.</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41584" w:rsidRDefault="00041584" w:rsidP="005738AF">
      <w:pPr>
        <w:keepNext/>
        <w:keepLines/>
        <w:numPr>
          <w:ilvl w:val="1"/>
          <w:numId w:val="18"/>
        </w:numPr>
        <w:tabs>
          <w:tab w:val="clear" w:pos="1440"/>
          <w:tab w:val="num" w:pos="709"/>
        </w:tabs>
        <w:spacing w:after="0" w:line="240" w:lineRule="auto"/>
        <w:ind w:left="709" w:hanging="357"/>
        <w:jc w:val="both"/>
        <w:rPr>
          <w:rFonts w:ascii="Times New Roman" w:hAnsi="Times New Roman"/>
        </w:rPr>
      </w:pPr>
      <w:r w:rsidRPr="00034674">
        <w:rPr>
          <w:rFonts w:ascii="Times New Roman" w:hAnsi="Times New Roman"/>
        </w:rPr>
        <w:t>Коэффициент использования земельного участка для жилых домов различной этажности. Нормативный размер земельного участка жилых домов.</w:t>
      </w:r>
    </w:p>
    <w:p w:rsidR="00041584" w:rsidRPr="00034674" w:rsidRDefault="00041584" w:rsidP="00276630">
      <w:pPr>
        <w:keepNext/>
        <w:keepLines/>
        <w:spacing w:after="0" w:line="240" w:lineRule="auto"/>
        <w:ind w:left="352"/>
        <w:jc w:val="both"/>
        <w:rPr>
          <w:rFonts w:ascii="Times New Roman" w:hAnsi="Times New Roman"/>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3090"/>
      </w:tblGrid>
      <w:tr w:rsidR="00041584" w:rsidRPr="00034674" w:rsidTr="00276630">
        <w:trPr>
          <w:trHeight w:val="743"/>
        </w:trPr>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Этажность</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 xml:space="preserve">Удельный показатель земельной доли, приходящийся на </w:t>
            </w:r>
            <w:smartTag w:uri="urn:schemas-microsoft-com:office:smarttags" w:element="metricconverter">
              <w:smartTagPr>
                <w:attr w:name="ProductID" w:val="1 м2"/>
              </w:smartTagPr>
              <w:r w:rsidRPr="00034674">
                <w:rPr>
                  <w:rFonts w:ascii="Times New Roman" w:hAnsi="Times New Roman"/>
                  <w:sz w:val="20"/>
                </w:rPr>
                <w:t>1 м2</w:t>
              </w:r>
            </w:smartTag>
            <w:r w:rsidRPr="00034674">
              <w:rPr>
                <w:rFonts w:ascii="Times New Roman" w:hAnsi="Times New Roman"/>
                <w:sz w:val="20"/>
              </w:rPr>
              <w:t xml:space="preserve"> общей площади жилых помещений</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Коэффициенты использования земельного участка</w:t>
            </w:r>
          </w:p>
        </w:tc>
      </w:tr>
      <w:tr w:rsidR="00041584" w:rsidRPr="00034674" w:rsidTr="00276630">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1</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2</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3</w:t>
            </w:r>
          </w:p>
        </w:tc>
      </w:tr>
      <w:tr w:rsidR="00041584" w:rsidRPr="00034674" w:rsidTr="00276630">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2</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3,57</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0,28</w:t>
            </w:r>
          </w:p>
        </w:tc>
      </w:tr>
      <w:tr w:rsidR="00041584" w:rsidRPr="00034674" w:rsidTr="00276630">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3</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1,85</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0,54</w:t>
            </w:r>
          </w:p>
        </w:tc>
      </w:tr>
      <w:tr w:rsidR="00041584" w:rsidRPr="00034674" w:rsidTr="00276630">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4</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1,47</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0,68</w:t>
            </w:r>
          </w:p>
        </w:tc>
      </w:tr>
      <w:tr w:rsidR="00041584" w:rsidRPr="00034674" w:rsidTr="00276630">
        <w:tc>
          <w:tcPr>
            <w:tcW w:w="1384"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5</w:t>
            </w:r>
          </w:p>
        </w:tc>
        <w:tc>
          <w:tcPr>
            <w:tcW w:w="3969"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1,32</w:t>
            </w:r>
          </w:p>
        </w:tc>
        <w:tc>
          <w:tcPr>
            <w:tcW w:w="3090" w:type="dxa"/>
            <w:vAlign w:val="center"/>
          </w:tcPr>
          <w:p w:rsidR="00041584" w:rsidRPr="00034674" w:rsidRDefault="00041584" w:rsidP="00276630">
            <w:pPr>
              <w:keepNext/>
              <w:keepLines/>
              <w:spacing w:after="0" w:line="240" w:lineRule="auto"/>
              <w:jc w:val="center"/>
              <w:rPr>
                <w:rFonts w:ascii="Times New Roman" w:hAnsi="Times New Roman"/>
                <w:sz w:val="20"/>
              </w:rPr>
            </w:pPr>
            <w:r w:rsidRPr="00034674">
              <w:rPr>
                <w:rFonts w:ascii="Times New Roman" w:hAnsi="Times New Roman"/>
                <w:sz w:val="20"/>
              </w:rPr>
              <w:t>0,76</w:t>
            </w:r>
          </w:p>
        </w:tc>
      </w:tr>
    </w:tbl>
    <w:p w:rsidR="00041584" w:rsidRPr="00034674" w:rsidRDefault="00041584" w:rsidP="00276630">
      <w:pPr>
        <w:spacing w:after="0" w:line="240" w:lineRule="auto"/>
        <w:ind w:left="720"/>
        <w:jc w:val="both"/>
        <w:rPr>
          <w:rFonts w:ascii="Times New Roman" w:hAnsi="Times New Roman"/>
        </w:rPr>
      </w:pPr>
      <w:r w:rsidRPr="00034674">
        <w:rPr>
          <w:rFonts w:ascii="Times New Roman" w:hAnsi="Times New Roman"/>
        </w:rPr>
        <w:t xml:space="preserve">Нормативный размер земельного участка жилых домов определяется путем умножения удельного показателя земельной доли, приходящиеся на </w:t>
      </w:r>
      <w:smartTag w:uri="urn:schemas-microsoft-com:office:smarttags" w:element="metricconverter">
        <w:smartTagPr>
          <w:attr w:name="ProductID" w:val="1 кв. м"/>
        </w:smartTagPr>
        <w:r w:rsidRPr="00034674">
          <w:rPr>
            <w:rFonts w:ascii="Times New Roman" w:hAnsi="Times New Roman"/>
          </w:rPr>
          <w:t>1 кв. м</w:t>
        </w:r>
      </w:smartTag>
      <w:r w:rsidRPr="00034674">
        <w:rPr>
          <w:rFonts w:ascii="Times New Roman" w:hAnsi="Times New Roman"/>
        </w:rPr>
        <w:t xml:space="preserve"> общей площади жилых помещений на общую площадь дома.</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034674">
        <w:rPr>
          <w:rFonts w:ascii="Times New Roman" w:hAnsi="Times New Roman"/>
        </w:rPr>
        <w:t>газообеспечение</w:t>
      </w:r>
      <w:proofErr w:type="spellEnd"/>
      <w:r w:rsidRPr="00034674">
        <w:rPr>
          <w:rFonts w:ascii="Times New Roman" w:hAnsi="Times New Roman"/>
        </w:rPr>
        <w:t xml:space="preserve">, </w:t>
      </w:r>
      <w:proofErr w:type="spellStart"/>
      <w:r w:rsidRPr="00034674">
        <w:rPr>
          <w:rFonts w:ascii="Times New Roman" w:hAnsi="Times New Roman"/>
        </w:rPr>
        <w:t>канализование</w:t>
      </w:r>
      <w:proofErr w:type="spellEnd"/>
      <w:r w:rsidRPr="00034674">
        <w:rPr>
          <w:rFonts w:ascii="Times New Roman" w:hAnsi="Times New Roman"/>
        </w:rPr>
        <w:t xml:space="preserve">, телефонизация и т.д.), объекты и </w:t>
      </w:r>
      <w:r w:rsidRPr="00034674">
        <w:rPr>
          <w:rFonts w:ascii="Times New Roman" w:hAnsi="Times New Roman"/>
        </w:rPr>
        <w:lastRenderedPageBreak/>
        <w:t xml:space="preserve">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041584" w:rsidRPr="00034674" w:rsidRDefault="00041584" w:rsidP="005738AF">
      <w:pPr>
        <w:numPr>
          <w:ilvl w:val="1"/>
          <w:numId w:val="18"/>
        </w:numPr>
        <w:tabs>
          <w:tab w:val="clear" w:pos="1440"/>
          <w:tab w:val="num" w:pos="709"/>
        </w:tabs>
        <w:spacing w:after="0" w:line="240" w:lineRule="auto"/>
        <w:ind w:left="709"/>
        <w:jc w:val="both"/>
        <w:rPr>
          <w:rFonts w:ascii="Times New Roman" w:hAnsi="Times New Roman"/>
        </w:rPr>
      </w:pPr>
      <w:r w:rsidRPr="00034674">
        <w:rPr>
          <w:rFonts w:ascii="Times New Roman" w:hAnsi="Times New Roman"/>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079"/>
        <w:gridCol w:w="1955"/>
        <w:gridCol w:w="1611"/>
        <w:gridCol w:w="548"/>
      </w:tblGrid>
      <w:tr w:rsidR="00041584" w:rsidRPr="00034674" w:rsidTr="00AD55C9">
        <w:trPr>
          <w:gridAfter w:val="1"/>
          <w:wAfter w:w="548" w:type="dxa"/>
          <w:cantSplit/>
          <w:trHeight w:val="20"/>
        </w:trPr>
        <w:tc>
          <w:tcPr>
            <w:tcW w:w="643" w:type="dxa"/>
            <w:vAlign w:val="center"/>
          </w:tcPr>
          <w:p w:rsidR="00041584" w:rsidRPr="00034674" w:rsidRDefault="00041584" w:rsidP="00276630">
            <w:pPr>
              <w:pStyle w:val="Heading"/>
              <w:jc w:val="center"/>
              <w:rPr>
                <w:rFonts w:ascii="Times New Roman" w:hAnsi="Times New Roman" w:cs="Times New Roman"/>
                <w:b w:val="0"/>
                <w:sz w:val="20"/>
              </w:rPr>
            </w:pPr>
            <w:r w:rsidRPr="00034674">
              <w:rPr>
                <w:rFonts w:ascii="Times New Roman" w:hAnsi="Times New Roman" w:cs="Times New Roman"/>
                <w:b w:val="0"/>
                <w:sz w:val="20"/>
              </w:rPr>
              <w:t>№</w:t>
            </w:r>
          </w:p>
        </w:tc>
        <w:tc>
          <w:tcPr>
            <w:tcW w:w="5079" w:type="dxa"/>
            <w:vAlign w:val="center"/>
          </w:tcPr>
          <w:p w:rsidR="00041584" w:rsidRPr="00034674" w:rsidRDefault="00041584" w:rsidP="00276630">
            <w:pPr>
              <w:pStyle w:val="Heading"/>
              <w:jc w:val="center"/>
              <w:rPr>
                <w:rFonts w:ascii="Times New Roman" w:hAnsi="Times New Roman" w:cs="Times New Roman"/>
                <w:b w:val="0"/>
                <w:sz w:val="20"/>
              </w:rPr>
            </w:pPr>
            <w:r w:rsidRPr="00034674">
              <w:rPr>
                <w:rFonts w:ascii="Times New Roman" w:hAnsi="Times New Roman" w:cs="Times New Roman"/>
                <w:b w:val="0"/>
                <w:sz w:val="20"/>
              </w:rPr>
              <w:t>Основные и условно разрешенные виды использования земельных участков</w:t>
            </w:r>
          </w:p>
        </w:tc>
        <w:tc>
          <w:tcPr>
            <w:tcW w:w="1955" w:type="dxa"/>
            <w:vAlign w:val="center"/>
          </w:tcPr>
          <w:p w:rsidR="00041584" w:rsidRPr="00034674" w:rsidRDefault="00041584" w:rsidP="00276630">
            <w:pPr>
              <w:pStyle w:val="Heading"/>
              <w:jc w:val="center"/>
              <w:rPr>
                <w:rFonts w:ascii="Times New Roman" w:hAnsi="Times New Roman" w:cs="Times New Roman"/>
                <w:b w:val="0"/>
                <w:sz w:val="20"/>
              </w:rPr>
            </w:pPr>
            <w:r w:rsidRPr="00034674">
              <w:rPr>
                <w:rFonts w:ascii="Times New Roman" w:hAnsi="Times New Roman" w:cs="Times New Roman"/>
                <w:b w:val="0"/>
                <w:sz w:val="20"/>
              </w:rPr>
              <w:t>Расчетные единицы</w:t>
            </w:r>
          </w:p>
        </w:tc>
        <w:tc>
          <w:tcPr>
            <w:tcW w:w="1611" w:type="dxa"/>
            <w:vAlign w:val="center"/>
          </w:tcPr>
          <w:p w:rsidR="00041584" w:rsidRPr="00034674" w:rsidRDefault="00041584" w:rsidP="00276630">
            <w:pPr>
              <w:pStyle w:val="Heading"/>
              <w:jc w:val="center"/>
              <w:rPr>
                <w:rFonts w:ascii="Times New Roman" w:hAnsi="Times New Roman" w:cs="Times New Roman"/>
                <w:b w:val="0"/>
                <w:sz w:val="20"/>
              </w:rPr>
            </w:pPr>
            <w:r w:rsidRPr="00034674">
              <w:rPr>
                <w:rFonts w:ascii="Times New Roman" w:hAnsi="Times New Roman" w:cs="Times New Roman"/>
                <w:b w:val="0"/>
                <w:sz w:val="20"/>
              </w:rPr>
              <w:t xml:space="preserve">Число </w:t>
            </w:r>
            <w:proofErr w:type="spellStart"/>
            <w:r w:rsidRPr="00034674">
              <w:rPr>
                <w:rFonts w:ascii="Times New Roman" w:hAnsi="Times New Roman" w:cs="Times New Roman"/>
                <w:b w:val="0"/>
                <w:sz w:val="20"/>
              </w:rPr>
              <w:t>машиномест</w:t>
            </w:r>
            <w:proofErr w:type="spellEnd"/>
            <w:r w:rsidRPr="00034674">
              <w:rPr>
                <w:rFonts w:ascii="Times New Roman" w:hAnsi="Times New Roman" w:cs="Times New Roman"/>
                <w:b w:val="0"/>
                <w:sz w:val="20"/>
              </w:rPr>
              <w:t xml:space="preserve"> на расчетную единицу</w:t>
            </w:r>
          </w:p>
        </w:tc>
      </w:tr>
      <w:tr w:rsidR="00041584" w:rsidRPr="00034674" w:rsidTr="00AD55C9">
        <w:trPr>
          <w:gridAfter w:val="1"/>
          <w:wAfter w:w="548" w:type="dxa"/>
          <w:trHeight w:val="20"/>
        </w:trPr>
        <w:tc>
          <w:tcPr>
            <w:tcW w:w="643" w:type="dxa"/>
          </w:tcPr>
          <w:p w:rsidR="00041584" w:rsidRPr="00034674" w:rsidRDefault="00041584" w:rsidP="00276630">
            <w:pPr>
              <w:pStyle w:val="Iauiue"/>
              <w:jc w:val="center"/>
              <w:rPr>
                <w:b/>
                <w:lang w:val="ru-RU"/>
              </w:rPr>
            </w:pPr>
            <w:r w:rsidRPr="00034674">
              <w:rPr>
                <w:b/>
                <w:lang w:val="ru-RU"/>
              </w:rPr>
              <w:t>1</w:t>
            </w:r>
          </w:p>
        </w:tc>
        <w:tc>
          <w:tcPr>
            <w:tcW w:w="5079" w:type="dxa"/>
          </w:tcPr>
          <w:p w:rsidR="00041584" w:rsidRPr="00034674" w:rsidRDefault="00041584" w:rsidP="00276630">
            <w:pPr>
              <w:pStyle w:val="Heading"/>
              <w:jc w:val="center"/>
              <w:rPr>
                <w:rFonts w:ascii="Times New Roman" w:hAnsi="Times New Roman" w:cs="Times New Roman"/>
                <w:sz w:val="20"/>
              </w:rPr>
            </w:pPr>
            <w:r w:rsidRPr="00034674">
              <w:rPr>
                <w:rFonts w:ascii="Times New Roman" w:hAnsi="Times New Roman" w:cs="Times New Roman"/>
                <w:sz w:val="20"/>
              </w:rPr>
              <w:t>2</w:t>
            </w:r>
          </w:p>
        </w:tc>
        <w:tc>
          <w:tcPr>
            <w:tcW w:w="1955" w:type="dxa"/>
          </w:tcPr>
          <w:p w:rsidR="00041584" w:rsidRPr="00034674" w:rsidRDefault="00041584" w:rsidP="00276630">
            <w:pPr>
              <w:pStyle w:val="Heading"/>
              <w:jc w:val="center"/>
              <w:rPr>
                <w:rFonts w:ascii="Times New Roman" w:hAnsi="Times New Roman" w:cs="Times New Roman"/>
                <w:sz w:val="20"/>
              </w:rPr>
            </w:pPr>
            <w:r w:rsidRPr="00034674">
              <w:rPr>
                <w:rFonts w:ascii="Times New Roman" w:hAnsi="Times New Roman" w:cs="Times New Roman"/>
                <w:sz w:val="20"/>
              </w:rPr>
              <w:t>3</w:t>
            </w:r>
          </w:p>
        </w:tc>
        <w:tc>
          <w:tcPr>
            <w:tcW w:w="1611" w:type="dxa"/>
          </w:tcPr>
          <w:p w:rsidR="00041584" w:rsidRPr="00034674" w:rsidRDefault="00041584" w:rsidP="00276630">
            <w:pPr>
              <w:pStyle w:val="Heading"/>
              <w:jc w:val="center"/>
              <w:rPr>
                <w:rFonts w:ascii="Times New Roman" w:hAnsi="Times New Roman" w:cs="Times New Roman"/>
                <w:sz w:val="20"/>
              </w:rPr>
            </w:pPr>
            <w:r w:rsidRPr="00034674">
              <w:rPr>
                <w:rFonts w:ascii="Times New Roman" w:hAnsi="Times New Roman" w:cs="Times New Roman"/>
                <w:sz w:val="20"/>
              </w:rPr>
              <w:t>4</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Гостиницы</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8-10</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 xml:space="preserve">Отдельно стоящие объекты торговли с площадью торгового зала более </w:t>
            </w:r>
            <w:smartTag w:uri="urn:schemas-microsoft-com:office:smarttags" w:element="metricconverter">
              <w:smartTagPr>
                <w:attr w:name="ProductID" w:val="200 м2"/>
              </w:smartTagPr>
              <w:r w:rsidRPr="00034674">
                <w:rPr>
                  <w:rFonts w:ascii="Times New Roman" w:hAnsi="Times New Roman" w:cs="Times New Roman"/>
                  <w:b w:val="0"/>
                  <w:sz w:val="20"/>
                </w:rPr>
                <w:t>200</w:t>
              </w:r>
              <w:r>
                <w:rPr>
                  <w:rFonts w:ascii="Times New Roman" w:hAnsi="Times New Roman" w:cs="Times New Roman"/>
                  <w:b w:val="0"/>
                  <w:sz w:val="20"/>
                </w:rPr>
                <w:t xml:space="preserve"> </w:t>
              </w:r>
              <w:r w:rsidRPr="00034674">
                <w:rPr>
                  <w:rFonts w:ascii="Times New Roman" w:hAnsi="Times New Roman" w:cs="Times New Roman"/>
                  <w:b w:val="0"/>
                  <w:sz w:val="20"/>
                </w:rPr>
                <w:t>м</w:t>
              </w:r>
              <w:r w:rsidRPr="00034674">
                <w:rPr>
                  <w:rFonts w:ascii="Times New Roman" w:hAnsi="Times New Roman" w:cs="Times New Roman"/>
                  <w:b w:val="0"/>
                  <w:sz w:val="20"/>
                  <w:szCs w:val="20"/>
                  <w:vertAlign w:val="superscript"/>
                </w:rPr>
                <w:t>2</w:t>
              </w:r>
            </w:smartTag>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 xml:space="preserve"> м</w:t>
            </w:r>
            <w:r w:rsidRPr="00034674">
              <w:rPr>
                <w:rFonts w:ascii="Times New Roman" w:hAnsi="Times New Roman" w:cs="Times New Roman"/>
                <w:b w:val="0"/>
                <w:sz w:val="20"/>
                <w:szCs w:val="20"/>
                <w:vertAlign w:val="superscript"/>
              </w:rPr>
              <w:t xml:space="preserve">2 </w:t>
            </w:r>
            <w:r w:rsidRPr="00034674">
              <w:rPr>
                <w:rFonts w:ascii="Times New Roman" w:hAnsi="Times New Roman" w:cs="Times New Roman"/>
                <w:b w:val="0"/>
                <w:sz w:val="20"/>
              </w:rPr>
              <w:t xml:space="preserve">торговой площади  </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5-7</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 xml:space="preserve">Отдельно стоящие объекты общественного питания </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8-15</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Объекты торговли, общественного питания, бытового обслуживания в рекреационных зонах</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7-10</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Рынки</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торговых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40-50</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highlight w:val="yellow"/>
              </w:rPr>
            </w:pPr>
            <w:r w:rsidRPr="00034674">
              <w:rPr>
                <w:rFonts w:ascii="Times New Roman" w:hAnsi="Times New Roman" w:cs="Times New Roman"/>
                <w:b w:val="0"/>
                <w:sz w:val="20"/>
              </w:rPr>
              <w:t>Музеи, выставочные залы</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 xml:space="preserve">100 посетителей </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10-12</w:t>
            </w:r>
          </w:p>
        </w:tc>
      </w:tr>
      <w:tr w:rsidR="00041584" w:rsidRPr="00034674" w:rsidTr="00AD55C9">
        <w:trPr>
          <w:gridAfter w:val="1"/>
          <w:wAfter w:w="548" w:type="dxa"/>
          <w:trHeight w:val="20"/>
        </w:trPr>
        <w:tc>
          <w:tcPr>
            <w:tcW w:w="643" w:type="dxa"/>
          </w:tcPr>
          <w:p w:rsidR="00041584" w:rsidRPr="00034674" w:rsidRDefault="00041584" w:rsidP="00276630">
            <w:pPr>
              <w:pStyle w:val="Iauiue"/>
              <w:numPr>
                <w:ilvl w:val="0"/>
                <w:numId w:val="20"/>
              </w:numPr>
              <w:rPr>
                <w:lang w:val="ru-RU"/>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Ночные клубы, дискотеки, развлекательные комплексы, боулинг-центры</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15-20</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Объекты отдыха и туризма (дома отдыха, пансионаты, туристические базы, детские лагеря отдыха, детские дачи)</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отдыхающих и обслуживающего персонала</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3-5</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Базы отдыха</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посетителей</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10-15</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Мотели, кемпинги, площадки для трейлеров</w:t>
            </w:r>
          </w:p>
        </w:tc>
        <w:tc>
          <w:tcPr>
            <w:tcW w:w="1955" w:type="dxa"/>
          </w:tcPr>
          <w:p w:rsidR="00041584" w:rsidRPr="00034674" w:rsidRDefault="00041584" w:rsidP="00276630">
            <w:pPr>
              <w:pStyle w:val="Heading"/>
              <w:rPr>
                <w:rFonts w:ascii="Times New Roman" w:hAnsi="Times New Roman" w:cs="Times New Roman"/>
                <w:b w:val="0"/>
                <w:sz w:val="20"/>
              </w:rPr>
            </w:pP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по расчетной вместимости</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Оборудованные пляжи, лодочные станции, пункты проката инвентаря</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посетителей</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15-20</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Лесопарки (лесные массивы)</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посетителей</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7-10</w:t>
            </w:r>
          </w:p>
        </w:tc>
      </w:tr>
      <w:tr w:rsidR="00041584" w:rsidRPr="00034674" w:rsidTr="00AD55C9">
        <w:trPr>
          <w:gridAfter w:val="1"/>
          <w:wAfter w:w="548" w:type="dxa"/>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 xml:space="preserve">Стадионы, спортивные комплексы, бассейны, иные спортивные сооружения </w:t>
            </w:r>
            <w:r>
              <w:rPr>
                <w:rFonts w:ascii="Times New Roman" w:hAnsi="Times New Roman" w:cs="Times New Roman"/>
                <w:b w:val="0"/>
                <w:sz w:val="20"/>
              </w:rPr>
              <w:t>общественного значения с трибунами более 1</w:t>
            </w:r>
            <w:r w:rsidRPr="00034674">
              <w:rPr>
                <w:rFonts w:ascii="Times New Roman" w:hAnsi="Times New Roman" w:cs="Times New Roman"/>
                <w:b w:val="0"/>
                <w:sz w:val="20"/>
              </w:rPr>
              <w:t>00 зрителей</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мест</w:t>
            </w:r>
          </w:p>
        </w:tc>
        <w:tc>
          <w:tcPr>
            <w:tcW w:w="1611"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4-10</w:t>
            </w: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Больничные учреждения</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коек</w:t>
            </w:r>
          </w:p>
        </w:tc>
        <w:tc>
          <w:tcPr>
            <w:tcW w:w="1611" w:type="dxa"/>
            <w:gridSpan w:val="2"/>
          </w:tcPr>
          <w:p w:rsidR="0004158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4-6</w:t>
            </w:r>
          </w:p>
          <w:p w:rsidR="00041584" w:rsidRPr="00034674" w:rsidRDefault="00041584" w:rsidP="00276630">
            <w:pPr>
              <w:pStyle w:val="Heading"/>
              <w:rPr>
                <w:rFonts w:ascii="Times New Roman" w:hAnsi="Times New Roman" w:cs="Times New Roman"/>
                <w:b w:val="0"/>
                <w:sz w:val="20"/>
              </w:rPr>
            </w:pP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Поликлиники и амбулаторные учреждения</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посещений в смену</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2-3</w:t>
            </w:r>
          </w:p>
        </w:tc>
      </w:tr>
      <w:tr w:rsidR="00041584" w:rsidRPr="00034674" w:rsidTr="00AD55C9">
        <w:trPr>
          <w:trHeight w:val="1254"/>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Iauiue"/>
              <w:rPr>
                <w:lang w:val="ru-RU"/>
              </w:rPr>
            </w:pPr>
            <w:r w:rsidRPr="00034674">
              <w:rPr>
                <w:lang w:val="ru-RU"/>
              </w:rPr>
              <w:t>Государственные и муниципальные учреждения, рассчитанные на обслуживание населения: загсы,   архивы, информационные центры, суды. Общественные объединения и организации, творческие союзы, международные организации</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служащих</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15-25</w:t>
            </w: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Iauiue"/>
            </w:pPr>
            <w:proofErr w:type="spellStart"/>
            <w:r w:rsidRPr="00034674">
              <w:t>Бизнес-центры</w:t>
            </w:r>
            <w:proofErr w:type="spellEnd"/>
            <w:r w:rsidRPr="00034674">
              <w:t xml:space="preserve">, </w:t>
            </w:r>
            <w:proofErr w:type="spellStart"/>
            <w:r w:rsidRPr="00034674">
              <w:t>офисные</w:t>
            </w:r>
            <w:proofErr w:type="spellEnd"/>
            <w:r w:rsidRPr="00034674">
              <w:t xml:space="preserve"> </w:t>
            </w:r>
            <w:proofErr w:type="spellStart"/>
            <w:r w:rsidRPr="00034674">
              <w:t>центры</w:t>
            </w:r>
            <w:proofErr w:type="spellEnd"/>
            <w:r w:rsidRPr="00034674">
              <w:t xml:space="preserve"> </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служащих</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20-35</w:t>
            </w: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Iauiue"/>
              <w:rPr>
                <w:lang w:val="ru-RU"/>
              </w:rPr>
            </w:pPr>
            <w:r w:rsidRPr="00034674">
              <w:rPr>
                <w:lang w:val="ru-RU"/>
              </w:rPr>
              <w:t>Отделения связи, почтовые отделения, телефонные и телеграфные пункты</w:t>
            </w:r>
          </w:p>
        </w:tc>
        <w:tc>
          <w:tcPr>
            <w:tcW w:w="1955" w:type="dxa"/>
          </w:tcPr>
          <w:p w:rsidR="00041584" w:rsidRPr="00034674" w:rsidRDefault="00041584" w:rsidP="00276630">
            <w:pPr>
              <w:pStyle w:val="Heading"/>
              <w:rPr>
                <w:rFonts w:ascii="Times New Roman" w:hAnsi="Times New Roman" w:cs="Times New Roman"/>
                <w:b w:val="0"/>
                <w:sz w:val="20"/>
              </w:rPr>
            </w:pPr>
          </w:p>
        </w:tc>
        <w:tc>
          <w:tcPr>
            <w:tcW w:w="1611" w:type="dxa"/>
            <w:gridSpan w:val="2"/>
          </w:tcPr>
          <w:p w:rsidR="00041584" w:rsidRPr="00034674" w:rsidRDefault="00041584" w:rsidP="00276630">
            <w:pPr>
              <w:pStyle w:val="Heading"/>
              <w:rPr>
                <w:rFonts w:ascii="Times New Roman" w:hAnsi="Times New Roman" w:cs="Times New Roman"/>
                <w:b w:val="0"/>
                <w:sz w:val="20"/>
              </w:rPr>
            </w:pP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Iauiue"/>
              <w:rPr>
                <w:lang w:val="ru-RU"/>
              </w:rPr>
            </w:pPr>
            <w:r w:rsidRPr="00034674">
              <w:rPr>
                <w:lang w:val="ru-RU"/>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 компьютерные центры</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служащих</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20-35</w:t>
            </w:r>
          </w:p>
        </w:tc>
      </w:tr>
      <w:tr w:rsidR="00041584" w:rsidRPr="00034674" w:rsidTr="00AD55C9">
        <w:trPr>
          <w:trHeight w:val="20"/>
        </w:trPr>
        <w:tc>
          <w:tcPr>
            <w:tcW w:w="643" w:type="dxa"/>
          </w:tcPr>
          <w:p w:rsidR="00041584" w:rsidRPr="00034674" w:rsidRDefault="00041584" w:rsidP="00276630">
            <w:pPr>
              <w:pStyle w:val="Heading"/>
              <w:numPr>
                <w:ilvl w:val="0"/>
                <w:numId w:val="20"/>
              </w:numPr>
              <w:rPr>
                <w:rFonts w:ascii="Times New Roman" w:hAnsi="Times New Roman" w:cs="Times New Roman"/>
                <w:b w:val="0"/>
                <w:sz w:val="20"/>
              </w:rPr>
            </w:pPr>
          </w:p>
        </w:tc>
        <w:tc>
          <w:tcPr>
            <w:tcW w:w="5079" w:type="dxa"/>
          </w:tcPr>
          <w:p w:rsidR="00041584" w:rsidRPr="00034674" w:rsidRDefault="00041584" w:rsidP="00276630">
            <w:pPr>
              <w:pStyle w:val="Iauiue"/>
              <w:rPr>
                <w:lang w:val="ru-RU"/>
              </w:rPr>
            </w:pPr>
            <w:r w:rsidRPr="00034674">
              <w:rPr>
                <w:lang w:val="ru-RU"/>
              </w:rPr>
              <w:t>Научно-исследовательские, проектные, конструкторские организации</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сотрудников</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10-35</w:t>
            </w:r>
          </w:p>
        </w:tc>
      </w:tr>
      <w:tr w:rsidR="00041584" w:rsidRPr="00034674" w:rsidTr="00AD55C9">
        <w:trPr>
          <w:trHeight w:val="20"/>
        </w:trPr>
        <w:tc>
          <w:tcPr>
            <w:tcW w:w="643" w:type="dxa"/>
          </w:tcPr>
          <w:p w:rsidR="00041584" w:rsidRPr="00034674" w:rsidRDefault="00041584" w:rsidP="00276630">
            <w:pPr>
              <w:pStyle w:val="Iauiue"/>
              <w:numPr>
                <w:ilvl w:val="0"/>
                <w:numId w:val="20"/>
              </w:numPr>
            </w:pPr>
          </w:p>
        </w:tc>
        <w:tc>
          <w:tcPr>
            <w:tcW w:w="5079" w:type="dxa"/>
          </w:tcPr>
          <w:p w:rsidR="00041584" w:rsidRPr="00034674" w:rsidRDefault="00041584" w:rsidP="00276630">
            <w:pPr>
              <w:pStyle w:val="Iauiue"/>
              <w:rPr>
                <w:lang w:val="ru-RU"/>
              </w:rPr>
            </w:pPr>
            <w:r w:rsidRPr="00034674">
              <w:rPr>
                <w:lang w:val="ru-RU"/>
              </w:rPr>
              <w:t>Производственные предприятия, производственные базы строительных, коммунальных, транспортных и других предприятий</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сотрудников</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10-15</w:t>
            </w:r>
          </w:p>
        </w:tc>
      </w:tr>
      <w:tr w:rsidR="00041584" w:rsidRPr="00034674" w:rsidTr="00AD55C9">
        <w:trPr>
          <w:trHeight w:val="20"/>
        </w:trPr>
        <w:tc>
          <w:tcPr>
            <w:tcW w:w="643" w:type="dxa"/>
          </w:tcPr>
          <w:p w:rsidR="00041584" w:rsidRPr="00034674" w:rsidRDefault="00041584" w:rsidP="00276630">
            <w:pPr>
              <w:pStyle w:val="Iauiue"/>
              <w:numPr>
                <w:ilvl w:val="0"/>
                <w:numId w:val="20"/>
              </w:numPr>
            </w:pPr>
          </w:p>
        </w:tc>
        <w:tc>
          <w:tcPr>
            <w:tcW w:w="5079" w:type="dxa"/>
          </w:tcPr>
          <w:p w:rsidR="00041584" w:rsidRPr="00034674" w:rsidRDefault="00041584" w:rsidP="00276630">
            <w:pPr>
              <w:pStyle w:val="Iauiue"/>
              <w:jc w:val="both"/>
            </w:pPr>
            <w:proofErr w:type="spellStart"/>
            <w:r w:rsidRPr="00034674">
              <w:t>Склады</w:t>
            </w:r>
            <w:proofErr w:type="spellEnd"/>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сотрудников</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10-15</w:t>
            </w:r>
          </w:p>
        </w:tc>
      </w:tr>
      <w:tr w:rsidR="00041584" w:rsidRPr="00034674" w:rsidTr="00AD55C9">
        <w:trPr>
          <w:trHeight w:val="20"/>
        </w:trPr>
        <w:tc>
          <w:tcPr>
            <w:tcW w:w="643" w:type="dxa"/>
          </w:tcPr>
          <w:p w:rsidR="00041584" w:rsidRPr="00034674" w:rsidRDefault="00041584" w:rsidP="00276630">
            <w:pPr>
              <w:pStyle w:val="Iauiue"/>
              <w:numPr>
                <w:ilvl w:val="0"/>
                <w:numId w:val="20"/>
              </w:numPr>
            </w:pPr>
          </w:p>
        </w:tc>
        <w:tc>
          <w:tcPr>
            <w:tcW w:w="5079" w:type="dxa"/>
          </w:tcPr>
          <w:p w:rsidR="00041584" w:rsidRPr="00034674" w:rsidRDefault="00041584" w:rsidP="00276630">
            <w:pPr>
              <w:pStyle w:val="Iauiue"/>
              <w:jc w:val="both"/>
              <w:rPr>
                <w:lang w:val="ru-RU"/>
              </w:rPr>
            </w:pPr>
            <w:r w:rsidRPr="00034674">
              <w:rPr>
                <w:lang w:val="ru-RU"/>
              </w:rPr>
              <w:t>Автовокзалы, речные, железнодорожные вокзалы и станции</w:t>
            </w:r>
          </w:p>
        </w:tc>
        <w:tc>
          <w:tcPr>
            <w:tcW w:w="1955" w:type="dxa"/>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100 пассажиров в «час пик»</w:t>
            </w:r>
          </w:p>
        </w:tc>
        <w:tc>
          <w:tcPr>
            <w:tcW w:w="1611" w:type="dxa"/>
            <w:gridSpan w:val="2"/>
          </w:tcPr>
          <w:p w:rsidR="00041584" w:rsidRPr="00034674" w:rsidRDefault="00041584" w:rsidP="00276630">
            <w:pPr>
              <w:pStyle w:val="Heading"/>
              <w:rPr>
                <w:rFonts w:ascii="Times New Roman" w:hAnsi="Times New Roman" w:cs="Times New Roman"/>
                <w:b w:val="0"/>
                <w:sz w:val="20"/>
              </w:rPr>
            </w:pPr>
            <w:r w:rsidRPr="00034674">
              <w:rPr>
                <w:rFonts w:ascii="Times New Roman" w:hAnsi="Times New Roman" w:cs="Times New Roman"/>
                <w:b w:val="0"/>
                <w:sz w:val="20"/>
              </w:rPr>
              <w:t>10-15</w:t>
            </w:r>
          </w:p>
        </w:tc>
      </w:tr>
      <w:bookmarkEnd w:id="126"/>
    </w:tbl>
    <w:p w:rsidR="00041584" w:rsidRDefault="00041584" w:rsidP="00303E82">
      <w:pPr>
        <w:keepNext/>
        <w:spacing w:after="0" w:line="240" w:lineRule="auto"/>
        <w:rPr>
          <w:rFonts w:ascii="Times New Roman" w:hAnsi="Times New Roman"/>
          <w:b/>
          <w:u w:val="single"/>
        </w:rPr>
      </w:pPr>
    </w:p>
    <w:p w:rsidR="00041584" w:rsidRPr="00C935EC" w:rsidRDefault="00041584" w:rsidP="00AD55C9">
      <w:pPr>
        <w:pStyle w:val="ConsPlusNormal"/>
        <w:widowControl/>
        <w:jc w:val="center"/>
        <w:rPr>
          <w:rFonts w:ascii="Times New Roman" w:hAnsi="Times New Roman"/>
          <w:b/>
          <w:sz w:val="28"/>
          <w:szCs w:val="28"/>
          <w:u w:val="single"/>
        </w:rPr>
      </w:pPr>
      <w:r w:rsidRPr="00C935EC">
        <w:rPr>
          <w:rFonts w:ascii="Times New Roman" w:hAnsi="Times New Roman"/>
          <w:b/>
          <w:sz w:val="28"/>
          <w:szCs w:val="28"/>
          <w:u w:val="single"/>
        </w:rPr>
        <w:t>Жилые зоны</w:t>
      </w:r>
    </w:p>
    <w:p w:rsidR="00041584" w:rsidRPr="00AA2DE9" w:rsidRDefault="00041584" w:rsidP="00FC554E">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 xml:space="preserve"> Индекс зоны Ж</w:t>
      </w:r>
      <w:r>
        <w:rPr>
          <w:rFonts w:ascii="Times New Roman" w:hAnsi="Times New Roman"/>
          <w:b/>
          <w:sz w:val="24"/>
          <w:szCs w:val="24"/>
        </w:rPr>
        <w:t>-</w:t>
      </w:r>
      <w:r w:rsidRPr="00AA2DE9">
        <w:rPr>
          <w:rFonts w:ascii="Times New Roman" w:hAnsi="Times New Roman"/>
          <w:b/>
          <w:sz w:val="24"/>
          <w:szCs w:val="24"/>
        </w:rPr>
        <w:t>1</w:t>
      </w:r>
    </w:p>
    <w:p w:rsidR="00041584" w:rsidRPr="00AA2DE9" w:rsidRDefault="00041584" w:rsidP="00FC554E">
      <w:pPr>
        <w:pStyle w:val="ConsPlusNormal"/>
        <w:widowControl/>
        <w:ind w:left="5815" w:firstLine="283"/>
        <w:jc w:val="right"/>
        <w:rPr>
          <w:rFonts w:ascii="Times New Roman" w:hAnsi="Times New Roman"/>
          <w:b/>
          <w:sz w:val="24"/>
          <w:szCs w:val="24"/>
        </w:rPr>
      </w:pPr>
      <w:r w:rsidRPr="00A677EF">
        <w:rPr>
          <w:rFonts w:ascii="Times New Roman" w:hAnsi="Times New Roman"/>
          <w:b/>
          <w:sz w:val="24"/>
          <w:szCs w:val="24"/>
        </w:rPr>
        <w:t>Зона усадебных и блокированных жилых домов</w:t>
      </w:r>
      <w:r w:rsidRPr="00AA2DE9">
        <w:rPr>
          <w:rFonts w:ascii="Times New Roman" w:hAnsi="Times New Roman"/>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2045"/>
        <w:gridCol w:w="7032"/>
      </w:tblGrid>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Тип регламента</w:t>
            </w:r>
          </w:p>
        </w:tc>
        <w:tc>
          <w:tcPr>
            <w:tcW w:w="7032"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Содержание регламента</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7032"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7032"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Жилая усадебная застройка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Основной тип дома: одно-, двухквартирный, размер участка 0,06-</w:t>
            </w:r>
            <w:smartTag w:uri="urn:schemas-microsoft-com:office:smarttags" w:element="metricconverter">
              <w:smartTagPr>
                <w:attr w:name="ProductID" w:val="0,25 га"/>
              </w:smartTagPr>
              <w:r w:rsidRPr="00AA2DE9">
                <w:rPr>
                  <w:rFonts w:ascii="Times New Roman" w:hAnsi="Times New Roman"/>
                  <w:sz w:val="24"/>
                  <w:szCs w:val="24"/>
                </w:rPr>
                <w:t>0,25 га</w:t>
              </w:r>
            </w:smartTag>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Возможно применение блокированных домов с </w:t>
            </w:r>
            <w:proofErr w:type="spellStart"/>
            <w:r w:rsidRPr="00AA2DE9">
              <w:rPr>
                <w:rFonts w:ascii="Times New Roman" w:hAnsi="Times New Roman"/>
                <w:sz w:val="24"/>
                <w:szCs w:val="24"/>
              </w:rPr>
              <w:t>приквартирными</w:t>
            </w:r>
            <w:proofErr w:type="spellEnd"/>
            <w:r w:rsidRPr="00AA2DE9">
              <w:rPr>
                <w:rFonts w:ascii="Times New Roman" w:hAnsi="Times New Roman"/>
                <w:sz w:val="24"/>
                <w:szCs w:val="24"/>
              </w:rPr>
              <w:t xml:space="preserve"> участками при каждой квартире.</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7032" w:type="dxa"/>
          </w:tcPr>
          <w:p w:rsidR="00041584" w:rsidRPr="00AA2DE9" w:rsidRDefault="00041584" w:rsidP="00B24266">
            <w:pPr>
              <w:pStyle w:val="ConsPlusNormal"/>
              <w:widowControl/>
              <w:ind w:firstLine="0"/>
              <w:jc w:val="both"/>
              <w:rPr>
                <w:rFonts w:ascii="Times New Roman" w:hAnsi="Times New Roman"/>
                <w:spacing w:val="-6"/>
                <w:sz w:val="24"/>
                <w:szCs w:val="24"/>
              </w:rPr>
            </w:pPr>
            <w:r w:rsidRPr="00AA2DE9">
              <w:rPr>
                <w:rFonts w:ascii="Times New Roman" w:hAnsi="Times New Roman"/>
                <w:sz w:val="24"/>
                <w:szCs w:val="24"/>
              </w:rPr>
              <w:t xml:space="preserve">- </w:t>
            </w:r>
            <w:r w:rsidRPr="00AA2DE9">
              <w:rPr>
                <w:rFonts w:ascii="Times New Roman" w:hAnsi="Times New Roman"/>
                <w:spacing w:val="-6"/>
                <w:sz w:val="24"/>
                <w:szCs w:val="24"/>
              </w:rPr>
              <w:t>Гаражи индивидуальных машин, встроенные или отдельно стоящие, открытые стоянки, но не более, чем два транспортных средства на один земельный участок.</w:t>
            </w:r>
          </w:p>
          <w:p w:rsidR="00041584" w:rsidRPr="00AA2DE9" w:rsidRDefault="00041584" w:rsidP="00B24266">
            <w:pPr>
              <w:pStyle w:val="ConsPlusNormal"/>
              <w:widowControl/>
              <w:ind w:firstLine="0"/>
              <w:jc w:val="both"/>
              <w:rPr>
                <w:rFonts w:ascii="Times New Roman" w:hAnsi="Times New Roman"/>
                <w:spacing w:val="-6"/>
                <w:sz w:val="24"/>
                <w:szCs w:val="24"/>
              </w:rPr>
            </w:pPr>
            <w:r w:rsidRPr="00AA2DE9">
              <w:rPr>
                <w:rFonts w:ascii="Times New Roman" w:hAnsi="Times New Roman"/>
                <w:spacing w:val="-6"/>
                <w:sz w:val="24"/>
                <w:szCs w:val="24"/>
              </w:rPr>
              <w:t>- Детские игровые площадки, площадки для отдыха взрослого населения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pacing w:val="-6"/>
                <w:sz w:val="24"/>
                <w:szCs w:val="24"/>
              </w:rPr>
              <w:t xml:space="preserve"> </w:t>
            </w:r>
            <w:r w:rsidRPr="00AA2DE9">
              <w:rPr>
                <w:rFonts w:ascii="Times New Roman" w:hAnsi="Times New Roman"/>
                <w:sz w:val="24"/>
                <w:szCs w:val="24"/>
              </w:rPr>
              <w:t>- Хозяйственные постройки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Устройства для содержания мелкого домашнего скота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Сооружения, связанные с выращиванием цветов, фруктов, овощей (теплицы, парники, оранжереи)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Пункты первой медицинской помощи, объекты торгово-бытового назначения повседневного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Сады, огороды.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Бани, сауны при условии </w:t>
            </w:r>
            <w:proofErr w:type="spellStart"/>
            <w:r w:rsidRPr="00AA2DE9">
              <w:rPr>
                <w:rFonts w:ascii="Times New Roman" w:hAnsi="Times New Roman"/>
                <w:sz w:val="24"/>
                <w:szCs w:val="24"/>
              </w:rPr>
              <w:t>канализования</w:t>
            </w:r>
            <w:proofErr w:type="spellEnd"/>
            <w:r w:rsidRPr="00AA2DE9">
              <w:rPr>
                <w:rFonts w:ascii="Times New Roman" w:hAnsi="Times New Roman"/>
                <w:sz w:val="24"/>
                <w:szCs w:val="24"/>
              </w:rPr>
              <w:t xml:space="preserve"> стоков.</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7032"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Временные павильоны розничной торговли*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Объекты индивидуальной трудовой деятельности*</w:t>
            </w:r>
          </w:p>
          <w:p w:rsidR="00041584" w:rsidRPr="00AA2DE9" w:rsidRDefault="00041584" w:rsidP="00B24266">
            <w:pPr>
              <w:pStyle w:val="ConsPlusNormal"/>
              <w:widowControl/>
              <w:ind w:firstLine="0"/>
              <w:jc w:val="both"/>
              <w:rPr>
                <w:rFonts w:ascii="Times New Roman" w:hAnsi="Times New Roman"/>
                <w:sz w:val="24"/>
                <w:szCs w:val="24"/>
              </w:rPr>
            </w:pP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7032"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В существующих кварталах застройки, в условиях реконструкции, допускаются (на участке) строительные изменения в пределах противопожарных требований и санитарных норм, и в соответствии с градостроительным планом земельного участка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Минимальные противопожарные расстояния (табл. 1, прил. 1 СНиП 2.07.01-89*) могут быть сокращены при соблюдении норм инсоляции, освещенности и если обеспечивается </w:t>
            </w:r>
            <w:proofErr w:type="spellStart"/>
            <w:r w:rsidRPr="00AA2DE9">
              <w:rPr>
                <w:rFonts w:ascii="Times New Roman" w:hAnsi="Times New Roman"/>
                <w:sz w:val="24"/>
                <w:szCs w:val="24"/>
              </w:rPr>
              <w:t>непросматриваемость</w:t>
            </w:r>
            <w:proofErr w:type="spellEnd"/>
            <w:r w:rsidRPr="00AA2DE9">
              <w:rPr>
                <w:rFonts w:ascii="Times New Roman" w:hAnsi="Times New Roman"/>
                <w:sz w:val="24"/>
                <w:szCs w:val="24"/>
              </w:rPr>
              <w:t xml:space="preserve"> жилых помещений (комнат, кухонь) из окна в окно.</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При проведении строительства строгое соблюдение красных линий, определяющих границы улиц.</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Предельное количество этажей для основных строений – до 3-х включительно;</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Для всех вспомогательных строений количество этажей – 1 (высота </w:t>
            </w:r>
            <w:smartTag w:uri="urn:schemas-microsoft-com:office:smarttags" w:element="metricconverter">
              <w:smartTagPr>
                <w:attr w:name="ProductID" w:val="3,5 м"/>
              </w:smartTagPr>
              <w:r w:rsidRPr="00AA2DE9">
                <w:rPr>
                  <w:rFonts w:ascii="Times New Roman" w:hAnsi="Times New Roman"/>
                  <w:sz w:val="24"/>
                  <w:szCs w:val="24"/>
                </w:rPr>
                <w:t>3,5 м</w:t>
              </w:r>
            </w:smartTag>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Линия застройки должна быть четко выражена, при этом </w:t>
            </w:r>
            <w:r w:rsidRPr="00AA2DE9">
              <w:rPr>
                <w:rFonts w:ascii="Times New Roman" w:hAnsi="Times New Roman"/>
                <w:sz w:val="24"/>
                <w:szCs w:val="24"/>
              </w:rPr>
              <w:lastRenderedPageBreak/>
              <w:t>ширина земельных участков («палисадников») от фасада зданий должна быть единообразной;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w:t>
            </w:r>
            <w:r>
              <w:rPr>
                <w:rFonts w:ascii="Times New Roman" w:hAnsi="Times New Roman"/>
                <w:sz w:val="24"/>
                <w:szCs w:val="24"/>
              </w:rPr>
              <w:t xml:space="preserve">                       </w:t>
            </w:r>
            <w:r w:rsidRPr="00AA2DE9">
              <w:rPr>
                <w:rFonts w:ascii="Times New Roman" w:hAnsi="Times New Roman"/>
                <w:sz w:val="24"/>
                <w:szCs w:val="24"/>
              </w:rPr>
              <w:t>2.07.01-89*.</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Вспомогательные строения, за исключением гаражей, располагать со стороны улиц не допускается.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Иные параметры – в соответствии со СНиП 31-02-2001 «Дома жилые одноквартирные»</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отделом по архитектуре и градостроительству сельского поселения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 меже земельных участков рекомендуется устанавливать не глухие ограждения (с применением сетки-</w:t>
            </w:r>
            <w:proofErr w:type="spellStart"/>
            <w:r w:rsidRPr="00AA2DE9">
              <w:rPr>
                <w:rFonts w:ascii="Times New Roman" w:hAnsi="Times New Roman"/>
                <w:sz w:val="24"/>
                <w:szCs w:val="24"/>
              </w:rPr>
              <w:t>рабицы</w:t>
            </w:r>
            <w:proofErr w:type="spellEnd"/>
            <w:r w:rsidRPr="00AA2DE9">
              <w:rPr>
                <w:rFonts w:ascii="Times New Roman" w:hAnsi="Times New Roman"/>
                <w:sz w:val="24"/>
                <w:szCs w:val="24"/>
              </w:rPr>
              <w:t>, ячеистых сварных металлических сеток, деревянных решетчатых конструкций с площадью просвета не менее 50% от площади забора).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Установка по меже глухих ограждений с применением кирпича, асбоцементных листов, пиломатериалов и т.п. – при их высоте не более </w:t>
            </w:r>
            <w:smartTag w:uri="urn:schemas-microsoft-com:office:smarttags" w:element="metricconverter">
              <w:smartTagPr>
                <w:attr w:name="ProductID" w:val="0,75 м"/>
              </w:smartTagPr>
              <w:r w:rsidRPr="00AA2DE9">
                <w:rPr>
                  <w:rFonts w:ascii="Times New Roman" w:hAnsi="Times New Roman"/>
                  <w:sz w:val="24"/>
                  <w:szCs w:val="24"/>
                </w:rPr>
                <w:t>0,75 м</w:t>
              </w:r>
            </w:smartTag>
            <w:r w:rsidRPr="00AA2DE9">
              <w:rPr>
                <w:rFonts w:ascii="Times New Roman" w:hAnsi="Times New Roman"/>
                <w:sz w:val="24"/>
                <w:szCs w:val="24"/>
              </w:rPr>
              <w:t xml:space="preserve"> (с наращиванием их до предельной высоты </w:t>
            </w:r>
            <w:proofErr w:type="spellStart"/>
            <w:r w:rsidRPr="00AA2DE9">
              <w:rPr>
                <w:rFonts w:ascii="Times New Roman" w:hAnsi="Times New Roman"/>
                <w:sz w:val="24"/>
                <w:szCs w:val="24"/>
              </w:rPr>
              <w:t>неглухими</w:t>
            </w:r>
            <w:proofErr w:type="spellEnd"/>
            <w:r w:rsidRPr="00AA2DE9">
              <w:rPr>
                <w:rFonts w:ascii="Times New Roman" w:hAnsi="Times New Roman"/>
                <w:sz w:val="24"/>
                <w:szCs w:val="24"/>
              </w:rPr>
              <w:t xml:space="preserve"> конструкциями). Высота ограждений не более </w:t>
            </w:r>
            <w:smartTag w:uri="urn:schemas-microsoft-com:office:smarttags" w:element="metricconverter">
              <w:smartTagPr>
                <w:attr w:name="ProductID" w:val="2,2 м"/>
              </w:smartTagPr>
              <w:r w:rsidRPr="00AA2DE9">
                <w:rPr>
                  <w:rFonts w:ascii="Times New Roman" w:hAnsi="Times New Roman"/>
                  <w:sz w:val="24"/>
                  <w:szCs w:val="24"/>
                </w:rPr>
                <w:t>2,2 м</w:t>
              </w:r>
            </w:smartTag>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w:t>
            </w:r>
            <w:r>
              <w:rPr>
                <w:rFonts w:ascii="Times New Roman" w:hAnsi="Times New Roman"/>
                <w:sz w:val="24"/>
                <w:szCs w:val="24"/>
              </w:rPr>
              <w:t xml:space="preserve">                   </w:t>
            </w:r>
            <w:r w:rsidRPr="00AA2DE9">
              <w:rPr>
                <w:rFonts w:ascii="Times New Roman" w:hAnsi="Times New Roman"/>
                <w:sz w:val="24"/>
                <w:szCs w:val="24"/>
              </w:rPr>
              <w:t>ВСН 62-91, СП 30-102-99.</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5</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Санитарно-гигиенические и экологические требования</w:t>
            </w:r>
          </w:p>
        </w:tc>
        <w:tc>
          <w:tcPr>
            <w:tcW w:w="7032"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Водоснабжение следует производить от централизованных систем в соответствии со СНиП 2.04.02;</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Подключение к централизованной системе канализации или местное </w:t>
            </w:r>
            <w:proofErr w:type="spellStart"/>
            <w:r w:rsidRPr="00AA2DE9">
              <w:rPr>
                <w:rFonts w:ascii="Times New Roman" w:hAnsi="Times New Roman"/>
                <w:sz w:val="24"/>
                <w:szCs w:val="24"/>
              </w:rPr>
              <w:t>канализование</w:t>
            </w:r>
            <w:proofErr w:type="spellEnd"/>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Санитарная очистка территории;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Обустройство и озеленение прилегающих к земельным участкам тротуаров и газонов</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w:t>
            </w:r>
            <w:proofErr w:type="spellStart"/>
            <w:r w:rsidRPr="00AA2DE9">
              <w:rPr>
                <w:rFonts w:ascii="Times New Roman" w:hAnsi="Times New Roman"/>
                <w:sz w:val="24"/>
                <w:szCs w:val="24"/>
              </w:rPr>
              <w:t>Мусороудаление</w:t>
            </w:r>
            <w:proofErr w:type="spellEnd"/>
            <w:r w:rsidRPr="00AA2DE9">
              <w:rPr>
                <w:rFonts w:ascii="Times New Roman" w:hAnsi="Times New Roman"/>
                <w:sz w:val="24"/>
                <w:szCs w:val="24"/>
              </w:rPr>
              <w:t xml:space="preserve">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озелененных площадок не менее </w:t>
            </w:r>
            <w:smartTag w:uri="urn:schemas-microsoft-com:office:smarttags" w:element="metricconverter">
              <w:smartTagPr>
                <w:attr w:name="ProductID" w:val="25 метров"/>
              </w:smartTagPr>
              <w:r w:rsidRPr="00AA2DE9">
                <w:rPr>
                  <w:rFonts w:ascii="Times New Roman" w:hAnsi="Times New Roman"/>
                  <w:sz w:val="24"/>
                  <w:szCs w:val="24"/>
                </w:rPr>
                <w:t>25 метров</w:t>
              </w:r>
            </w:smartTag>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На жилых территориях, расположенных в границах</w:t>
            </w:r>
            <w:r>
              <w:rPr>
                <w:rFonts w:ascii="Times New Roman" w:hAnsi="Times New Roman"/>
                <w:sz w:val="24"/>
                <w:szCs w:val="24"/>
              </w:rPr>
              <w:t xml:space="preserve">                      </w:t>
            </w:r>
            <w:r w:rsidRPr="00AA2DE9">
              <w:rPr>
                <w:rFonts w:ascii="Times New Roman" w:hAnsi="Times New Roman"/>
                <w:sz w:val="24"/>
                <w:szCs w:val="24"/>
              </w:rPr>
              <w:t xml:space="preserve"> </w:t>
            </w:r>
            <w:r w:rsidRPr="00AA2DE9">
              <w:rPr>
                <w:rFonts w:ascii="Times New Roman" w:hAnsi="Times New Roman"/>
                <w:sz w:val="24"/>
                <w:szCs w:val="24"/>
              </w:rPr>
              <w:lastRenderedPageBreak/>
              <w:t xml:space="preserve">санитарно-защитных зон, действуют дополнительные </w:t>
            </w:r>
            <w:r>
              <w:rPr>
                <w:rFonts w:ascii="Times New Roman" w:hAnsi="Times New Roman"/>
                <w:sz w:val="24"/>
                <w:szCs w:val="24"/>
              </w:rPr>
              <w:t xml:space="preserve">              </w:t>
            </w:r>
            <w:r w:rsidRPr="00AA2DE9">
              <w:rPr>
                <w:rFonts w:ascii="Times New Roman" w:hAnsi="Times New Roman"/>
                <w:sz w:val="24"/>
                <w:szCs w:val="24"/>
              </w:rPr>
              <w:t>регламенты</w:t>
            </w:r>
            <w:r>
              <w:rPr>
                <w:rFonts w:ascii="Times New Roman" w:hAnsi="Times New Roman"/>
                <w:sz w:val="24"/>
                <w:szCs w:val="24"/>
              </w:rPr>
              <w:t xml:space="preserve"> </w:t>
            </w:r>
            <w:r w:rsidRPr="00AA2DE9">
              <w:rPr>
                <w:rFonts w:ascii="Times New Roman" w:hAnsi="Times New Roman"/>
                <w:sz w:val="24"/>
                <w:szCs w:val="24"/>
              </w:rPr>
              <w:t>зон с особыми условиями использования</w:t>
            </w:r>
            <w:r>
              <w:rPr>
                <w:rFonts w:ascii="Times New Roman" w:hAnsi="Times New Roman"/>
                <w:sz w:val="24"/>
                <w:szCs w:val="24"/>
              </w:rPr>
              <w:t xml:space="preserve">                                             </w:t>
            </w:r>
            <w:r w:rsidRPr="00AA2DE9">
              <w:rPr>
                <w:rFonts w:ascii="Times New Roman" w:hAnsi="Times New Roman"/>
                <w:sz w:val="24"/>
                <w:szCs w:val="24"/>
              </w:rPr>
              <w:t xml:space="preserve"> в соответствии со статьей </w:t>
            </w:r>
            <w:r w:rsidRPr="00AA2DE9">
              <w:rPr>
                <w:rFonts w:ascii="Times New Roman" w:hAnsi="Times New Roman"/>
                <w:sz w:val="24"/>
                <w:szCs w:val="24"/>
                <w:lang w:val="en-US"/>
              </w:rPr>
              <w:t>III</w:t>
            </w:r>
            <w:r w:rsidRPr="00AA2DE9">
              <w:rPr>
                <w:rFonts w:ascii="Times New Roman" w:hAnsi="Times New Roman"/>
                <w:sz w:val="24"/>
                <w:szCs w:val="24"/>
              </w:rPr>
              <w:t>.2.</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6</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Защита от опасных природных процессов</w:t>
            </w:r>
          </w:p>
        </w:tc>
        <w:tc>
          <w:tcPr>
            <w:tcW w:w="7032"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Проведение мероприятий по инженерной подготовке территории, включая вертикальную планировку с организацией отвода поверхностных вод.</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Мониторинг уровня положения грунтовых вод;</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Проведение дренажных работ с предварительным инженерно-строительным обоснованием по улицам с высоким уровнем грунтовых вод. В зависимости от результатов расчета дренажная сеть должна принимать формы общей или локальной защиты.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На территориях с высоким уровнем стояния грунтовых вод соблюдение требований дополнительных регламентов в соответствии со ст. </w:t>
            </w:r>
            <w:r w:rsidRPr="00AA2DE9">
              <w:rPr>
                <w:rFonts w:ascii="Times New Roman" w:hAnsi="Times New Roman"/>
                <w:sz w:val="24"/>
                <w:szCs w:val="24"/>
                <w:lang w:val="en-US"/>
              </w:rPr>
              <w:t>III</w:t>
            </w:r>
            <w:r w:rsidRPr="00AA2DE9">
              <w:rPr>
                <w:rFonts w:ascii="Times New Roman" w:hAnsi="Times New Roman"/>
                <w:sz w:val="24"/>
                <w:szCs w:val="24"/>
              </w:rPr>
              <w:t xml:space="preserve">.2 настоящих Правил.   </w:t>
            </w:r>
          </w:p>
        </w:tc>
      </w:tr>
    </w:tbl>
    <w:p w:rsidR="00041584" w:rsidRDefault="00041584" w:rsidP="00AD55C9">
      <w:pPr>
        <w:spacing w:before="60" w:after="60"/>
        <w:jc w:val="center"/>
        <w:rPr>
          <w:rFonts w:ascii="Times New Roman" w:hAnsi="Times New Roman" w:cs="Times New Roman"/>
          <w:b/>
          <w:color w:val="000000"/>
        </w:rPr>
      </w:pPr>
    </w:p>
    <w:p w:rsidR="00041584" w:rsidRPr="00AA2DE9" w:rsidRDefault="00041584" w:rsidP="00AD55C9">
      <w:pPr>
        <w:spacing w:before="60" w:after="60"/>
        <w:jc w:val="center"/>
        <w:rPr>
          <w:rFonts w:ascii="Times New Roman" w:hAnsi="Times New Roman" w:cs="Times New Roman"/>
          <w:b/>
          <w:color w:val="000000"/>
        </w:rPr>
      </w:pPr>
      <w:r w:rsidRPr="00AA2DE9">
        <w:rPr>
          <w:rFonts w:ascii="Times New Roman" w:hAnsi="Times New Roman" w:cs="Times New Roman"/>
          <w:b/>
          <w:color w:val="000000"/>
        </w:rPr>
        <w:t>Параметры разрешенного строительного изменения объектов недвижимости</w:t>
      </w:r>
    </w:p>
    <w:p w:rsidR="00041584" w:rsidRPr="00AA2DE9" w:rsidRDefault="00041584" w:rsidP="00AD55C9">
      <w:pPr>
        <w:spacing w:before="60" w:after="60"/>
        <w:jc w:val="center"/>
        <w:rPr>
          <w:rFonts w:ascii="Times New Roman" w:hAnsi="Times New Roman" w:cs="Times New Roman"/>
          <w:b/>
          <w:color w:val="000000"/>
        </w:rPr>
      </w:pPr>
      <w:r w:rsidRPr="00AA2DE9">
        <w:rPr>
          <w:rFonts w:ascii="Times New Roman" w:hAnsi="Times New Roman" w:cs="Times New Roman"/>
          <w:b/>
          <w:color w:val="000000"/>
        </w:rPr>
        <w:t>зоны индивидуальной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850"/>
        <w:gridCol w:w="1073"/>
      </w:tblGrid>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1</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Минимальное расстояние от дома до красной линии улиц</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5</w:t>
            </w:r>
          </w:p>
        </w:tc>
      </w:tr>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2</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Минимальное расстояние от дома до красной линии проездов</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3</w:t>
            </w:r>
          </w:p>
        </w:tc>
      </w:tr>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3</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 xml:space="preserve">Минимальное расстояние от дома до границы соседнего участка </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3</w:t>
            </w:r>
          </w:p>
        </w:tc>
      </w:tr>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4</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Минимальное расстояние от построек для содержания скота и птицы до соседнего участка</w:t>
            </w:r>
          </w:p>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4</w:t>
            </w:r>
          </w:p>
        </w:tc>
      </w:tr>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5</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Минимальное расстояние от прочих построек (бань, гаражей и др.) до соседнего участка</w:t>
            </w:r>
          </w:p>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1</w:t>
            </w:r>
          </w:p>
        </w:tc>
      </w:tr>
      <w:tr w:rsidR="00041584" w:rsidRPr="00AA2DE9" w:rsidTr="00B24266">
        <w:tc>
          <w:tcPr>
            <w:tcW w:w="567"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6</w:t>
            </w:r>
          </w:p>
        </w:tc>
        <w:tc>
          <w:tcPr>
            <w:tcW w:w="7230" w:type="dxa"/>
          </w:tcPr>
          <w:p w:rsidR="00041584" w:rsidRPr="00AA2DE9" w:rsidRDefault="00041584" w:rsidP="00D11EF8">
            <w:pPr>
              <w:spacing w:beforeLines="60" w:before="144" w:afterLines="60" w:after="144"/>
              <w:rPr>
                <w:rFonts w:ascii="Times New Roman" w:hAnsi="Times New Roman" w:cs="Times New Roman"/>
                <w:color w:val="000000"/>
              </w:rPr>
            </w:pPr>
            <w:r w:rsidRPr="00AA2DE9">
              <w:rPr>
                <w:rFonts w:ascii="Times New Roman" w:hAnsi="Times New Roman" w:cs="Times New Roman"/>
                <w:color w:val="000000"/>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850"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м</w:t>
            </w:r>
          </w:p>
        </w:tc>
        <w:tc>
          <w:tcPr>
            <w:tcW w:w="1073" w:type="dxa"/>
          </w:tcPr>
          <w:p w:rsidR="00041584" w:rsidRPr="00AA2DE9" w:rsidRDefault="00041584" w:rsidP="00D11EF8">
            <w:pPr>
              <w:spacing w:beforeLines="60" w:before="144" w:afterLines="60" w:after="144"/>
              <w:jc w:val="center"/>
              <w:rPr>
                <w:rFonts w:ascii="Times New Roman" w:hAnsi="Times New Roman" w:cs="Times New Roman"/>
                <w:color w:val="000000"/>
              </w:rPr>
            </w:pPr>
            <w:r w:rsidRPr="00AA2DE9">
              <w:rPr>
                <w:rFonts w:ascii="Times New Roman" w:hAnsi="Times New Roman" w:cs="Times New Roman"/>
                <w:color w:val="000000"/>
              </w:rPr>
              <w:t>6</w:t>
            </w:r>
          </w:p>
        </w:tc>
      </w:tr>
    </w:tbl>
    <w:p w:rsidR="00041584" w:rsidRDefault="00041584" w:rsidP="00AD55C9">
      <w:pPr>
        <w:pStyle w:val="ConsPlusNormal"/>
        <w:widowControl/>
        <w:spacing w:line="360" w:lineRule="auto"/>
        <w:ind w:left="6370"/>
        <w:jc w:val="both"/>
        <w:rPr>
          <w:rFonts w:ascii="Times New Roman" w:hAnsi="Times New Roman"/>
          <w:b/>
          <w:sz w:val="24"/>
          <w:szCs w:val="24"/>
        </w:rPr>
      </w:pPr>
    </w:p>
    <w:p w:rsidR="00041584" w:rsidRPr="00AA2DE9" w:rsidRDefault="00041584" w:rsidP="00FC554E">
      <w:pPr>
        <w:pStyle w:val="ConsPlusNormal"/>
        <w:widowControl/>
        <w:ind w:left="6098" w:firstLine="992"/>
        <w:jc w:val="right"/>
        <w:rPr>
          <w:rFonts w:ascii="Times New Roman" w:hAnsi="Times New Roman"/>
          <w:b/>
          <w:sz w:val="24"/>
          <w:szCs w:val="24"/>
        </w:rPr>
      </w:pPr>
      <w:r>
        <w:rPr>
          <w:rFonts w:ascii="Times New Roman" w:hAnsi="Times New Roman"/>
          <w:b/>
          <w:sz w:val="24"/>
          <w:szCs w:val="24"/>
        </w:rPr>
        <w:br w:type="page"/>
      </w:r>
      <w:r w:rsidRPr="00AA2DE9">
        <w:rPr>
          <w:rFonts w:ascii="Times New Roman" w:hAnsi="Times New Roman"/>
          <w:b/>
          <w:sz w:val="24"/>
          <w:szCs w:val="24"/>
        </w:rPr>
        <w:lastRenderedPageBreak/>
        <w:t>Индекс зоны Ж</w:t>
      </w:r>
      <w:r>
        <w:rPr>
          <w:rFonts w:ascii="Times New Roman" w:hAnsi="Times New Roman"/>
          <w:b/>
          <w:sz w:val="24"/>
          <w:szCs w:val="24"/>
        </w:rPr>
        <w:t>-</w:t>
      </w:r>
      <w:r w:rsidRPr="00AA2DE9">
        <w:rPr>
          <w:rFonts w:ascii="Times New Roman" w:hAnsi="Times New Roman"/>
          <w:b/>
          <w:sz w:val="24"/>
          <w:szCs w:val="24"/>
        </w:rPr>
        <w:t>2</w:t>
      </w:r>
    </w:p>
    <w:p w:rsidR="00041584" w:rsidRPr="00FC554E" w:rsidRDefault="00041584" w:rsidP="00FC554E">
      <w:pPr>
        <w:pStyle w:val="ConsPlusNormal"/>
        <w:widowControl/>
        <w:ind w:left="6098" w:firstLine="992"/>
        <w:jc w:val="right"/>
        <w:rPr>
          <w:rFonts w:ascii="Times New Roman" w:hAnsi="Times New Roman"/>
          <w:b/>
          <w:sz w:val="24"/>
          <w:szCs w:val="24"/>
        </w:rPr>
      </w:pPr>
      <w:r>
        <w:rPr>
          <w:rFonts w:ascii="Times New Roman" w:hAnsi="Times New Roman"/>
          <w:b/>
          <w:sz w:val="24"/>
          <w:szCs w:val="24"/>
        </w:rPr>
        <w:t xml:space="preserve">          Зона малоэтажной </w:t>
      </w:r>
      <w:r w:rsidRPr="00AA2DE9">
        <w:rPr>
          <w:rFonts w:ascii="Times New Roman" w:hAnsi="Times New Roman"/>
          <w:b/>
          <w:sz w:val="24"/>
          <w:szCs w:val="24"/>
        </w:rPr>
        <w:t>застройк</w:t>
      </w:r>
      <w:r>
        <w:rPr>
          <w:rFonts w:ascii="Times New Roman" w:hAnsi="Times New Roman"/>
          <w:b/>
          <w:sz w:val="24"/>
          <w:szCs w:val="24"/>
        </w:rPr>
        <w:t>и</w:t>
      </w:r>
      <w:r w:rsidRPr="00FC554E">
        <w:rPr>
          <w:rFonts w:ascii="Times New Roman" w:hAnsi="Times New Roman"/>
          <w:b/>
          <w:sz w:val="24"/>
          <w:szCs w:val="24"/>
        </w:rPr>
        <w:t xml:space="preserve"> </w:t>
      </w:r>
      <w:r>
        <w:rPr>
          <w:rFonts w:ascii="Times New Roman" w:hAnsi="Times New Roman"/>
          <w:b/>
          <w:sz w:val="24"/>
          <w:szCs w:val="24"/>
        </w:rPr>
        <w:t>(</w:t>
      </w:r>
      <w:r w:rsidRPr="00AA2DE9">
        <w:rPr>
          <w:rFonts w:ascii="Times New Roman" w:hAnsi="Times New Roman"/>
          <w:b/>
          <w:sz w:val="24"/>
          <w:szCs w:val="24"/>
        </w:rPr>
        <w:t>до 3 этажей)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2045"/>
        <w:gridCol w:w="6955"/>
      </w:tblGrid>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95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045" w:type="dxa"/>
          </w:tcPr>
          <w:p w:rsidR="00041584" w:rsidRPr="00AA2DE9" w:rsidRDefault="00041584" w:rsidP="00B24266">
            <w:pPr>
              <w:pStyle w:val="ConsPlusNormal"/>
              <w:widowControl/>
              <w:spacing w:after="240"/>
              <w:ind w:firstLine="0"/>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95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Многоквартирные жилые дома блокированного и секционного типа не выше 3-х этажей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образования и дошкольного воспитания*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Объекты медицинского обслуживания (аптеки с торговой площадью до </w:t>
            </w:r>
            <w:smartTag w:uri="urn:schemas-microsoft-com:office:smarttags" w:element="metricconverter">
              <w:smartTagPr>
                <w:attr w:name="ProductID" w:val="20 м"/>
              </w:smartTagPr>
              <w:r w:rsidRPr="00AA2DE9">
                <w:rPr>
                  <w:rFonts w:ascii="Times New Roman" w:hAnsi="Times New Roman"/>
                  <w:sz w:val="24"/>
                  <w:szCs w:val="24"/>
                </w:rPr>
                <w:t>20 м</w:t>
              </w:r>
            </w:smartTag>
            <w:r w:rsidRPr="00AA2DE9">
              <w:rPr>
                <w:rFonts w:ascii="Times New Roman" w:hAnsi="Times New Roman"/>
                <w:sz w:val="24"/>
                <w:szCs w:val="24"/>
              </w:rPr>
              <w:t xml:space="preserve"> </w:t>
            </w:r>
            <w:r w:rsidRPr="00AA2DE9">
              <w:rPr>
                <w:rFonts w:ascii="Times New Roman" w:hAnsi="Times New Roman"/>
                <w:sz w:val="24"/>
                <w:szCs w:val="24"/>
                <w:vertAlign w:val="superscript"/>
              </w:rPr>
              <w:t>2</w:t>
            </w:r>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Предприятия торговли (с торговой площадью до </w:t>
            </w:r>
            <w:smartTag w:uri="urn:schemas-microsoft-com:office:smarttags" w:element="metricconverter">
              <w:smartTagPr>
                <w:attr w:name="ProductID" w:val="60 м2"/>
              </w:smartTagPr>
              <w:r w:rsidRPr="00AA2DE9">
                <w:rPr>
                  <w:rFonts w:ascii="Times New Roman" w:hAnsi="Times New Roman"/>
                  <w:sz w:val="24"/>
                  <w:szCs w:val="24"/>
                </w:rPr>
                <w:t>60 м</w:t>
              </w:r>
              <w:r w:rsidRPr="00AA2DE9">
                <w:rPr>
                  <w:rFonts w:ascii="Times New Roman" w:hAnsi="Times New Roman"/>
                  <w:sz w:val="24"/>
                  <w:szCs w:val="24"/>
                  <w:vertAlign w:val="superscript"/>
                </w:rPr>
                <w:t>2</w:t>
              </w:r>
            </w:smartTag>
            <w:r w:rsidRPr="00AA2DE9">
              <w:rPr>
                <w:rFonts w:ascii="Times New Roman" w:hAnsi="Times New Roman"/>
                <w:sz w:val="24"/>
                <w:szCs w:val="24"/>
              </w:rPr>
              <w:t>) и общественного питания  ( с количеством посадочных мест до 16)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Предприятия бытового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Клубные помещения*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Почта, телеграф, телефон*</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Отделение сбербанка*.</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Надомные виды деятельности в соответствии с санитарными и противопожарными нормами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Зеленые насаждения</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Площадки для хозяйственных целей</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Автостоянки и гаражи для индивидуальных легковых автомобилей</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Объекты пожарной охраны*</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Религиозные объекты*</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Отделения, участковые пункты милиции*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Павильоны и киоски временной розничной торговли*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Амбулаторно-поликлинические отделения общей площадью не более </w:t>
            </w:r>
            <w:smartTag w:uri="urn:schemas-microsoft-com:office:smarttags" w:element="metricconverter">
              <w:smartTagPr>
                <w:attr w:name="ProductID" w:val="660 м2"/>
              </w:smartTagPr>
              <w:r w:rsidRPr="00AA2DE9">
                <w:rPr>
                  <w:rFonts w:ascii="Times New Roman" w:hAnsi="Times New Roman"/>
                  <w:sz w:val="24"/>
                  <w:szCs w:val="24"/>
                </w:rPr>
                <w:t>660 м</w:t>
              </w:r>
              <w:r w:rsidRPr="00AA2DE9">
                <w:rPr>
                  <w:rFonts w:ascii="Times New Roman" w:hAnsi="Times New Roman"/>
                  <w:sz w:val="24"/>
                  <w:szCs w:val="24"/>
                  <w:vertAlign w:val="superscript"/>
                </w:rPr>
                <w:t>2</w:t>
              </w:r>
            </w:smartTag>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Парковки перед объектами обслуживания</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Планировочное решение застройки должно обеспечивать проезд автотранспорта ко всем зданиям и сооружениям.</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Расстояние между домами внутри квартала (группы домов) принимаются в соответствии с нормами противопожарной </w:t>
            </w:r>
            <w:r w:rsidRPr="00AA2DE9">
              <w:rPr>
                <w:rFonts w:ascii="Times New Roman" w:hAnsi="Times New Roman"/>
                <w:sz w:val="24"/>
                <w:szCs w:val="24"/>
              </w:rPr>
              <w:lastRenderedPageBreak/>
              <w:t>безопасности и нормами инсоляции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Отделка фасадов зданий долговечными высококачественными материалами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 xml:space="preserve">Для всех основных строений количество надземных этажей – до 3 с возможным использованием мансардного этажа и высота от уровня земли: до верха плоской кровли – не более </w:t>
            </w:r>
            <w:smartTag w:uri="urn:schemas-microsoft-com:office:smarttags" w:element="metricconverter">
              <w:smartTagPr>
                <w:attr w:name="ProductID" w:val="11,6 м"/>
              </w:smartTagPr>
              <w:r w:rsidRPr="00AA2DE9">
                <w:rPr>
                  <w:rFonts w:ascii="Times New Roman" w:hAnsi="Times New Roman"/>
                  <w:sz w:val="24"/>
                  <w:szCs w:val="24"/>
                </w:rPr>
                <w:t>11,6 м</w:t>
              </w:r>
            </w:smartTag>
            <w:r w:rsidRPr="00AA2DE9">
              <w:rPr>
                <w:rFonts w:ascii="Times New Roman" w:hAnsi="Times New Roman"/>
                <w:sz w:val="24"/>
                <w:szCs w:val="24"/>
              </w:rPr>
              <w:t>; до конька скатной кровли – не более</w:t>
            </w:r>
            <w:r>
              <w:rPr>
                <w:rFonts w:ascii="Times New Roman" w:hAnsi="Times New Roman"/>
                <w:sz w:val="24"/>
                <w:szCs w:val="24"/>
              </w:rPr>
              <w:t xml:space="preserve"> </w:t>
            </w:r>
            <w:smartTag w:uri="urn:schemas-microsoft-com:office:smarttags" w:element="metricconverter">
              <w:smartTagPr>
                <w:attr w:name="ProductID" w:val="16 м"/>
              </w:smartTagPr>
              <w:r w:rsidRPr="00AA2DE9">
                <w:rPr>
                  <w:rFonts w:ascii="Times New Roman" w:hAnsi="Times New Roman"/>
                  <w:sz w:val="24"/>
                  <w:szCs w:val="24"/>
                </w:rPr>
                <w:t>16</w:t>
              </w:r>
              <w:r>
                <w:rPr>
                  <w:rFonts w:ascii="Times New Roman" w:hAnsi="Times New Roman"/>
                  <w:sz w:val="24"/>
                  <w:szCs w:val="24"/>
                </w:rPr>
                <w:t xml:space="preserve"> </w:t>
              </w:r>
              <w:r w:rsidRPr="00AA2DE9">
                <w:rPr>
                  <w:rFonts w:ascii="Times New Roman" w:hAnsi="Times New Roman"/>
                  <w:sz w:val="24"/>
                  <w:szCs w:val="24"/>
                </w:rPr>
                <w:t>м</w:t>
              </w:r>
            </w:smartTag>
            <w:r w:rsidRPr="00AA2DE9">
              <w:rPr>
                <w:rFonts w:ascii="Times New Roman" w:hAnsi="Times New Roman"/>
                <w:sz w:val="24"/>
                <w:szCs w:val="24"/>
              </w:rPr>
              <w:t>.</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Для всех вспомогательных строений высота </w:t>
            </w:r>
            <w:proofErr w:type="spellStart"/>
            <w:r w:rsidRPr="00AA2DE9">
              <w:rPr>
                <w:rFonts w:ascii="Times New Roman" w:hAnsi="Times New Roman"/>
                <w:sz w:val="24"/>
                <w:szCs w:val="24"/>
              </w:rPr>
              <w:t>высота</w:t>
            </w:r>
            <w:proofErr w:type="spellEnd"/>
            <w:r w:rsidRPr="00AA2DE9">
              <w:rPr>
                <w:rFonts w:ascii="Times New Roman" w:hAnsi="Times New Roman"/>
                <w:sz w:val="24"/>
                <w:szCs w:val="24"/>
              </w:rPr>
              <w:t xml:space="preserve"> от уровня земли : до верха плоской кровли – не более </w:t>
            </w:r>
            <w:smartTag w:uri="urn:schemas-microsoft-com:office:smarttags" w:element="metricconverter">
              <w:smartTagPr>
                <w:attr w:name="ProductID" w:val="11,6 м"/>
              </w:smartTagPr>
              <w:r w:rsidRPr="00AA2DE9">
                <w:rPr>
                  <w:rFonts w:ascii="Times New Roman" w:hAnsi="Times New Roman"/>
                  <w:sz w:val="24"/>
                  <w:szCs w:val="24"/>
                </w:rPr>
                <w:t>11,6</w:t>
              </w:r>
              <w:r>
                <w:rPr>
                  <w:rFonts w:ascii="Times New Roman" w:hAnsi="Times New Roman"/>
                  <w:sz w:val="24"/>
                  <w:szCs w:val="24"/>
                </w:rPr>
                <w:t xml:space="preserve"> </w:t>
              </w:r>
              <w:r w:rsidRPr="00AA2DE9">
                <w:rPr>
                  <w:rFonts w:ascii="Times New Roman" w:hAnsi="Times New Roman"/>
                  <w:sz w:val="24"/>
                  <w:szCs w:val="24"/>
                </w:rPr>
                <w:t>м</w:t>
              </w:r>
            </w:smartTag>
            <w:r w:rsidRPr="00AA2DE9">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7 м"/>
              </w:smartTagPr>
              <w:r w:rsidRPr="00AA2DE9">
                <w:rPr>
                  <w:rFonts w:ascii="Times New Roman" w:hAnsi="Times New Roman"/>
                  <w:sz w:val="24"/>
                  <w:szCs w:val="24"/>
                </w:rPr>
                <w:t>7</w:t>
              </w:r>
              <w:r>
                <w:rPr>
                  <w:rFonts w:ascii="Times New Roman" w:hAnsi="Times New Roman"/>
                  <w:sz w:val="24"/>
                  <w:szCs w:val="24"/>
                </w:rPr>
                <w:t xml:space="preserve"> </w:t>
              </w:r>
              <w:r w:rsidRPr="00AA2DE9">
                <w:rPr>
                  <w:rFonts w:ascii="Times New Roman" w:hAnsi="Times New Roman"/>
                  <w:sz w:val="24"/>
                  <w:szCs w:val="24"/>
                </w:rPr>
                <w:t>м</w:t>
              </w:r>
            </w:smartTag>
            <w:r w:rsidRPr="00AA2DE9">
              <w:rPr>
                <w:rFonts w:ascii="Times New Roman" w:hAnsi="Times New Roman"/>
                <w:sz w:val="24"/>
                <w:szCs w:val="24"/>
              </w:rPr>
              <w:t>.</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 xml:space="preserve">Минимальная площадь участка отдельно стоящего дома </w:t>
            </w:r>
            <w:r>
              <w:rPr>
                <w:rFonts w:ascii="Times New Roman" w:hAnsi="Times New Roman"/>
                <w:sz w:val="24"/>
                <w:szCs w:val="24"/>
              </w:rPr>
              <w:t xml:space="preserve">–                    </w:t>
            </w:r>
            <w:smartTag w:uri="urn:schemas-microsoft-com:office:smarttags" w:element="metricconverter">
              <w:smartTagPr>
                <w:attr w:name="ProductID" w:val="400 м2"/>
              </w:smartTagPr>
              <w:r w:rsidRPr="00AA2DE9">
                <w:rPr>
                  <w:rFonts w:ascii="Times New Roman" w:hAnsi="Times New Roman"/>
                  <w:sz w:val="24"/>
                  <w:szCs w:val="24"/>
                </w:rPr>
                <w:t>400</w:t>
              </w:r>
              <w:r>
                <w:rPr>
                  <w:rFonts w:ascii="Times New Roman" w:hAnsi="Times New Roman"/>
                  <w:sz w:val="24"/>
                  <w:szCs w:val="24"/>
                </w:rPr>
                <w:t xml:space="preserve"> </w:t>
              </w:r>
              <w:r w:rsidRPr="00AA2DE9">
                <w:rPr>
                  <w:rFonts w:ascii="Times New Roman" w:hAnsi="Times New Roman"/>
                  <w:sz w:val="24"/>
                  <w:szCs w:val="24"/>
                </w:rPr>
                <w:t>м</w:t>
              </w:r>
              <w:r w:rsidRPr="00AA2DE9">
                <w:rPr>
                  <w:rFonts w:ascii="Times New Roman" w:hAnsi="Times New Roman"/>
                  <w:sz w:val="24"/>
                  <w:szCs w:val="24"/>
                  <w:vertAlign w:val="superscript"/>
                </w:rPr>
                <w:t>2</w:t>
              </w:r>
            </w:smartTag>
            <w:r w:rsidRPr="00AA2DE9">
              <w:rPr>
                <w:rFonts w:ascii="Times New Roman" w:hAnsi="Times New Roman"/>
                <w:sz w:val="24"/>
                <w:szCs w:val="24"/>
                <w:vertAlign w:val="superscript"/>
              </w:rPr>
              <w:t xml:space="preserve"> </w:t>
            </w:r>
            <w:r w:rsidRPr="00AA2DE9">
              <w:rPr>
                <w:rFonts w:ascii="Times New Roman" w:hAnsi="Times New Roman"/>
                <w:sz w:val="24"/>
                <w:szCs w:val="24"/>
              </w:rPr>
              <w:t xml:space="preserve"> (включая площадь застройки)</w:t>
            </w:r>
          </w:p>
          <w:p w:rsidR="00041584" w:rsidRPr="00AA2DE9" w:rsidRDefault="00041584" w:rsidP="00B24266">
            <w:pPr>
              <w:pStyle w:val="ConsPlusNormal"/>
              <w:widowControl/>
              <w:spacing w:line="276" w:lineRule="auto"/>
              <w:ind w:firstLine="0"/>
              <w:jc w:val="both"/>
              <w:rPr>
                <w:rFonts w:ascii="Times New Roman" w:hAnsi="Times New Roman"/>
                <w:sz w:val="24"/>
                <w:szCs w:val="24"/>
                <w:vertAlign w:val="superscript"/>
              </w:rPr>
            </w:pPr>
            <w:r w:rsidRPr="00AA2DE9">
              <w:rPr>
                <w:rFonts w:ascii="Times New Roman" w:hAnsi="Times New Roman"/>
                <w:sz w:val="24"/>
                <w:szCs w:val="24"/>
              </w:rPr>
              <w:t>- Минимальная площадь участка на 1 семью бл</w:t>
            </w:r>
            <w:r>
              <w:rPr>
                <w:rFonts w:ascii="Times New Roman" w:hAnsi="Times New Roman"/>
                <w:sz w:val="24"/>
                <w:szCs w:val="24"/>
              </w:rPr>
              <w:t>о</w:t>
            </w:r>
            <w:r w:rsidRPr="00AA2DE9">
              <w:rPr>
                <w:rFonts w:ascii="Times New Roman" w:hAnsi="Times New Roman"/>
                <w:sz w:val="24"/>
                <w:szCs w:val="24"/>
              </w:rPr>
              <w:t>кированного жилого дома -</w:t>
            </w:r>
            <w:r>
              <w:rPr>
                <w:rFonts w:ascii="Times New Roman" w:hAnsi="Times New Roman"/>
                <w:sz w:val="24"/>
                <w:szCs w:val="24"/>
              </w:rPr>
              <w:t xml:space="preserve"> </w:t>
            </w:r>
            <w:smartTag w:uri="urn:schemas-microsoft-com:office:smarttags" w:element="metricconverter">
              <w:smartTagPr>
                <w:attr w:name="ProductID" w:val="75,2 м2"/>
              </w:smartTagPr>
              <w:r w:rsidRPr="00AA2DE9">
                <w:rPr>
                  <w:rFonts w:ascii="Times New Roman" w:hAnsi="Times New Roman"/>
                  <w:sz w:val="24"/>
                  <w:szCs w:val="24"/>
                </w:rPr>
                <w:t>75,2</w:t>
              </w:r>
              <w:r>
                <w:rPr>
                  <w:rFonts w:ascii="Times New Roman" w:hAnsi="Times New Roman"/>
                  <w:sz w:val="24"/>
                  <w:szCs w:val="24"/>
                </w:rPr>
                <w:t xml:space="preserve"> </w:t>
              </w:r>
              <w:r w:rsidRPr="00AA2DE9">
                <w:rPr>
                  <w:rFonts w:ascii="Times New Roman" w:hAnsi="Times New Roman"/>
                  <w:sz w:val="24"/>
                  <w:szCs w:val="24"/>
                </w:rPr>
                <w:t>м</w:t>
              </w:r>
              <w:r w:rsidRPr="00AA2DE9">
                <w:rPr>
                  <w:rFonts w:ascii="Times New Roman" w:hAnsi="Times New Roman"/>
                  <w:sz w:val="24"/>
                  <w:szCs w:val="24"/>
                  <w:vertAlign w:val="superscript"/>
                </w:rPr>
                <w:t>2</w:t>
              </w:r>
            </w:smartTag>
            <w:r w:rsidRPr="00AA2DE9">
              <w:rPr>
                <w:rFonts w:ascii="Times New Roman" w:hAnsi="Times New Roman"/>
                <w:sz w:val="24"/>
                <w:szCs w:val="24"/>
              </w:rPr>
              <w:t xml:space="preserve">, включая площадь застройки, без площади застройки </w:t>
            </w:r>
            <w:r>
              <w:rPr>
                <w:rFonts w:ascii="Times New Roman" w:hAnsi="Times New Roman"/>
                <w:sz w:val="24"/>
                <w:szCs w:val="24"/>
              </w:rPr>
              <w:t xml:space="preserve">– </w:t>
            </w:r>
            <w:smartTag w:uri="urn:schemas-microsoft-com:office:smarttags" w:element="metricconverter">
              <w:smartTagPr>
                <w:attr w:name="ProductID" w:val="30 м2"/>
              </w:smartTagPr>
              <w:r w:rsidRPr="00AA2DE9">
                <w:rPr>
                  <w:rFonts w:ascii="Times New Roman" w:hAnsi="Times New Roman"/>
                  <w:sz w:val="24"/>
                  <w:szCs w:val="24"/>
                </w:rPr>
                <w:t>30</w:t>
              </w:r>
              <w:r>
                <w:rPr>
                  <w:rFonts w:ascii="Times New Roman" w:hAnsi="Times New Roman"/>
                  <w:sz w:val="24"/>
                  <w:szCs w:val="24"/>
                </w:rPr>
                <w:t xml:space="preserve"> </w:t>
              </w:r>
              <w:r w:rsidRPr="00AA2DE9">
                <w:rPr>
                  <w:rFonts w:ascii="Times New Roman" w:hAnsi="Times New Roman"/>
                  <w:sz w:val="24"/>
                  <w:szCs w:val="24"/>
                </w:rPr>
                <w:t>м</w:t>
              </w:r>
              <w:r w:rsidRPr="00AA2DE9">
                <w:rPr>
                  <w:rFonts w:ascii="Times New Roman" w:hAnsi="Times New Roman"/>
                  <w:sz w:val="24"/>
                  <w:szCs w:val="24"/>
                  <w:vertAlign w:val="superscript"/>
                </w:rPr>
                <w:t>2</w:t>
              </w:r>
            </w:smartTag>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минимальная площадь участка многоквартирного жилого дома – из расчета </w:t>
            </w:r>
            <w:smartTag w:uri="urn:schemas-microsoft-com:office:smarttags" w:element="metricconverter">
              <w:smartTagPr>
                <w:attr w:name="ProductID" w:val="19,3 м2"/>
              </w:smartTagPr>
              <w:r w:rsidRPr="00AA2DE9">
                <w:rPr>
                  <w:rFonts w:ascii="Times New Roman" w:hAnsi="Times New Roman"/>
                  <w:sz w:val="24"/>
                  <w:szCs w:val="24"/>
                </w:rPr>
                <w:t>19,3 м</w:t>
              </w:r>
              <w:r w:rsidRPr="00AA2DE9">
                <w:rPr>
                  <w:rFonts w:ascii="Times New Roman" w:hAnsi="Times New Roman"/>
                  <w:sz w:val="24"/>
                  <w:szCs w:val="24"/>
                  <w:vertAlign w:val="superscript"/>
                </w:rPr>
                <w:t>2</w:t>
              </w:r>
            </w:smartTag>
            <w:r w:rsidRPr="00AA2DE9">
              <w:rPr>
                <w:rFonts w:ascii="Times New Roman" w:hAnsi="Times New Roman"/>
                <w:sz w:val="24"/>
                <w:szCs w:val="24"/>
              </w:rPr>
              <w:t xml:space="preserve"> на 1 человека.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Иные параметры – в соответствии со СНиП 31-01-2003 «Здания жилые многоквартирные» и СНиП 2.07.01-89* прил.1.</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5</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Санитарные и экологические требования</w:t>
            </w:r>
          </w:p>
        </w:tc>
        <w:tc>
          <w:tcPr>
            <w:tcW w:w="695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Водоснабжение следует производить от централизованных систем в соответствии со СНиП 2.04.02;</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Подключение к централизованной системе канализации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Площадь озелененных территорий жилых кварталов не менее 6 кв. м/чел. </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Санитарная очистка территории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w:t>
            </w:r>
            <w:r>
              <w:rPr>
                <w:rFonts w:ascii="Times New Roman" w:hAnsi="Times New Roman"/>
                <w:sz w:val="24"/>
                <w:szCs w:val="24"/>
              </w:rPr>
              <w:t xml:space="preserve">                                       </w:t>
            </w:r>
            <w:r w:rsidRPr="00AA2DE9">
              <w:rPr>
                <w:rFonts w:ascii="Times New Roman" w:hAnsi="Times New Roman"/>
                <w:sz w:val="24"/>
                <w:szCs w:val="24"/>
              </w:rPr>
              <w:t xml:space="preserve"> со статьей </w:t>
            </w:r>
            <w:r w:rsidRPr="00AA2DE9">
              <w:rPr>
                <w:rFonts w:ascii="Times New Roman" w:hAnsi="Times New Roman"/>
                <w:sz w:val="24"/>
                <w:szCs w:val="24"/>
                <w:lang w:val="en-US"/>
              </w:rPr>
              <w:t>III</w:t>
            </w:r>
            <w:r w:rsidRPr="00AA2DE9">
              <w:rPr>
                <w:rFonts w:ascii="Times New Roman" w:hAnsi="Times New Roman"/>
                <w:sz w:val="24"/>
                <w:szCs w:val="24"/>
              </w:rPr>
              <w:t>.2.</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6</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Защита от опасных природных процессов</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Мониторинг уровня положения грунтовых вод </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Организация поверхностного стока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Проведение предварительных инженерно-геологических изысканий в условиях нового строительства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На территориях с высоким уровнем стояния грунтовых </w:t>
            </w:r>
            <w:r>
              <w:rPr>
                <w:rFonts w:ascii="Times New Roman" w:hAnsi="Times New Roman"/>
                <w:sz w:val="24"/>
                <w:szCs w:val="24"/>
              </w:rPr>
              <w:t xml:space="preserve">                    </w:t>
            </w:r>
            <w:r w:rsidRPr="00AA2DE9">
              <w:rPr>
                <w:rFonts w:ascii="Times New Roman" w:hAnsi="Times New Roman"/>
                <w:sz w:val="24"/>
                <w:szCs w:val="24"/>
              </w:rPr>
              <w:t>вод соблюдение требований дополнительных регламентов</w:t>
            </w:r>
            <w:r>
              <w:rPr>
                <w:rFonts w:ascii="Times New Roman" w:hAnsi="Times New Roman"/>
                <w:sz w:val="24"/>
                <w:szCs w:val="24"/>
              </w:rPr>
              <w:t xml:space="preserve">                               </w:t>
            </w:r>
            <w:r w:rsidRPr="00AA2DE9">
              <w:rPr>
                <w:rFonts w:ascii="Times New Roman" w:hAnsi="Times New Roman"/>
                <w:sz w:val="24"/>
                <w:szCs w:val="24"/>
              </w:rPr>
              <w:t xml:space="preserve"> зон с особыми условиями использования </w:t>
            </w:r>
            <w:r>
              <w:rPr>
                <w:rFonts w:ascii="Times New Roman" w:hAnsi="Times New Roman"/>
                <w:sz w:val="24"/>
                <w:szCs w:val="24"/>
              </w:rPr>
              <w:t xml:space="preserve">                                                   </w:t>
            </w:r>
            <w:r w:rsidRPr="00AA2DE9">
              <w:rPr>
                <w:rFonts w:ascii="Times New Roman" w:hAnsi="Times New Roman"/>
                <w:sz w:val="24"/>
                <w:szCs w:val="24"/>
              </w:rPr>
              <w:t>в соответствии</w:t>
            </w:r>
            <w:r>
              <w:rPr>
                <w:rFonts w:ascii="Times New Roman" w:hAnsi="Times New Roman"/>
                <w:sz w:val="24"/>
                <w:szCs w:val="24"/>
              </w:rPr>
              <w:t xml:space="preserve"> </w:t>
            </w:r>
            <w:r w:rsidRPr="00AA2DE9">
              <w:rPr>
                <w:rFonts w:ascii="Times New Roman" w:hAnsi="Times New Roman"/>
                <w:sz w:val="24"/>
                <w:szCs w:val="24"/>
              </w:rPr>
              <w:t xml:space="preserve">со  ст. </w:t>
            </w:r>
            <w:r w:rsidRPr="00AA2DE9">
              <w:rPr>
                <w:rFonts w:ascii="Times New Roman" w:hAnsi="Times New Roman"/>
                <w:sz w:val="24"/>
                <w:szCs w:val="24"/>
                <w:lang w:val="en-US"/>
              </w:rPr>
              <w:t>III</w:t>
            </w:r>
            <w:r w:rsidRPr="00AA2DE9">
              <w:rPr>
                <w:rFonts w:ascii="Times New Roman" w:hAnsi="Times New Roman"/>
                <w:sz w:val="24"/>
                <w:szCs w:val="24"/>
              </w:rPr>
              <w:t>.2  настоящих Правил.</w:t>
            </w:r>
          </w:p>
        </w:tc>
      </w:tr>
    </w:tbl>
    <w:p w:rsidR="00041584" w:rsidRDefault="00041584" w:rsidP="00A677EF">
      <w:pPr>
        <w:pStyle w:val="ConsPlusNormal"/>
        <w:widowControl/>
        <w:ind w:firstLine="0"/>
        <w:jc w:val="right"/>
        <w:rPr>
          <w:rFonts w:ascii="Times New Roman" w:hAnsi="Times New Roman"/>
          <w:b/>
          <w:sz w:val="24"/>
          <w:szCs w:val="24"/>
        </w:rPr>
      </w:pPr>
      <w:r w:rsidRPr="00AA2DE9">
        <w:rPr>
          <w:rFonts w:ascii="Times New Roman" w:hAnsi="Times New Roman"/>
          <w:b/>
          <w:sz w:val="24"/>
          <w:szCs w:val="24"/>
        </w:rPr>
        <w:lastRenderedPageBreak/>
        <w:t>Индекс зоны Ж</w:t>
      </w:r>
      <w:r>
        <w:rPr>
          <w:rFonts w:ascii="Times New Roman" w:hAnsi="Times New Roman"/>
          <w:b/>
          <w:sz w:val="24"/>
          <w:szCs w:val="24"/>
        </w:rPr>
        <w:t>-</w:t>
      </w:r>
      <w:r w:rsidRPr="00AA2DE9">
        <w:rPr>
          <w:rFonts w:ascii="Times New Roman" w:hAnsi="Times New Roman"/>
          <w:b/>
          <w:sz w:val="24"/>
          <w:szCs w:val="24"/>
        </w:rPr>
        <w:t>3</w:t>
      </w:r>
      <w:r>
        <w:rPr>
          <w:rFonts w:ascii="Times New Roman" w:hAnsi="Times New Roman"/>
          <w:b/>
          <w:sz w:val="24"/>
          <w:szCs w:val="24"/>
        </w:rPr>
        <w:t xml:space="preserve"> </w:t>
      </w:r>
    </w:p>
    <w:p w:rsidR="00041584" w:rsidRDefault="00041584" w:rsidP="00A677EF">
      <w:pPr>
        <w:pStyle w:val="ConsPlusNormal"/>
        <w:widowControl/>
        <w:ind w:firstLine="0"/>
        <w:jc w:val="right"/>
        <w:rPr>
          <w:rFonts w:ascii="Times New Roman" w:hAnsi="Times New Roman"/>
          <w:b/>
          <w:sz w:val="24"/>
          <w:szCs w:val="24"/>
        </w:rPr>
      </w:pPr>
      <w:r w:rsidRPr="00AA2DE9">
        <w:rPr>
          <w:rFonts w:ascii="Times New Roman" w:hAnsi="Times New Roman"/>
          <w:b/>
          <w:sz w:val="24"/>
          <w:szCs w:val="24"/>
        </w:rPr>
        <w:t>Зо</w:t>
      </w:r>
      <w:r>
        <w:rPr>
          <w:rFonts w:ascii="Times New Roman" w:hAnsi="Times New Roman"/>
          <w:b/>
          <w:sz w:val="24"/>
          <w:szCs w:val="24"/>
        </w:rPr>
        <w:t xml:space="preserve">на многоквартирных </w:t>
      </w:r>
    </w:p>
    <w:p w:rsidR="00041584" w:rsidRPr="00AA2DE9" w:rsidRDefault="00041584" w:rsidP="00FC554E">
      <w:pPr>
        <w:pStyle w:val="ConsPlusNormal"/>
        <w:widowControl/>
        <w:ind w:left="6098" w:firstLine="992"/>
        <w:jc w:val="right"/>
        <w:rPr>
          <w:rFonts w:ascii="Times New Roman" w:hAnsi="Times New Roman"/>
          <w:b/>
          <w:sz w:val="24"/>
          <w:szCs w:val="24"/>
        </w:rPr>
      </w:pPr>
      <w:r>
        <w:rPr>
          <w:rFonts w:ascii="Times New Roman" w:hAnsi="Times New Roman"/>
          <w:b/>
          <w:sz w:val="24"/>
          <w:szCs w:val="24"/>
        </w:rPr>
        <w:t>домов в</w:t>
      </w:r>
      <w:r w:rsidRPr="00AA2DE9">
        <w:rPr>
          <w:rFonts w:ascii="Times New Roman" w:hAnsi="Times New Roman"/>
          <w:b/>
          <w:sz w:val="24"/>
          <w:szCs w:val="24"/>
        </w:rPr>
        <w:t xml:space="preserve"> 4-5 этажей                                                 </w:t>
      </w:r>
      <w:r>
        <w:rPr>
          <w:rFonts w:ascii="Times New Roman" w:hAnsi="Times New Roman"/>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2045"/>
        <w:gridCol w:w="6955"/>
      </w:tblGrid>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95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045" w:type="dxa"/>
          </w:tcPr>
          <w:p w:rsidR="00041584" w:rsidRPr="00AA2DE9" w:rsidRDefault="00041584" w:rsidP="00B24266">
            <w:pPr>
              <w:pStyle w:val="ConsPlusNormal"/>
              <w:widowControl/>
              <w:spacing w:after="240"/>
              <w:ind w:firstLine="0"/>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95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Многоквартирные жилые дома блокированного и секционного типа в 4-5  этажей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образования и дошкольного воспитания*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медицинского обслуживания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Предприятия торговли (с торговой площадью до </w:t>
            </w:r>
            <w:smartTag w:uri="urn:schemas-microsoft-com:office:smarttags" w:element="metricconverter">
              <w:smartTagPr>
                <w:attr w:name="ProductID" w:val="100 м2"/>
              </w:smartTagPr>
              <w:r w:rsidRPr="00AA2DE9">
                <w:rPr>
                  <w:rFonts w:ascii="Times New Roman" w:hAnsi="Times New Roman"/>
                  <w:sz w:val="24"/>
                  <w:szCs w:val="24"/>
                </w:rPr>
                <w:t>100 м</w:t>
              </w:r>
              <w:r w:rsidRPr="00AA2DE9">
                <w:rPr>
                  <w:rFonts w:ascii="Times New Roman" w:hAnsi="Times New Roman"/>
                  <w:sz w:val="24"/>
                  <w:szCs w:val="24"/>
                  <w:vertAlign w:val="superscript"/>
                </w:rPr>
                <w:t>2</w:t>
              </w:r>
            </w:smartTag>
            <w:r w:rsidRPr="00AA2DE9">
              <w:rPr>
                <w:rFonts w:ascii="Times New Roman" w:hAnsi="Times New Roman"/>
                <w:sz w:val="24"/>
                <w:szCs w:val="24"/>
              </w:rPr>
              <w:t>) и общественного питания  (с количеством посадочных мест</w:t>
            </w:r>
            <w:r>
              <w:rPr>
                <w:rFonts w:ascii="Times New Roman" w:hAnsi="Times New Roman"/>
                <w:sz w:val="24"/>
                <w:szCs w:val="24"/>
              </w:rPr>
              <w:t xml:space="preserve">                          до 25) </w:t>
            </w:r>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Предприятия бытового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Клубные помещения*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Почта, телеграф, телефон*</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Отделения банков*.</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Надомные виды деятельности в соответствии с санитарными и противопожарными нормами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Зеленые насаждения</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Площадки для хозяйственных целей</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Автостоянки и гаражи для индивидуальных легковых автомобилей из расчета не более чем 1 место парковки </w:t>
            </w:r>
            <w:r>
              <w:rPr>
                <w:rFonts w:ascii="Times New Roman" w:hAnsi="Times New Roman"/>
                <w:sz w:val="24"/>
                <w:szCs w:val="24"/>
              </w:rPr>
              <w:t xml:space="preserve">                                         </w:t>
            </w:r>
            <w:r w:rsidRPr="00AA2DE9">
              <w:rPr>
                <w:rFonts w:ascii="Times New Roman" w:hAnsi="Times New Roman"/>
                <w:sz w:val="24"/>
                <w:szCs w:val="24"/>
              </w:rPr>
              <w:t>на 1 квартиру</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 Стоянки для временного хранения автотранспорта по расчету СНиП 2.07.01-89*</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Объекты пожарной охраны*</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Религиозные объекты*</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Разрешенные «по праву застройки» виды использования, нарушающие параметры, указанные в требованиях к застройке.</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Отделения, участковые пункты милиции*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Павильоны и киоски временной розничной торговли*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Станции «Скорой помощи», больницы.</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Спортзалы, бассейны.</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Парковки перед объектами обслуживания</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lastRenderedPageBreak/>
              <w:t>- Планировочное решение застройки должно обеспечивать проезд автотранспорта ко всем зданиям и сооружениям.</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Расстояние между домами внутри квартала (группы домов) принимаются в соответствии с нормами противопожарной безопасности и нормами инсоляции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Отделка фасадов зданий долговечными высококачественными материалами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-Для всех основных строений количество надземных этажей –</w:t>
            </w:r>
            <w:r>
              <w:rPr>
                <w:rFonts w:ascii="Times New Roman" w:hAnsi="Times New Roman"/>
                <w:sz w:val="24"/>
                <w:szCs w:val="24"/>
              </w:rPr>
              <w:t xml:space="preserve">             </w:t>
            </w:r>
            <w:r w:rsidRPr="00AA2DE9">
              <w:rPr>
                <w:rFonts w:ascii="Times New Roman" w:hAnsi="Times New Roman"/>
                <w:sz w:val="24"/>
                <w:szCs w:val="24"/>
              </w:rPr>
              <w:t xml:space="preserve">4-5 с возможным использованием мансардного этажа и высота от уровня земли: до верха плоской кровли – не более </w:t>
            </w:r>
            <w:smartTag w:uri="urn:schemas-microsoft-com:office:smarttags" w:element="metricconverter">
              <w:smartTagPr>
                <w:attr w:name="ProductID" w:val="21 м"/>
              </w:smartTagPr>
              <w:r w:rsidRPr="00AA2DE9">
                <w:rPr>
                  <w:rFonts w:ascii="Times New Roman" w:hAnsi="Times New Roman"/>
                  <w:sz w:val="24"/>
                  <w:szCs w:val="24"/>
                </w:rPr>
                <w:t>21 м</w:t>
              </w:r>
            </w:smartTag>
            <w:r w:rsidRPr="00AA2DE9">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23,5 м"/>
              </w:smartTagPr>
              <w:r w:rsidRPr="00AA2DE9">
                <w:rPr>
                  <w:rFonts w:ascii="Times New Roman" w:hAnsi="Times New Roman"/>
                  <w:sz w:val="24"/>
                  <w:szCs w:val="24"/>
                </w:rPr>
                <w:t>23,5</w:t>
              </w:r>
              <w:r>
                <w:rPr>
                  <w:rFonts w:ascii="Times New Roman" w:hAnsi="Times New Roman"/>
                  <w:sz w:val="24"/>
                  <w:szCs w:val="24"/>
                </w:rPr>
                <w:t xml:space="preserve"> </w:t>
              </w:r>
              <w:r w:rsidRPr="00AA2DE9">
                <w:rPr>
                  <w:rFonts w:ascii="Times New Roman" w:hAnsi="Times New Roman"/>
                  <w:sz w:val="24"/>
                  <w:szCs w:val="24"/>
                </w:rPr>
                <w:t>м</w:t>
              </w:r>
            </w:smartTag>
            <w:r w:rsidRPr="00AA2DE9">
              <w:rPr>
                <w:rFonts w:ascii="Times New Roman" w:hAnsi="Times New Roman"/>
                <w:sz w:val="24"/>
                <w:szCs w:val="24"/>
              </w:rPr>
              <w:t>.</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Минимальная площадь участка многоквартирного жилого дома – из расчета </w:t>
            </w:r>
            <w:smartTag w:uri="urn:schemas-microsoft-com:office:smarttags" w:element="metricconverter">
              <w:smartTagPr>
                <w:attr w:name="ProductID" w:val="24.8 м2"/>
              </w:smartTagPr>
              <w:r w:rsidRPr="00AA2DE9">
                <w:rPr>
                  <w:rFonts w:ascii="Times New Roman" w:hAnsi="Times New Roman"/>
                  <w:sz w:val="24"/>
                  <w:szCs w:val="24"/>
                </w:rPr>
                <w:t>24.8 м</w:t>
              </w:r>
              <w:r w:rsidRPr="00AA2DE9">
                <w:rPr>
                  <w:rFonts w:ascii="Times New Roman" w:hAnsi="Times New Roman"/>
                  <w:sz w:val="24"/>
                  <w:szCs w:val="24"/>
                  <w:vertAlign w:val="superscript"/>
                </w:rPr>
                <w:t>2</w:t>
              </w:r>
            </w:smartTag>
            <w:r w:rsidRPr="00AA2DE9">
              <w:rPr>
                <w:rFonts w:ascii="Times New Roman" w:hAnsi="Times New Roman"/>
                <w:sz w:val="24"/>
                <w:szCs w:val="24"/>
              </w:rPr>
              <w:t xml:space="preserve"> на 1 человека при уплотнении существующей застройки  и </w:t>
            </w:r>
            <w:smartTag w:uri="urn:schemas-microsoft-com:office:smarttags" w:element="metricconverter">
              <w:smartTagPr>
                <w:attr w:name="ProductID" w:val="15.7 м2"/>
              </w:smartTagPr>
              <w:r w:rsidRPr="00AA2DE9">
                <w:rPr>
                  <w:rFonts w:ascii="Times New Roman" w:hAnsi="Times New Roman"/>
                  <w:sz w:val="24"/>
                  <w:szCs w:val="24"/>
                </w:rPr>
                <w:t>15.7</w:t>
              </w:r>
              <w:r>
                <w:rPr>
                  <w:rFonts w:ascii="Times New Roman" w:hAnsi="Times New Roman"/>
                  <w:sz w:val="24"/>
                  <w:szCs w:val="24"/>
                </w:rPr>
                <w:t xml:space="preserve"> </w:t>
              </w:r>
              <w:r w:rsidRPr="00AA2DE9">
                <w:rPr>
                  <w:rFonts w:ascii="Times New Roman" w:hAnsi="Times New Roman"/>
                  <w:sz w:val="24"/>
                  <w:szCs w:val="24"/>
                </w:rPr>
                <w:t>м</w:t>
              </w:r>
              <w:r w:rsidRPr="00AA2DE9">
                <w:rPr>
                  <w:rFonts w:ascii="Times New Roman" w:hAnsi="Times New Roman"/>
                  <w:sz w:val="24"/>
                  <w:szCs w:val="24"/>
                  <w:vertAlign w:val="superscript"/>
                </w:rPr>
                <w:t>2</w:t>
              </w:r>
            </w:smartTag>
            <w:r w:rsidRPr="00AA2DE9">
              <w:rPr>
                <w:rFonts w:ascii="Times New Roman" w:hAnsi="Times New Roman"/>
                <w:sz w:val="24"/>
                <w:szCs w:val="24"/>
              </w:rPr>
              <w:t xml:space="preserve"> в проектируемой застройке.</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Коэффициент использования территории при уплотнении существующей  застройки –</w:t>
            </w:r>
            <w:r>
              <w:rPr>
                <w:rFonts w:ascii="Times New Roman" w:hAnsi="Times New Roman"/>
                <w:sz w:val="24"/>
                <w:szCs w:val="24"/>
              </w:rPr>
              <w:t xml:space="preserve"> </w:t>
            </w:r>
            <w:r w:rsidRPr="00AA2DE9">
              <w:rPr>
                <w:rFonts w:ascii="Times New Roman" w:hAnsi="Times New Roman"/>
                <w:sz w:val="24"/>
                <w:szCs w:val="24"/>
              </w:rPr>
              <w:t>не более 0,72; в проектируемой застройке не более 1,15.</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Иные параметры – в соответствии со СНиП 31-01-2003 «Здания жилые многоквартирные» и СНиП 2.07.01-89* прил.1.</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5</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Санитарные и экологические требования</w:t>
            </w:r>
          </w:p>
        </w:tc>
        <w:tc>
          <w:tcPr>
            <w:tcW w:w="695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Водоснабжение следует производить от централизованных систем в соответствии со СНиП 2.04.02;</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Подключение к централизованной системе канализации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Площадь озелененных территорий жилых кварталов </w:t>
            </w:r>
            <w:r>
              <w:rPr>
                <w:rFonts w:ascii="Times New Roman" w:hAnsi="Times New Roman"/>
                <w:sz w:val="24"/>
                <w:szCs w:val="24"/>
              </w:rPr>
              <w:t xml:space="preserve">                                 </w:t>
            </w:r>
            <w:r w:rsidRPr="00AA2DE9">
              <w:rPr>
                <w:rFonts w:ascii="Times New Roman" w:hAnsi="Times New Roman"/>
                <w:sz w:val="24"/>
                <w:szCs w:val="24"/>
              </w:rPr>
              <w:t xml:space="preserve">не менее 6 кв. м/чел. </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Санитарная очистка территории</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w:t>
            </w:r>
            <w:r>
              <w:rPr>
                <w:rFonts w:ascii="Times New Roman" w:hAnsi="Times New Roman"/>
                <w:sz w:val="24"/>
                <w:szCs w:val="24"/>
              </w:rPr>
              <w:t xml:space="preserve">                                 </w:t>
            </w:r>
            <w:r w:rsidRPr="00AA2DE9">
              <w:rPr>
                <w:rFonts w:ascii="Times New Roman" w:hAnsi="Times New Roman"/>
                <w:sz w:val="24"/>
                <w:szCs w:val="24"/>
              </w:rPr>
              <w:t xml:space="preserve">со статьей </w:t>
            </w:r>
            <w:r w:rsidRPr="00AA2DE9">
              <w:rPr>
                <w:rFonts w:ascii="Times New Roman" w:hAnsi="Times New Roman"/>
                <w:sz w:val="24"/>
                <w:szCs w:val="24"/>
                <w:lang w:val="en-US"/>
              </w:rPr>
              <w:t>III</w:t>
            </w:r>
            <w:r w:rsidRPr="00AA2DE9">
              <w:rPr>
                <w:rFonts w:ascii="Times New Roman" w:hAnsi="Times New Roman"/>
                <w:sz w:val="24"/>
                <w:szCs w:val="24"/>
              </w:rPr>
              <w:t>.2.</w:t>
            </w:r>
          </w:p>
        </w:tc>
      </w:tr>
      <w:tr w:rsidR="00041584" w:rsidRPr="00AA2DE9" w:rsidTr="00B24266">
        <w:tc>
          <w:tcPr>
            <w:tcW w:w="72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6</w:t>
            </w:r>
          </w:p>
        </w:tc>
        <w:tc>
          <w:tcPr>
            <w:tcW w:w="2045" w:type="dxa"/>
          </w:tcPr>
          <w:p w:rsidR="00041584" w:rsidRPr="00AA2DE9" w:rsidRDefault="00041584" w:rsidP="00B24266">
            <w:pPr>
              <w:pStyle w:val="ConsPlusNormal"/>
              <w:widowControl/>
              <w:ind w:firstLine="0"/>
              <w:rPr>
                <w:rFonts w:ascii="Times New Roman" w:hAnsi="Times New Roman"/>
                <w:sz w:val="24"/>
                <w:szCs w:val="24"/>
              </w:rPr>
            </w:pPr>
            <w:r w:rsidRPr="00AA2DE9">
              <w:rPr>
                <w:rFonts w:ascii="Times New Roman" w:hAnsi="Times New Roman"/>
                <w:sz w:val="24"/>
                <w:szCs w:val="24"/>
              </w:rPr>
              <w:t>Защита от опасных природных процессов</w:t>
            </w:r>
          </w:p>
        </w:tc>
        <w:tc>
          <w:tcPr>
            <w:tcW w:w="6955" w:type="dxa"/>
          </w:tcPr>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xml:space="preserve">- Мониторинг уровня положения грунтовых вод </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Организация поверхностного стока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Проведение предварительных инженерно-геологических изысканий в условиях нового строительства</w:t>
            </w:r>
          </w:p>
          <w:p w:rsidR="00041584" w:rsidRPr="00AA2DE9" w:rsidRDefault="00041584" w:rsidP="00B24266">
            <w:pPr>
              <w:pStyle w:val="ConsPlusNormal"/>
              <w:widowControl/>
              <w:spacing w:line="276" w:lineRule="auto"/>
              <w:ind w:firstLine="0"/>
              <w:jc w:val="both"/>
              <w:rPr>
                <w:rFonts w:ascii="Times New Roman" w:hAnsi="Times New Roman"/>
                <w:sz w:val="24"/>
                <w:szCs w:val="24"/>
              </w:rPr>
            </w:pPr>
            <w:r w:rsidRPr="00AA2DE9">
              <w:rPr>
                <w:rFonts w:ascii="Times New Roman" w:hAnsi="Times New Roman"/>
                <w:sz w:val="24"/>
                <w:szCs w:val="24"/>
              </w:rPr>
              <w:t>- На территориях с высоким уровнем стояния грунтовых вод соблюдение требований дополнительных регламентов зон с особыми условиями использования в соответствии</w:t>
            </w:r>
            <w:r>
              <w:rPr>
                <w:rFonts w:ascii="Times New Roman" w:hAnsi="Times New Roman"/>
                <w:sz w:val="24"/>
                <w:szCs w:val="24"/>
              </w:rPr>
              <w:t xml:space="preserve">                               </w:t>
            </w:r>
            <w:r w:rsidRPr="00AA2DE9">
              <w:rPr>
                <w:rFonts w:ascii="Times New Roman" w:hAnsi="Times New Roman"/>
                <w:sz w:val="24"/>
                <w:szCs w:val="24"/>
              </w:rPr>
              <w:t xml:space="preserve"> со  ст. 9.1 настоящих Правил.</w:t>
            </w:r>
          </w:p>
        </w:tc>
      </w:tr>
    </w:tbl>
    <w:p w:rsidR="00041584" w:rsidRPr="00AA2DE9" w:rsidRDefault="00041584" w:rsidP="00AD55C9">
      <w:pPr>
        <w:pStyle w:val="ConsPlusNormal"/>
        <w:widowControl/>
        <w:jc w:val="both"/>
        <w:rPr>
          <w:rFonts w:ascii="Times New Roman" w:hAnsi="Times New Roman"/>
          <w:b/>
          <w:sz w:val="24"/>
          <w:szCs w:val="24"/>
        </w:rPr>
      </w:pPr>
    </w:p>
    <w:p w:rsidR="00041584" w:rsidRPr="00AA2DE9" w:rsidRDefault="00041584" w:rsidP="00AD55C9">
      <w:pPr>
        <w:pStyle w:val="ConsPlusNormal"/>
        <w:widowControl/>
        <w:jc w:val="both"/>
        <w:rPr>
          <w:rFonts w:ascii="Times New Roman" w:hAnsi="Times New Roman"/>
          <w:sz w:val="24"/>
          <w:szCs w:val="24"/>
        </w:rPr>
      </w:pPr>
      <w:r w:rsidRPr="00AA2DE9">
        <w:rPr>
          <w:rFonts w:ascii="Times New Roman" w:hAnsi="Times New Roman"/>
          <w:sz w:val="24"/>
          <w:szCs w:val="24"/>
        </w:rPr>
        <w:t>*Объекты указанных видов использования могут размещаться только на земельных участках, примыкающих к красным линиям улиц и дорог, являющихся территориями общего пользования.</w:t>
      </w:r>
    </w:p>
    <w:p w:rsidR="00041584" w:rsidRPr="00AA2DE9" w:rsidRDefault="00041584" w:rsidP="00FC554E">
      <w:pPr>
        <w:pStyle w:val="ConsPlusNormal"/>
        <w:widowControl/>
        <w:ind w:left="1418" w:firstLine="7"/>
        <w:jc w:val="center"/>
        <w:rPr>
          <w:rFonts w:ascii="Times New Roman" w:hAnsi="Times New Roman"/>
          <w:sz w:val="24"/>
          <w:szCs w:val="24"/>
        </w:rPr>
      </w:pPr>
    </w:p>
    <w:p w:rsidR="00041584" w:rsidRPr="00AA2DE9" w:rsidRDefault="00041584" w:rsidP="00FC554E">
      <w:pPr>
        <w:jc w:val="center"/>
        <w:rPr>
          <w:rFonts w:ascii="Times New Roman" w:hAnsi="Times New Roman" w:cs="Times New Roman"/>
          <w:color w:val="000000"/>
          <w:u w:val="single"/>
        </w:rPr>
      </w:pPr>
      <w:r w:rsidRPr="00AA2DE9">
        <w:rPr>
          <w:rFonts w:ascii="Times New Roman" w:hAnsi="Times New Roman" w:cs="Times New Roman"/>
          <w:color w:val="000000"/>
          <w:u w:val="single"/>
        </w:rPr>
        <w:t>Параметры разрешенного строительного изменения объектов недвижимости</w:t>
      </w:r>
    </w:p>
    <w:p w:rsidR="00041584" w:rsidRPr="00AA2DE9" w:rsidRDefault="00041584" w:rsidP="00AD55C9">
      <w:pPr>
        <w:ind w:firstLine="709"/>
        <w:jc w:val="both"/>
        <w:rPr>
          <w:rFonts w:ascii="Times New Roman" w:hAnsi="Times New Roman" w:cs="Times New Roman"/>
          <w:color w:val="000000"/>
        </w:rPr>
      </w:pPr>
      <w:r w:rsidRPr="00AA2DE9">
        <w:rPr>
          <w:rFonts w:ascii="Times New Roman" w:hAnsi="Times New Roman" w:cs="Times New Roman"/>
          <w:color w:val="000000"/>
        </w:rPr>
        <w:t>Требования к параметрам сооружений и границам земельных участков в соответствии со следующими документами:</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color w:val="000000"/>
        </w:rPr>
        <w:t xml:space="preserve">СНиП 2.07.01-89* «Градостроительство. Планировка и застройка городских и сельских поселений»; </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color w:val="000000"/>
        </w:rPr>
        <w:t>СНиП 31-02-2001 «Дома жилые одноквартирные»</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color w:val="000000"/>
        </w:rPr>
        <w:t>НПБ 106-95 «Индивидуальные жилые дома. Противопожарные требования»;</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rPr>
        <w:t>СНиП 31-01-2003 «Здания жилые многоквартирные»</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rPr>
        <w:t>Санитарные правила содержания территории населенных мест  №469080</w:t>
      </w:r>
    </w:p>
    <w:p w:rsidR="00041584" w:rsidRPr="00AA2DE9" w:rsidRDefault="00041584" w:rsidP="00AD55C9">
      <w:pPr>
        <w:numPr>
          <w:ilvl w:val="0"/>
          <w:numId w:val="12"/>
        </w:numPr>
        <w:spacing w:after="0" w:line="240" w:lineRule="auto"/>
        <w:jc w:val="both"/>
        <w:rPr>
          <w:rFonts w:ascii="Times New Roman" w:hAnsi="Times New Roman" w:cs="Times New Roman"/>
          <w:color w:val="000000"/>
        </w:rPr>
      </w:pPr>
      <w:r w:rsidRPr="00AA2DE9">
        <w:rPr>
          <w:rFonts w:ascii="Times New Roman" w:hAnsi="Times New Roman" w:cs="Times New Roman"/>
          <w:color w:val="000000"/>
        </w:rPr>
        <w:t>Другие действующие нормативы и технические регламенты.</w:t>
      </w:r>
    </w:p>
    <w:p w:rsidR="00041584" w:rsidRPr="00AA2DE9" w:rsidRDefault="00041584" w:rsidP="00AD55C9">
      <w:pPr>
        <w:pStyle w:val="ConsPlusNormal"/>
        <w:widowControl/>
        <w:jc w:val="both"/>
        <w:rPr>
          <w:rFonts w:ascii="Times New Roman" w:hAnsi="Times New Roman"/>
          <w:b/>
          <w:sz w:val="24"/>
          <w:szCs w:val="24"/>
        </w:rPr>
      </w:pPr>
    </w:p>
    <w:p w:rsidR="00041584" w:rsidRPr="00C935EC" w:rsidRDefault="00041584" w:rsidP="00AD55C9">
      <w:pPr>
        <w:jc w:val="center"/>
        <w:rPr>
          <w:rFonts w:ascii="Times New Roman" w:hAnsi="Times New Roman" w:cs="Times New Roman"/>
          <w:b/>
          <w:sz w:val="28"/>
          <w:szCs w:val="28"/>
          <w:u w:val="single"/>
        </w:rPr>
      </w:pPr>
      <w:r w:rsidRPr="00C935EC">
        <w:rPr>
          <w:rFonts w:ascii="Times New Roman" w:hAnsi="Times New Roman" w:cs="Times New Roman"/>
          <w:b/>
          <w:sz w:val="28"/>
          <w:szCs w:val="28"/>
          <w:u w:val="single"/>
        </w:rPr>
        <w:t>Общественно-деловые зоны</w:t>
      </w:r>
    </w:p>
    <w:p w:rsidR="00041584" w:rsidRPr="00AA2DE9" w:rsidRDefault="00041584" w:rsidP="00FC554E">
      <w:pPr>
        <w:pStyle w:val="ConsPlusNormal"/>
        <w:widowControl/>
        <w:ind w:left="709" w:firstLine="992"/>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A2DE9">
        <w:rPr>
          <w:rFonts w:ascii="Times New Roman" w:hAnsi="Times New Roman"/>
          <w:b/>
          <w:sz w:val="24"/>
          <w:szCs w:val="24"/>
        </w:rPr>
        <w:t xml:space="preserve">  Индекс зоны О</w:t>
      </w:r>
      <w:r>
        <w:rPr>
          <w:rFonts w:ascii="Times New Roman" w:hAnsi="Times New Roman"/>
          <w:b/>
          <w:sz w:val="24"/>
          <w:szCs w:val="24"/>
        </w:rPr>
        <w:t>-</w:t>
      </w:r>
      <w:r w:rsidRPr="00AA2DE9">
        <w:rPr>
          <w:rFonts w:ascii="Times New Roman" w:hAnsi="Times New Roman"/>
          <w:b/>
          <w:sz w:val="24"/>
          <w:szCs w:val="24"/>
        </w:rPr>
        <w:t>1</w:t>
      </w:r>
    </w:p>
    <w:p w:rsidR="00041584" w:rsidRPr="00AA2DE9" w:rsidRDefault="00041584" w:rsidP="00FC554E">
      <w:pPr>
        <w:pStyle w:val="ConsPlusNormal"/>
        <w:widowControl/>
        <w:ind w:left="5672" w:firstLine="0"/>
        <w:jc w:val="right"/>
        <w:rPr>
          <w:rFonts w:ascii="Times New Roman" w:hAnsi="Times New Roman"/>
          <w:b/>
          <w:sz w:val="24"/>
          <w:szCs w:val="24"/>
        </w:rPr>
      </w:pPr>
      <w:r w:rsidRPr="00AA2DE9">
        <w:rPr>
          <w:rFonts w:ascii="Times New Roman" w:hAnsi="Times New Roman"/>
          <w:b/>
          <w:sz w:val="24"/>
          <w:szCs w:val="24"/>
        </w:rPr>
        <w:t xml:space="preserve">                          Зона центральная   </w:t>
      </w:r>
    </w:p>
    <w:p w:rsidR="00041584" w:rsidRPr="00AA2DE9" w:rsidRDefault="00041584" w:rsidP="00FC554E">
      <w:pPr>
        <w:pStyle w:val="ConsPlusNormal"/>
        <w:widowControl/>
        <w:ind w:left="5672" w:firstLine="0"/>
        <w:jc w:val="right"/>
        <w:rPr>
          <w:rFonts w:ascii="Times New Roman" w:hAnsi="Times New Roman"/>
          <w:b/>
          <w:sz w:val="24"/>
          <w:szCs w:val="24"/>
        </w:rPr>
      </w:pPr>
      <w:r w:rsidRPr="00AA2DE9">
        <w:rPr>
          <w:rFonts w:ascii="Times New Roman" w:hAnsi="Times New Roman"/>
          <w:b/>
          <w:sz w:val="24"/>
          <w:szCs w:val="24"/>
        </w:rPr>
        <w:t>общественно-деловая</w:t>
      </w:r>
    </w:p>
    <w:tbl>
      <w:tblPr>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160"/>
        <w:gridCol w:w="684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1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8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1</w:t>
            </w:r>
          </w:p>
        </w:tc>
        <w:tc>
          <w:tcPr>
            <w:tcW w:w="2160" w:type="dxa"/>
          </w:tcPr>
          <w:p w:rsidR="00041584" w:rsidRPr="00AA2DE9" w:rsidRDefault="00041584" w:rsidP="00B24266">
            <w:pPr>
              <w:pStyle w:val="3b"/>
              <w:rPr>
                <w:rFonts w:ascii="Times New Roman" w:hAnsi="Times New Roman" w:cs="Times New Roman"/>
                <w:sz w:val="24"/>
                <w:szCs w:val="24"/>
              </w:rPr>
            </w:pPr>
            <w:proofErr w:type="spellStart"/>
            <w:r w:rsidRPr="00AA2DE9">
              <w:rPr>
                <w:rFonts w:ascii="Times New Roman" w:hAnsi="Times New Roman" w:cs="Times New Roman"/>
                <w:sz w:val="24"/>
                <w:szCs w:val="24"/>
              </w:rPr>
              <w:t>Основные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виды</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разрешенного</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использования</w:t>
            </w:r>
            <w:proofErr w:type="spellEnd"/>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 Административные, управленческие учреждения </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Суды, юридические учреждения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Коммерческие учреждения, офисы, конторы и другие предприятия бизнеса, отделения банков, кредитно-финансовые учреждения, издательства и редакционные офисы, компьютерные центры, рекламные агентства, туристические агентства.</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Клубы, музеи, выставочные залы, библиотеки</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Гостиницы.</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Аптеки и поликлинические отделения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Спортивные и физкультурно-оздоровительные сооружения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Средние, специальные учебные заведения.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Почтовые отделения, отделения связи.</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Торговые центры</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Рестораны, бары, кафе, закусочные.</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Объекты бытового обслуживания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Фирмы по предоставлению услуг сотовой связи</w:t>
            </w:r>
          </w:p>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Рекреационные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территории</w:t>
            </w:r>
            <w:proofErr w:type="spellEnd"/>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2</w:t>
            </w:r>
          </w:p>
        </w:tc>
        <w:tc>
          <w:tcPr>
            <w:tcW w:w="2160" w:type="dxa"/>
          </w:tcPr>
          <w:p w:rsidR="00041584" w:rsidRPr="00AA2DE9" w:rsidRDefault="00041584" w:rsidP="00B24266">
            <w:pPr>
              <w:pStyle w:val="3b"/>
              <w:rPr>
                <w:rFonts w:ascii="Times New Roman" w:hAnsi="Times New Roman" w:cs="Times New Roman"/>
                <w:sz w:val="24"/>
                <w:szCs w:val="24"/>
              </w:rPr>
            </w:pPr>
            <w:proofErr w:type="spellStart"/>
            <w:r w:rsidRPr="00AA2DE9">
              <w:rPr>
                <w:rFonts w:ascii="Times New Roman" w:hAnsi="Times New Roman" w:cs="Times New Roman"/>
                <w:sz w:val="24"/>
                <w:szCs w:val="24"/>
              </w:rPr>
              <w:t>Вспомогательные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виды</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разрешенного</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lastRenderedPageBreak/>
              <w:t>использования</w:t>
            </w:r>
            <w:proofErr w:type="spellEnd"/>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lastRenderedPageBreak/>
              <w:t>-</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Сооружения для постоянного и временного хранения  транспортных средств</w:t>
            </w:r>
          </w:p>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Элементы</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визуальной</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информации</w:t>
            </w:r>
            <w:proofErr w:type="spellEnd"/>
          </w:p>
          <w:p w:rsidR="00041584" w:rsidRPr="00AA2DE9" w:rsidRDefault="00041584" w:rsidP="00B24266">
            <w:pPr>
              <w:pStyle w:val="3b"/>
              <w:rPr>
                <w:rFonts w:ascii="Times New Roman" w:hAnsi="Times New Roman" w:cs="Times New Roman"/>
                <w:sz w:val="24"/>
                <w:szCs w:val="24"/>
                <w:lang w:val="ru-RU"/>
              </w:rPr>
            </w:pPr>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lastRenderedPageBreak/>
              <w:t>3</w:t>
            </w:r>
          </w:p>
        </w:tc>
        <w:tc>
          <w:tcPr>
            <w:tcW w:w="2160" w:type="dxa"/>
          </w:tcPr>
          <w:p w:rsidR="00041584" w:rsidRPr="00AA2DE9" w:rsidRDefault="00041584" w:rsidP="00B24266">
            <w:pPr>
              <w:pStyle w:val="3b"/>
              <w:rPr>
                <w:rFonts w:ascii="Times New Roman" w:hAnsi="Times New Roman" w:cs="Times New Roman"/>
                <w:sz w:val="24"/>
                <w:szCs w:val="24"/>
              </w:rPr>
            </w:pPr>
            <w:proofErr w:type="spellStart"/>
            <w:r w:rsidRPr="00AA2DE9">
              <w:rPr>
                <w:rFonts w:ascii="Times New Roman" w:hAnsi="Times New Roman" w:cs="Times New Roman"/>
                <w:sz w:val="24"/>
                <w:szCs w:val="24"/>
              </w:rPr>
              <w:t>Условно</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разрешенные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виды</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использования</w:t>
            </w:r>
            <w:proofErr w:type="spellEnd"/>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Виды недвижимости (крупные предприятия обслуживания), требующие по нормам больших автостоянок, более чем на 50 автомобилей</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Гаражи и стоянки для постоянного хранения  транспортных средств.</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Предприятия по обслуживанию транспортных средств.</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Павильоны и киоски временной торговли.</w:t>
            </w:r>
          </w:p>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Общественные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туалеты</w:t>
            </w:r>
            <w:proofErr w:type="spellEnd"/>
            <w:r w:rsidRPr="00AA2DE9">
              <w:rPr>
                <w:rFonts w:ascii="Times New Roman" w:hAnsi="Times New Roman" w:cs="Times New Roman"/>
                <w:sz w:val="24"/>
                <w:szCs w:val="24"/>
              </w:rPr>
              <w:t>.</w:t>
            </w:r>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4</w:t>
            </w:r>
          </w:p>
        </w:tc>
        <w:tc>
          <w:tcPr>
            <w:tcW w:w="2160" w:type="dxa"/>
          </w:tcPr>
          <w:p w:rsidR="00041584" w:rsidRPr="00AA2DE9" w:rsidRDefault="00041584" w:rsidP="00B24266">
            <w:pPr>
              <w:pStyle w:val="3b"/>
              <w:rPr>
                <w:rFonts w:ascii="Times New Roman" w:hAnsi="Times New Roman" w:cs="Times New Roman"/>
                <w:sz w:val="24"/>
                <w:szCs w:val="24"/>
              </w:rPr>
            </w:pPr>
            <w:proofErr w:type="spellStart"/>
            <w:r w:rsidRPr="00AA2DE9">
              <w:rPr>
                <w:rFonts w:ascii="Times New Roman" w:hAnsi="Times New Roman" w:cs="Times New Roman"/>
                <w:sz w:val="24"/>
                <w:szCs w:val="24"/>
              </w:rPr>
              <w:t>Архитектурно</w:t>
            </w:r>
            <w:proofErr w:type="spellEnd"/>
            <w:r w:rsidRPr="00AA2DE9">
              <w:rPr>
                <w:rFonts w:ascii="Times New Roman" w:hAnsi="Times New Roman" w:cs="Times New Roman"/>
                <w:sz w:val="24"/>
                <w:szCs w:val="24"/>
              </w:rPr>
              <w:t>-</w:t>
            </w:r>
          </w:p>
          <w:p w:rsidR="00041584" w:rsidRPr="00AA2DE9" w:rsidRDefault="00041584" w:rsidP="00B24266">
            <w:pPr>
              <w:pStyle w:val="3b"/>
              <w:rPr>
                <w:rFonts w:ascii="Times New Roman" w:hAnsi="Times New Roman" w:cs="Times New Roman"/>
                <w:sz w:val="24"/>
                <w:szCs w:val="24"/>
              </w:rPr>
            </w:pPr>
            <w:proofErr w:type="spellStart"/>
            <w:r w:rsidRPr="00AA2DE9">
              <w:rPr>
                <w:rFonts w:ascii="Times New Roman" w:hAnsi="Times New Roman" w:cs="Times New Roman"/>
                <w:sz w:val="24"/>
                <w:szCs w:val="24"/>
              </w:rPr>
              <w:t>строительные</w:t>
            </w:r>
            <w:proofErr w:type="spellEnd"/>
            <w:r w:rsidRPr="00AA2DE9">
              <w:rPr>
                <w:rFonts w:ascii="Times New Roman" w:hAnsi="Times New Roman" w:cs="Times New Roman"/>
                <w:sz w:val="24"/>
                <w:szCs w:val="24"/>
              </w:rPr>
              <w:t xml:space="preserve"> </w:t>
            </w:r>
            <w:proofErr w:type="spellStart"/>
            <w:r w:rsidRPr="00AA2DE9">
              <w:rPr>
                <w:rFonts w:ascii="Times New Roman" w:hAnsi="Times New Roman" w:cs="Times New Roman"/>
                <w:sz w:val="24"/>
                <w:szCs w:val="24"/>
              </w:rPr>
              <w:t>требования</w:t>
            </w:r>
            <w:proofErr w:type="spellEnd"/>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Новое строительство и выборочную реконструкцию вести на конкурсной основе и по индивидуальным проектам.</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Формирование общественно-деловой зоны 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Применение высококачественных материалов для отделки фасадов.</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назначения при условии поэтажного разделения различных видов использования</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Основные параметры принимаются в соответствии с проектом планировки и по СНиП 31-05-2003 «Общественные здания административного назначения»</w:t>
            </w:r>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5</w:t>
            </w:r>
          </w:p>
        </w:tc>
        <w:tc>
          <w:tcPr>
            <w:tcW w:w="216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Санитарно-гигиенические и экологические требования</w:t>
            </w:r>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Для защиты корней деревьев от </w:t>
            </w:r>
            <w:proofErr w:type="spellStart"/>
            <w:r w:rsidRPr="00AA2DE9">
              <w:rPr>
                <w:rFonts w:ascii="Times New Roman" w:hAnsi="Times New Roman" w:cs="Times New Roman"/>
                <w:sz w:val="24"/>
                <w:szCs w:val="24"/>
                <w:lang w:val="ru-RU"/>
              </w:rPr>
              <w:t>вытаптывания</w:t>
            </w:r>
            <w:proofErr w:type="spellEnd"/>
            <w:r w:rsidRPr="00AA2DE9">
              <w:rPr>
                <w:rFonts w:ascii="Times New Roman" w:hAnsi="Times New Roman" w:cs="Times New Roman"/>
                <w:sz w:val="24"/>
                <w:szCs w:val="24"/>
                <w:lang w:val="ru-RU"/>
              </w:rPr>
              <w:t xml:space="preserve"> – устройство на поверхности почвы железных и бетонных решеток, </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мощение булыжником (на ширину кроны), кольцевые скамейки.</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Устройство бордюрного обрамления проезжей части улиц, тротуаров, газонов.</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 Санитарная очистка и централизованное </w:t>
            </w:r>
            <w:proofErr w:type="spellStart"/>
            <w:r w:rsidRPr="00AA2DE9">
              <w:rPr>
                <w:rFonts w:ascii="Times New Roman" w:hAnsi="Times New Roman" w:cs="Times New Roman"/>
                <w:sz w:val="24"/>
                <w:szCs w:val="24"/>
                <w:lang w:val="ru-RU"/>
              </w:rPr>
              <w:t>канализование</w:t>
            </w:r>
            <w:proofErr w:type="spellEnd"/>
            <w:r w:rsidRPr="00AA2DE9">
              <w:rPr>
                <w:rFonts w:ascii="Times New Roman" w:hAnsi="Times New Roman" w:cs="Times New Roman"/>
                <w:sz w:val="24"/>
                <w:szCs w:val="24"/>
                <w:lang w:val="ru-RU"/>
              </w:rPr>
              <w:t>.</w:t>
            </w:r>
          </w:p>
        </w:tc>
      </w:tr>
      <w:tr w:rsidR="00041584" w:rsidRPr="00AA2DE9" w:rsidTr="00B24266">
        <w:tc>
          <w:tcPr>
            <w:tcW w:w="540" w:type="dxa"/>
          </w:tcPr>
          <w:p w:rsidR="00041584" w:rsidRPr="00AA2DE9" w:rsidRDefault="00041584" w:rsidP="00B24266">
            <w:pPr>
              <w:pStyle w:val="3b"/>
              <w:rPr>
                <w:rFonts w:ascii="Times New Roman" w:hAnsi="Times New Roman" w:cs="Times New Roman"/>
                <w:sz w:val="24"/>
                <w:szCs w:val="24"/>
              </w:rPr>
            </w:pPr>
            <w:r w:rsidRPr="00AA2DE9">
              <w:rPr>
                <w:rFonts w:ascii="Times New Roman" w:hAnsi="Times New Roman" w:cs="Times New Roman"/>
                <w:sz w:val="24"/>
                <w:szCs w:val="24"/>
              </w:rPr>
              <w:t>6</w:t>
            </w:r>
          </w:p>
        </w:tc>
        <w:tc>
          <w:tcPr>
            <w:tcW w:w="216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Защита от опасных природных </w:t>
            </w:r>
            <w:r w:rsidRPr="00AA2DE9">
              <w:rPr>
                <w:rFonts w:ascii="Times New Roman" w:hAnsi="Times New Roman" w:cs="Times New Roman"/>
                <w:sz w:val="24"/>
                <w:szCs w:val="24"/>
                <w:lang w:val="ru-RU"/>
              </w:rPr>
              <w:lastRenderedPageBreak/>
              <w:t>процессов</w:t>
            </w:r>
          </w:p>
        </w:tc>
        <w:tc>
          <w:tcPr>
            <w:tcW w:w="6840" w:type="dxa"/>
          </w:tcPr>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lastRenderedPageBreak/>
              <w:t>- Организация поверхностного стока с отводом поверхностных вод по лоткам проездов к дождеприемникам</w:t>
            </w:r>
          </w:p>
          <w:p w:rsidR="00041584" w:rsidRPr="00AA2DE9" w:rsidRDefault="00041584" w:rsidP="00B24266">
            <w:pPr>
              <w:pStyle w:val="3b"/>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 - При возведении капитальных зданий проведение </w:t>
            </w:r>
            <w:r w:rsidRPr="00AA2DE9">
              <w:rPr>
                <w:rFonts w:ascii="Times New Roman" w:hAnsi="Times New Roman" w:cs="Times New Roman"/>
                <w:sz w:val="24"/>
                <w:szCs w:val="24"/>
                <w:lang w:val="ru-RU"/>
              </w:rPr>
              <w:lastRenderedPageBreak/>
              <w:t>дополнительных инженерно-геологических изысканий и соблюдение требований дополнительных регламентов в соответствии со ст. 9.1 настоящих Правил.</w:t>
            </w:r>
          </w:p>
        </w:tc>
      </w:tr>
    </w:tbl>
    <w:p w:rsidR="00041584" w:rsidRPr="00AA2DE9" w:rsidRDefault="00041584" w:rsidP="00AD55C9">
      <w:pPr>
        <w:pStyle w:val="3b"/>
        <w:rPr>
          <w:rFonts w:ascii="Times New Roman" w:hAnsi="Times New Roman" w:cs="Times New Roman"/>
          <w:b/>
          <w:sz w:val="24"/>
          <w:szCs w:val="24"/>
          <w:lang w:val="ru-RU"/>
        </w:rPr>
      </w:pPr>
      <w:r w:rsidRPr="00AA2DE9">
        <w:rPr>
          <w:rFonts w:ascii="Times New Roman" w:hAnsi="Times New Roman" w:cs="Times New Roman"/>
          <w:b/>
          <w:sz w:val="24"/>
          <w:szCs w:val="24"/>
          <w:lang w:val="ru-RU"/>
        </w:rPr>
        <w:lastRenderedPageBreak/>
        <w:tab/>
      </w:r>
    </w:p>
    <w:p w:rsidR="00041584" w:rsidRPr="00AA2DE9" w:rsidRDefault="00041584" w:rsidP="00AD55C9">
      <w:pPr>
        <w:pStyle w:val="3b"/>
        <w:rPr>
          <w:rFonts w:ascii="Times New Roman" w:hAnsi="Times New Roman" w:cs="Times New Roman"/>
          <w:b/>
          <w:sz w:val="24"/>
          <w:szCs w:val="24"/>
          <w:lang w:val="ru-RU"/>
        </w:rPr>
      </w:pPr>
    </w:p>
    <w:p w:rsidR="00041584" w:rsidRPr="00AA2DE9" w:rsidRDefault="00041584" w:rsidP="00FC554E">
      <w:pPr>
        <w:pStyle w:val="3b"/>
        <w:jc w:val="center"/>
        <w:rPr>
          <w:rFonts w:ascii="Times New Roman" w:hAnsi="Times New Roman" w:cs="Times New Roman"/>
          <w:color w:val="000000"/>
          <w:sz w:val="24"/>
          <w:szCs w:val="24"/>
          <w:u w:val="single"/>
          <w:lang w:val="ru-RU"/>
        </w:rPr>
      </w:pPr>
      <w:r w:rsidRPr="00AA2DE9">
        <w:rPr>
          <w:rFonts w:ascii="Times New Roman" w:hAnsi="Times New Roman" w:cs="Times New Roman"/>
          <w:color w:val="000000"/>
          <w:sz w:val="24"/>
          <w:szCs w:val="24"/>
          <w:u w:val="single"/>
          <w:lang w:val="ru-RU"/>
        </w:rPr>
        <w:t>Параметры разрешенного строительного изменения объектов недвижимости</w:t>
      </w:r>
    </w:p>
    <w:p w:rsidR="00041584" w:rsidRPr="00AA2DE9" w:rsidRDefault="00041584" w:rsidP="00AD55C9">
      <w:pPr>
        <w:pStyle w:val="3b"/>
        <w:jc w:val="both"/>
        <w:rPr>
          <w:rFonts w:ascii="Times New Roman" w:hAnsi="Times New Roman" w:cs="Times New Roman"/>
          <w:color w:val="000000"/>
          <w:sz w:val="24"/>
          <w:szCs w:val="24"/>
          <w:lang w:val="ru-RU"/>
        </w:rPr>
      </w:pPr>
      <w:r w:rsidRPr="00AA2DE9">
        <w:rPr>
          <w:rFonts w:ascii="Times New Roman" w:hAnsi="Times New Roman" w:cs="Times New Roman"/>
          <w:color w:val="000000"/>
          <w:sz w:val="24"/>
          <w:szCs w:val="24"/>
          <w:lang w:val="ru-RU"/>
        </w:rPr>
        <w:t>Требования к параметрам сооружений и границам земельных участков в соответствии со следующими документами:</w:t>
      </w:r>
    </w:p>
    <w:p w:rsidR="00041584" w:rsidRPr="00AA2DE9" w:rsidRDefault="00041584" w:rsidP="00AD55C9">
      <w:pPr>
        <w:pStyle w:val="3b"/>
        <w:jc w:val="both"/>
        <w:rPr>
          <w:rFonts w:ascii="Times New Roman" w:hAnsi="Times New Roman" w:cs="Times New Roman"/>
          <w:color w:val="000000"/>
          <w:sz w:val="24"/>
          <w:szCs w:val="24"/>
          <w:lang w:val="ru-RU"/>
        </w:rPr>
      </w:pPr>
      <w:r w:rsidRPr="00AA2DE9">
        <w:rPr>
          <w:rFonts w:ascii="Times New Roman" w:hAnsi="Times New Roman" w:cs="Times New Roman"/>
          <w:color w:val="000000"/>
          <w:sz w:val="24"/>
          <w:szCs w:val="24"/>
          <w:lang w:val="ru-RU"/>
        </w:rPr>
        <w:t xml:space="preserve"> СНиП 2.07.01-89*</w:t>
      </w:r>
      <w:r>
        <w:rPr>
          <w:rFonts w:ascii="Times New Roman" w:hAnsi="Times New Roman" w:cs="Times New Roman"/>
          <w:color w:val="000000"/>
          <w:sz w:val="24"/>
          <w:szCs w:val="24"/>
          <w:lang w:val="ru-RU"/>
        </w:rPr>
        <w:t xml:space="preserve"> «</w:t>
      </w:r>
      <w:r w:rsidRPr="00AA2DE9">
        <w:rPr>
          <w:rFonts w:ascii="Times New Roman" w:hAnsi="Times New Roman" w:cs="Times New Roman"/>
          <w:color w:val="000000"/>
          <w:sz w:val="24"/>
          <w:szCs w:val="24"/>
          <w:lang w:val="ru-RU"/>
        </w:rPr>
        <w:t xml:space="preserve">Градостроительство. Планировка и застройка городских и сельских поселений», Приложение 7 </w:t>
      </w:r>
    </w:p>
    <w:p w:rsidR="00041584" w:rsidRPr="00AA2DE9" w:rsidRDefault="00041584" w:rsidP="00AD55C9">
      <w:pPr>
        <w:pStyle w:val="3b"/>
        <w:jc w:val="both"/>
        <w:rPr>
          <w:rFonts w:ascii="Times New Roman" w:hAnsi="Times New Roman" w:cs="Times New Roman"/>
          <w:color w:val="000000"/>
          <w:sz w:val="24"/>
          <w:szCs w:val="24"/>
          <w:lang w:val="ru-RU"/>
        </w:rPr>
      </w:pPr>
      <w:r w:rsidRPr="00AA2DE9">
        <w:rPr>
          <w:rFonts w:ascii="Times New Roman" w:hAnsi="Times New Roman" w:cs="Times New Roman"/>
          <w:color w:val="000000"/>
          <w:sz w:val="24"/>
          <w:szCs w:val="24"/>
          <w:lang w:val="ru-RU"/>
        </w:rPr>
        <w:t xml:space="preserve"> СНиП 2.08.02-89*  «Общественные здания и сооружения»;</w:t>
      </w:r>
    </w:p>
    <w:p w:rsidR="00041584" w:rsidRPr="00A677EF" w:rsidRDefault="00041584" w:rsidP="00A677EF">
      <w:pPr>
        <w:pStyle w:val="3b"/>
        <w:jc w:val="both"/>
        <w:rPr>
          <w:rFonts w:ascii="Times New Roman" w:hAnsi="Times New Roman" w:cs="Times New Roman"/>
          <w:color w:val="000000"/>
          <w:sz w:val="24"/>
          <w:szCs w:val="24"/>
          <w:lang w:val="ru-RU"/>
        </w:rPr>
      </w:pPr>
      <w:r w:rsidRPr="00AA2DE9">
        <w:rPr>
          <w:rFonts w:ascii="Times New Roman" w:hAnsi="Times New Roman" w:cs="Times New Roman"/>
          <w:color w:val="000000"/>
          <w:sz w:val="24"/>
          <w:szCs w:val="24"/>
          <w:lang w:val="ru-RU"/>
        </w:rPr>
        <w:t>Другие действующие нормативные документы и технические регламенты.</w:t>
      </w:r>
    </w:p>
    <w:p w:rsidR="00041584" w:rsidRPr="00AB3DC0" w:rsidRDefault="00041584" w:rsidP="00303E82">
      <w:pPr>
        <w:spacing w:after="0" w:line="240" w:lineRule="auto"/>
        <w:rPr>
          <w:rFonts w:ascii="Times New Roman" w:hAnsi="Times New Roman"/>
          <w:b/>
        </w:rPr>
      </w:pPr>
    </w:p>
    <w:p w:rsidR="00041584" w:rsidRDefault="00041584" w:rsidP="00FC554E">
      <w:pPr>
        <w:jc w:val="center"/>
        <w:rPr>
          <w:rFonts w:ascii="Times New Roman" w:hAnsi="Times New Roman" w:cs="Times New Roman"/>
          <w:b/>
          <w:sz w:val="28"/>
          <w:szCs w:val="28"/>
          <w:u w:val="single"/>
        </w:rPr>
      </w:pPr>
      <w:r w:rsidRPr="00C935EC">
        <w:rPr>
          <w:rFonts w:ascii="Times New Roman" w:hAnsi="Times New Roman" w:cs="Times New Roman"/>
          <w:b/>
          <w:sz w:val="28"/>
          <w:szCs w:val="28"/>
          <w:u w:val="single"/>
        </w:rPr>
        <w:t>Производственные зоны</w:t>
      </w:r>
      <w:r>
        <w:rPr>
          <w:rFonts w:ascii="Times New Roman" w:hAnsi="Times New Roman" w:cs="Times New Roman"/>
          <w:b/>
          <w:sz w:val="28"/>
          <w:szCs w:val="28"/>
          <w:u w:val="single"/>
        </w:rPr>
        <w:t xml:space="preserve">, </w:t>
      </w:r>
    </w:p>
    <w:p w:rsidR="00041584" w:rsidRPr="00FC554E" w:rsidRDefault="00041584" w:rsidP="00FC554E">
      <w:pPr>
        <w:jc w:val="center"/>
        <w:rPr>
          <w:rFonts w:ascii="Times New Roman" w:hAnsi="Times New Roman" w:cs="Times New Roman"/>
          <w:b/>
          <w:sz w:val="28"/>
          <w:szCs w:val="28"/>
          <w:u w:val="single"/>
        </w:rPr>
      </w:pPr>
      <w:r>
        <w:rPr>
          <w:rFonts w:ascii="Times New Roman" w:hAnsi="Times New Roman" w:cs="Times New Roman"/>
          <w:b/>
          <w:sz w:val="28"/>
          <w:szCs w:val="28"/>
          <w:u w:val="single"/>
        </w:rPr>
        <w:t>зоны инженерной и транспортной инфраструктур</w:t>
      </w:r>
    </w:p>
    <w:p w:rsidR="00041584" w:rsidRPr="00AB3DC0" w:rsidRDefault="00041584" w:rsidP="00D0177D">
      <w:pPr>
        <w:spacing w:after="0" w:line="240" w:lineRule="auto"/>
        <w:rPr>
          <w:rFonts w:ascii="Times New Roman" w:hAnsi="Times New Roman"/>
          <w:u w:val="single"/>
        </w:rPr>
      </w:pPr>
      <w:r w:rsidRPr="00AB3DC0">
        <w:rPr>
          <w:rFonts w:ascii="Times New Roman" w:hAnsi="Times New Roman"/>
          <w:u w:val="single"/>
        </w:rPr>
        <w:t>Общие требования и параметры разрешенного строительного изменения объектов недвижимости для зон П-1; П-2:</w:t>
      </w:r>
    </w:p>
    <w:p w:rsidR="00041584" w:rsidRPr="00AB3DC0" w:rsidRDefault="00041584" w:rsidP="00D0177D">
      <w:pPr>
        <w:spacing w:after="0" w:line="240" w:lineRule="auto"/>
        <w:ind w:firstLine="709"/>
        <w:jc w:val="both"/>
        <w:rPr>
          <w:rFonts w:ascii="Times New Roman" w:hAnsi="Times New Roman"/>
        </w:rPr>
      </w:pPr>
      <w:r w:rsidRPr="00AB3DC0">
        <w:rPr>
          <w:rFonts w:ascii="Times New Roman" w:hAnsi="Times New Roman"/>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3. Санитарно-защитная зона (СЗЗ) отделяет территорию промышленной площадки от жилой застройки, ландшафтно-рекреационной зоны, зоны отдыха. </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4.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5.Минимальную площадь озеленения санитарно-защитных зон следует принимать в зависимости от ширины санитарно-защитной зоны, %:</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до </w:t>
      </w:r>
      <w:smartTag w:uri="urn:schemas-microsoft-com:office:smarttags" w:element="metricconverter">
        <w:smartTagPr>
          <w:attr w:name="ProductID" w:val="100 м"/>
        </w:smartTagPr>
        <w:r w:rsidRPr="00AB3DC0">
          <w:rPr>
            <w:rFonts w:ascii="Times New Roman" w:hAnsi="Times New Roman"/>
          </w:rPr>
          <w:t>100 м</w:t>
        </w:r>
      </w:smartTag>
      <w:r w:rsidRPr="00AB3DC0">
        <w:rPr>
          <w:rFonts w:ascii="Times New Roman" w:hAnsi="Times New Roman"/>
        </w:rPr>
        <w:t xml:space="preserve"> ………………………60%</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свыше 100 до </w:t>
      </w:r>
      <w:smartTag w:uri="urn:schemas-microsoft-com:office:smarttags" w:element="metricconverter">
        <w:smartTagPr>
          <w:attr w:name="ProductID" w:val="1000 м"/>
        </w:smartTagPr>
        <w:r w:rsidRPr="00AB3DC0">
          <w:rPr>
            <w:rFonts w:ascii="Times New Roman" w:hAnsi="Times New Roman"/>
          </w:rPr>
          <w:t>1000 м</w:t>
        </w:r>
      </w:smartTag>
      <w:r w:rsidRPr="00AB3DC0">
        <w:rPr>
          <w:rFonts w:ascii="Times New Roman" w:hAnsi="Times New Roman"/>
        </w:rPr>
        <w:t xml:space="preserve"> .……….50%</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свыше </w:t>
      </w:r>
      <w:smartTag w:uri="urn:schemas-microsoft-com:office:smarttags" w:element="metricconverter">
        <w:smartTagPr>
          <w:attr w:name="ProductID" w:val="1000 м"/>
        </w:smartTagPr>
        <w:r w:rsidRPr="00AB3DC0">
          <w:rPr>
            <w:rFonts w:ascii="Times New Roman" w:hAnsi="Times New Roman"/>
          </w:rPr>
          <w:t>1000 м</w:t>
        </w:r>
      </w:smartTag>
      <w:r w:rsidRPr="00AB3DC0">
        <w:rPr>
          <w:rFonts w:ascii="Times New Roman" w:hAnsi="Times New Roman"/>
        </w:rPr>
        <w:t xml:space="preserve"> …………….….40%</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6.Со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AB3DC0">
          <w:rPr>
            <w:rFonts w:ascii="Times New Roman" w:hAnsi="Times New Roman"/>
          </w:rPr>
          <w:t>50 м</w:t>
        </w:r>
      </w:smartTag>
      <w:r w:rsidRPr="00AB3DC0">
        <w:rPr>
          <w:rFonts w:ascii="Times New Roman" w:hAnsi="Times New Roman"/>
        </w:rPr>
        <w:t xml:space="preserve">, а при ширине зоны до </w:t>
      </w:r>
      <w:smartTag w:uri="urn:schemas-microsoft-com:office:smarttags" w:element="metricconverter">
        <w:smartTagPr>
          <w:attr w:name="ProductID" w:val="100 м"/>
        </w:smartTagPr>
        <w:r w:rsidRPr="00AB3DC0">
          <w:rPr>
            <w:rFonts w:ascii="Times New Roman" w:hAnsi="Times New Roman"/>
          </w:rPr>
          <w:t>100 м</w:t>
        </w:r>
      </w:smartTag>
      <w:r w:rsidRPr="00AB3DC0">
        <w:rPr>
          <w:rFonts w:ascii="Times New Roman" w:hAnsi="Times New Roman"/>
        </w:rPr>
        <w:t xml:space="preserve"> – не менее </w:t>
      </w:r>
      <w:smartTag w:uri="urn:schemas-microsoft-com:office:smarttags" w:element="metricconverter">
        <w:smartTagPr>
          <w:attr w:name="ProductID" w:val="20 м"/>
        </w:smartTagPr>
        <w:r w:rsidRPr="00AB3DC0">
          <w:rPr>
            <w:rFonts w:ascii="Times New Roman" w:hAnsi="Times New Roman"/>
          </w:rPr>
          <w:t>20 м</w:t>
        </w:r>
      </w:smartTag>
      <w:r w:rsidRPr="00AB3DC0">
        <w:rPr>
          <w:rFonts w:ascii="Times New Roman" w:hAnsi="Times New Roman"/>
        </w:rPr>
        <w:t xml:space="preserve">.  </w:t>
      </w:r>
    </w:p>
    <w:p w:rsidR="00041584" w:rsidRPr="00FC554E" w:rsidRDefault="00041584" w:rsidP="00FC554E">
      <w:pPr>
        <w:spacing w:after="0" w:line="240" w:lineRule="auto"/>
        <w:ind w:firstLine="709"/>
        <w:jc w:val="both"/>
        <w:rPr>
          <w:rFonts w:ascii="Times New Roman" w:hAnsi="Times New Roman"/>
        </w:rPr>
      </w:pPr>
      <w:r w:rsidRPr="00AB3DC0">
        <w:rPr>
          <w:rFonts w:ascii="Times New Roman" w:hAnsi="Times New Roman"/>
        </w:rPr>
        <w:t>7.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w:t>
      </w:r>
      <w:r>
        <w:rPr>
          <w:rFonts w:ascii="Times New Roman" w:hAnsi="Times New Roman"/>
        </w:rPr>
        <w:t>и</w:t>
      </w:r>
      <w:r w:rsidRPr="00AB3DC0">
        <w:rPr>
          <w:rFonts w:ascii="Times New Roman" w:hAnsi="Times New Roman"/>
        </w:rPr>
        <w:t xml:space="preserve"> проектам</w:t>
      </w:r>
      <w:r>
        <w:rPr>
          <w:rFonts w:ascii="Times New Roman" w:hAnsi="Times New Roman"/>
        </w:rPr>
        <w:t>и</w:t>
      </w:r>
      <w:r w:rsidRPr="00AB3DC0">
        <w:rPr>
          <w:rFonts w:ascii="Times New Roman" w:hAnsi="Times New Roman"/>
        </w:rPr>
        <w:t xml:space="preserve"> и нормативам</w:t>
      </w:r>
      <w:r>
        <w:rPr>
          <w:rFonts w:ascii="Times New Roman" w:hAnsi="Times New Roman"/>
        </w:rPr>
        <w:t>и</w:t>
      </w:r>
      <w:r w:rsidRPr="00AB3DC0">
        <w:rPr>
          <w:rFonts w:ascii="Times New Roman" w:hAnsi="Times New Roman"/>
        </w:rPr>
        <w:t>.</w:t>
      </w:r>
    </w:p>
    <w:p w:rsidR="00041584" w:rsidRDefault="00041584" w:rsidP="009A1108">
      <w:pPr>
        <w:pStyle w:val="ConsPlusNormal"/>
        <w:widowControl/>
        <w:ind w:left="4248" w:firstLine="0"/>
        <w:rPr>
          <w:rFonts w:ascii="Times New Roman" w:hAnsi="Times New Roman"/>
          <w:b/>
          <w:sz w:val="24"/>
          <w:szCs w:val="24"/>
        </w:rPr>
      </w:pPr>
      <w:r w:rsidRPr="00AA2DE9">
        <w:rPr>
          <w:rFonts w:ascii="Times New Roman" w:hAnsi="Times New Roman"/>
          <w:b/>
          <w:sz w:val="24"/>
          <w:szCs w:val="24"/>
        </w:rPr>
        <w:t xml:space="preserve">          </w:t>
      </w:r>
    </w:p>
    <w:p w:rsidR="00041584" w:rsidRPr="00AA2DE9" w:rsidRDefault="00041584" w:rsidP="00FC554E">
      <w:pPr>
        <w:pStyle w:val="ConsPlusNormal"/>
        <w:widowControl/>
        <w:ind w:left="4248" w:firstLine="0"/>
        <w:jc w:val="right"/>
        <w:rPr>
          <w:rFonts w:ascii="Times New Roman" w:hAnsi="Times New Roman"/>
          <w:b/>
          <w:sz w:val="24"/>
          <w:szCs w:val="24"/>
        </w:rPr>
      </w:pPr>
      <w:r>
        <w:rPr>
          <w:rFonts w:ascii="Times New Roman" w:hAnsi="Times New Roman"/>
          <w:b/>
          <w:sz w:val="24"/>
          <w:szCs w:val="24"/>
        </w:rPr>
        <w:t xml:space="preserve">                                                        </w:t>
      </w:r>
      <w:r w:rsidRPr="00AA2DE9">
        <w:rPr>
          <w:rFonts w:ascii="Times New Roman" w:hAnsi="Times New Roman"/>
          <w:b/>
          <w:sz w:val="24"/>
          <w:szCs w:val="24"/>
        </w:rPr>
        <w:t>Индекс зоны П</w:t>
      </w:r>
      <w:r>
        <w:rPr>
          <w:rFonts w:ascii="Times New Roman" w:hAnsi="Times New Roman"/>
          <w:b/>
          <w:sz w:val="24"/>
          <w:szCs w:val="24"/>
        </w:rPr>
        <w:t>-</w:t>
      </w:r>
      <w:r w:rsidRPr="00AA2DE9">
        <w:rPr>
          <w:rFonts w:ascii="Times New Roman" w:hAnsi="Times New Roman"/>
          <w:b/>
          <w:sz w:val="24"/>
          <w:szCs w:val="24"/>
        </w:rPr>
        <w:t>1</w:t>
      </w:r>
    </w:p>
    <w:p w:rsidR="00041584" w:rsidRPr="00AA2DE9" w:rsidRDefault="00041584" w:rsidP="00FC554E">
      <w:pPr>
        <w:pStyle w:val="ConsPlusNormal"/>
        <w:widowControl/>
        <w:ind w:left="4254" w:firstLine="0"/>
        <w:jc w:val="right"/>
        <w:rPr>
          <w:rFonts w:ascii="Times New Roman" w:hAnsi="Times New Roman"/>
          <w:b/>
          <w:sz w:val="24"/>
          <w:szCs w:val="24"/>
        </w:rPr>
      </w:pPr>
      <w:r>
        <w:rPr>
          <w:rFonts w:ascii="Times New Roman" w:hAnsi="Times New Roman"/>
          <w:b/>
          <w:sz w:val="24"/>
          <w:szCs w:val="24"/>
        </w:rPr>
        <w:t xml:space="preserve">Зона промышленных, коммунальных </w:t>
      </w:r>
      <w:r w:rsidRPr="00AA2DE9">
        <w:rPr>
          <w:rFonts w:ascii="Times New Roman" w:hAnsi="Times New Roman"/>
          <w:b/>
          <w:sz w:val="24"/>
          <w:szCs w:val="24"/>
        </w:rPr>
        <w:t xml:space="preserve">предприятий </w:t>
      </w:r>
      <w:r w:rsidRPr="00AA2DE9">
        <w:rPr>
          <w:rFonts w:ascii="Times New Roman" w:hAnsi="Times New Roman"/>
          <w:b/>
          <w:sz w:val="24"/>
          <w:szCs w:val="24"/>
          <w:lang w:val="en-US"/>
        </w:rPr>
        <w:t>V</w:t>
      </w:r>
      <w:r w:rsidRPr="00AA2DE9">
        <w:rPr>
          <w:rFonts w:ascii="Times New Roman" w:hAnsi="Times New Roman"/>
          <w:b/>
          <w:sz w:val="24"/>
          <w:szCs w:val="24"/>
        </w:rPr>
        <w:t xml:space="preserve"> класса санитарной вредности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160"/>
        <w:gridCol w:w="684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1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8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Промышленные и коммунальные объекты с санитарно-защитной зоной </w:t>
            </w:r>
            <w:smartTag w:uri="urn:schemas-microsoft-com:office:smarttags" w:element="metricconverter">
              <w:smartTagPr>
                <w:attr w:name="ProductID" w:val="50 м"/>
              </w:smartTagPr>
              <w:r w:rsidRPr="00AA2DE9">
                <w:rPr>
                  <w:rFonts w:ascii="Times New Roman" w:hAnsi="Times New Roman"/>
                  <w:sz w:val="24"/>
                  <w:szCs w:val="24"/>
                </w:rPr>
                <w:t>50 м</w:t>
              </w:r>
            </w:smartTag>
            <w:r w:rsidRPr="00AA2DE9">
              <w:rPr>
                <w:rFonts w:ascii="Times New Roman" w:hAnsi="Times New Roman"/>
                <w:sz w:val="24"/>
                <w:szCs w:val="24"/>
              </w:rPr>
              <w:t xml:space="preserve"> с широким спектром коммерческих услуг, сопровождающих производственную деятельность</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Сооружения для постоянного и временного хранения транспортных средств, станции технического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lastRenderedPageBreak/>
              <w:t>-</w:t>
            </w:r>
            <w:r>
              <w:rPr>
                <w:rFonts w:ascii="Times New Roman" w:hAnsi="Times New Roman"/>
                <w:sz w:val="24"/>
                <w:szCs w:val="24"/>
              </w:rPr>
              <w:t xml:space="preserve"> </w:t>
            </w:r>
            <w:r w:rsidRPr="00AA2DE9">
              <w:rPr>
                <w:rFonts w:ascii="Times New Roman" w:hAnsi="Times New Roman"/>
                <w:sz w:val="24"/>
                <w:szCs w:val="24"/>
              </w:rPr>
              <w:t>Научно-исследовательские и изыскательские организации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инженерного обеспечения и жилищно-коммунального хозяйства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Пожарные части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оптовой торговли по продаже товаров собственного производства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Административные организации. Офисы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Помещения обслуживающего персонала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Склады, базы.</w:t>
            </w:r>
          </w:p>
        </w:tc>
      </w:tr>
      <w:tr w:rsidR="00041584" w:rsidRPr="00AA2DE9" w:rsidTr="00B24266">
        <w:tc>
          <w:tcPr>
            <w:tcW w:w="5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lastRenderedPageBreak/>
              <w:t>2</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Открытые стоянки краткосрочного хранения автомобилей, в том числе грузовых</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Озеленение</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Инженерные сооружения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Пункты оказания первой медицинской помощи</w:t>
            </w:r>
          </w:p>
          <w:p w:rsidR="00041584" w:rsidRPr="00AA2DE9" w:rsidRDefault="00041584" w:rsidP="00B24266">
            <w:pPr>
              <w:pStyle w:val="ConsPlusNormal"/>
              <w:widowControl/>
              <w:ind w:firstLine="0"/>
              <w:jc w:val="both"/>
              <w:rPr>
                <w:rFonts w:ascii="Times New Roman" w:hAnsi="Times New Roman"/>
                <w:sz w:val="24"/>
                <w:szCs w:val="24"/>
              </w:rPr>
            </w:pPr>
          </w:p>
        </w:tc>
      </w:tr>
      <w:tr w:rsidR="00041584" w:rsidRPr="00AA2DE9" w:rsidTr="00B24266">
        <w:tc>
          <w:tcPr>
            <w:tcW w:w="5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3</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АЗС</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Отдельно стоящие УВД, РОВД, ГИБДД, военные комиссариаты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Предприятия общественного питания, связанные с непосредственным обслуживанием предприятий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Отдельно стоящие объекты бытового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Питомники растений для озеленения промышленных территорий и санитарно-защитных зон</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Ветеринарные станции с содержанием животных</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Антенны сотовой, радиорелейной связи</w:t>
            </w:r>
          </w:p>
        </w:tc>
      </w:tr>
      <w:tr w:rsidR="00041584" w:rsidRPr="00AA2DE9" w:rsidTr="00B24266">
        <w:tc>
          <w:tcPr>
            <w:tcW w:w="5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4</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w:t>
            </w:r>
            <w:r w:rsidRPr="00AA2DE9">
              <w:rPr>
                <w:rFonts w:ascii="Times New Roman" w:hAnsi="Times New Roman"/>
                <w:sz w:val="24"/>
                <w:szCs w:val="24"/>
                <w:lang w:val="en-US"/>
              </w:rPr>
              <w:t>II</w:t>
            </w:r>
            <w:r w:rsidRPr="00AA2DE9">
              <w:rPr>
                <w:rFonts w:ascii="Times New Roman" w:hAnsi="Times New Roman"/>
                <w:sz w:val="24"/>
                <w:szCs w:val="24"/>
              </w:rPr>
              <w:t>-89-90</w:t>
            </w:r>
          </w:p>
        </w:tc>
      </w:tr>
      <w:tr w:rsidR="00041584" w:rsidRPr="00AA2DE9" w:rsidTr="00B24266">
        <w:tc>
          <w:tcPr>
            <w:tcW w:w="5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5</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Санитарно-гигиенические и экологические требования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Со стороны селитебных территорий необходимо предусматривать полосу древесно-кустарниковых насаждений (согласно СНиП 2.07.01-89* п. 3.9).</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Уровень </w:t>
            </w:r>
            <w:proofErr w:type="spellStart"/>
            <w:r w:rsidRPr="00AA2DE9">
              <w:rPr>
                <w:rFonts w:ascii="Times New Roman" w:hAnsi="Times New Roman"/>
                <w:sz w:val="24"/>
                <w:szCs w:val="24"/>
              </w:rPr>
              <w:t>озелененности</w:t>
            </w:r>
            <w:proofErr w:type="spellEnd"/>
            <w:r w:rsidRPr="00AA2DE9">
              <w:rPr>
                <w:rFonts w:ascii="Times New Roman" w:hAnsi="Times New Roman"/>
                <w:sz w:val="24"/>
                <w:szCs w:val="24"/>
              </w:rPr>
              <w:t xml:space="preserve"> территории </w:t>
            </w:r>
            <w:proofErr w:type="spellStart"/>
            <w:r w:rsidRPr="00AA2DE9">
              <w:rPr>
                <w:rFonts w:ascii="Times New Roman" w:hAnsi="Times New Roman"/>
                <w:sz w:val="24"/>
                <w:szCs w:val="24"/>
              </w:rPr>
              <w:t>промплощадки</w:t>
            </w:r>
            <w:proofErr w:type="spellEnd"/>
            <w:r w:rsidRPr="00AA2DE9">
              <w:rPr>
                <w:rFonts w:ascii="Times New Roman" w:hAnsi="Times New Roman"/>
                <w:sz w:val="24"/>
                <w:szCs w:val="24"/>
              </w:rPr>
              <w:t xml:space="preserve"> 10-15%, при этом следует размещать деревья не ближе </w:t>
            </w:r>
            <w:smartTag w:uri="urn:schemas-microsoft-com:office:smarttags" w:element="metricconverter">
              <w:smartTagPr>
                <w:attr w:name="ProductID" w:val="5 м"/>
              </w:smartTagPr>
              <w:r w:rsidRPr="00AA2DE9">
                <w:rPr>
                  <w:rFonts w:ascii="Times New Roman" w:hAnsi="Times New Roman"/>
                  <w:sz w:val="24"/>
                  <w:szCs w:val="24"/>
                </w:rPr>
                <w:t>5 м</w:t>
              </w:r>
            </w:smartTag>
            <w:r w:rsidRPr="00AA2DE9">
              <w:rPr>
                <w:rFonts w:ascii="Times New Roman" w:hAnsi="Times New Roman"/>
                <w:sz w:val="24"/>
                <w:szCs w:val="24"/>
              </w:rPr>
              <w:t xml:space="preserve"> от зданий и сооружений; не следует применять хвойные и другие легковоспламеняющиеся деревья и кустарники.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Все загрязненные воды поверхностного стока с территории </w:t>
            </w:r>
            <w:proofErr w:type="spellStart"/>
            <w:r w:rsidRPr="00AA2DE9">
              <w:rPr>
                <w:rFonts w:ascii="Times New Roman" w:hAnsi="Times New Roman"/>
                <w:sz w:val="24"/>
                <w:szCs w:val="24"/>
              </w:rPr>
              <w:t>промплощадки</w:t>
            </w:r>
            <w:proofErr w:type="spellEnd"/>
            <w:r w:rsidRPr="00AA2DE9">
              <w:rPr>
                <w:rFonts w:ascii="Times New Roman" w:hAnsi="Times New Roman"/>
                <w:sz w:val="24"/>
                <w:szCs w:val="24"/>
              </w:rPr>
              <w:t xml:space="preserve"> направляются на очистные сооружения  перед каждым выпуском</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Все изменения, связанные с процессом основного производства, включая: изменения характера производства, </w:t>
            </w:r>
            <w:r w:rsidRPr="00AA2DE9">
              <w:rPr>
                <w:rFonts w:ascii="Times New Roman" w:hAnsi="Times New Roman"/>
                <w:sz w:val="24"/>
                <w:szCs w:val="24"/>
              </w:rPr>
              <w:lastRenderedPageBreak/>
              <w:t xml:space="preserve">сдачу и аренду помещений и т.п. – должны согласовываться с органами ТО ТУ </w:t>
            </w:r>
            <w:proofErr w:type="spellStart"/>
            <w:r w:rsidRPr="00AA2DE9">
              <w:rPr>
                <w:rFonts w:ascii="Times New Roman" w:hAnsi="Times New Roman"/>
                <w:sz w:val="24"/>
                <w:szCs w:val="24"/>
              </w:rPr>
              <w:t>Роспотребнадзора</w:t>
            </w:r>
            <w:proofErr w:type="spellEnd"/>
            <w:r w:rsidRPr="00AA2DE9">
              <w:rPr>
                <w:rFonts w:ascii="Times New Roman" w:hAnsi="Times New Roman"/>
                <w:sz w:val="24"/>
                <w:szCs w:val="24"/>
              </w:rPr>
              <w:t>, охраны окружающей среды и архитектуры и градостроительства.</w:t>
            </w:r>
          </w:p>
        </w:tc>
      </w:tr>
    </w:tbl>
    <w:p w:rsidR="00041584" w:rsidRDefault="00041584" w:rsidP="00FC554E">
      <w:pPr>
        <w:pStyle w:val="ConsPlusNormal"/>
        <w:widowControl/>
        <w:ind w:firstLine="0"/>
        <w:rPr>
          <w:rFonts w:ascii="Times New Roman" w:hAnsi="Times New Roman"/>
          <w:b/>
          <w:sz w:val="24"/>
          <w:szCs w:val="24"/>
        </w:rPr>
      </w:pPr>
    </w:p>
    <w:p w:rsidR="00041584" w:rsidRPr="00AA2DE9" w:rsidRDefault="00041584" w:rsidP="00FC554E">
      <w:pPr>
        <w:pStyle w:val="ConsPlusNormal"/>
        <w:widowControl/>
        <w:ind w:left="4248" w:firstLine="0"/>
        <w:jc w:val="right"/>
        <w:rPr>
          <w:rFonts w:ascii="Times New Roman" w:hAnsi="Times New Roman"/>
          <w:b/>
          <w:sz w:val="24"/>
          <w:szCs w:val="24"/>
        </w:rPr>
      </w:pPr>
      <w:r>
        <w:rPr>
          <w:rFonts w:ascii="Times New Roman" w:hAnsi="Times New Roman"/>
          <w:b/>
          <w:sz w:val="24"/>
          <w:szCs w:val="24"/>
        </w:rPr>
        <w:t xml:space="preserve">                                   </w:t>
      </w:r>
      <w:r w:rsidRPr="00AA2DE9">
        <w:rPr>
          <w:rFonts w:ascii="Times New Roman" w:hAnsi="Times New Roman"/>
          <w:b/>
          <w:sz w:val="24"/>
          <w:szCs w:val="24"/>
        </w:rPr>
        <w:t xml:space="preserve">   Индекс зоны П</w:t>
      </w:r>
      <w:r>
        <w:rPr>
          <w:rFonts w:ascii="Times New Roman" w:hAnsi="Times New Roman"/>
          <w:b/>
          <w:sz w:val="24"/>
          <w:szCs w:val="24"/>
        </w:rPr>
        <w:t>-</w:t>
      </w:r>
      <w:r w:rsidRPr="00AA2DE9">
        <w:rPr>
          <w:rFonts w:ascii="Times New Roman" w:hAnsi="Times New Roman"/>
          <w:b/>
          <w:sz w:val="24"/>
          <w:szCs w:val="24"/>
        </w:rPr>
        <w:t>2</w:t>
      </w:r>
    </w:p>
    <w:p w:rsidR="00041584" w:rsidRPr="00AA2DE9" w:rsidRDefault="00041584" w:rsidP="00FC554E">
      <w:pPr>
        <w:pStyle w:val="ConsPlusNormal"/>
        <w:widowControl/>
        <w:ind w:left="709" w:firstLine="992"/>
        <w:jc w:val="right"/>
        <w:rPr>
          <w:rFonts w:ascii="Times New Roman" w:hAnsi="Times New Roman"/>
          <w:b/>
          <w:sz w:val="24"/>
          <w:szCs w:val="24"/>
        </w:rPr>
      </w:pPr>
      <w:r w:rsidRPr="00AA2DE9">
        <w:rPr>
          <w:rFonts w:ascii="Times New Roman" w:hAnsi="Times New Roman"/>
          <w:b/>
          <w:sz w:val="24"/>
          <w:szCs w:val="24"/>
        </w:rPr>
        <w:t xml:space="preserve">                                               Производственная зона ЗАО «</w:t>
      </w:r>
      <w:proofErr w:type="spellStart"/>
      <w:r w:rsidRPr="00AA2DE9">
        <w:rPr>
          <w:rFonts w:ascii="Times New Roman" w:hAnsi="Times New Roman"/>
          <w:b/>
          <w:sz w:val="24"/>
          <w:szCs w:val="24"/>
        </w:rPr>
        <w:t>Хваловское</w:t>
      </w:r>
      <w:proofErr w:type="spellEnd"/>
      <w:r w:rsidRPr="00AA2DE9">
        <w:rPr>
          <w:rFonts w:ascii="Times New Roman" w:hAnsi="Times New Roman"/>
          <w:b/>
          <w:sz w:val="24"/>
          <w:szCs w:val="24"/>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160"/>
        <w:gridCol w:w="684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1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8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Промышленный объект (ферма крупного рогатого скота </w:t>
            </w:r>
            <w:r w:rsidRPr="00AA2DE9">
              <w:rPr>
                <w:rFonts w:ascii="Times New Roman" w:hAnsi="Times New Roman"/>
                <w:sz w:val="24"/>
                <w:szCs w:val="24"/>
                <w:lang w:val="en-US"/>
              </w:rPr>
              <w:t>II</w:t>
            </w:r>
            <w:r w:rsidRPr="00AA2DE9">
              <w:rPr>
                <w:rFonts w:ascii="Times New Roman" w:hAnsi="Times New Roman"/>
                <w:sz w:val="24"/>
                <w:szCs w:val="24"/>
              </w:rPr>
              <w:t xml:space="preserve"> класса вредности) с санитарно-защитной зоной </w:t>
            </w:r>
            <w:smartTag w:uri="urn:schemas-microsoft-com:office:smarttags" w:element="metricconverter">
              <w:smartTagPr>
                <w:attr w:name="ProductID" w:val="500 м"/>
              </w:smartTagPr>
              <w:r w:rsidRPr="00AA2DE9">
                <w:rPr>
                  <w:rFonts w:ascii="Times New Roman" w:hAnsi="Times New Roman"/>
                  <w:sz w:val="24"/>
                  <w:szCs w:val="24"/>
                </w:rPr>
                <w:t>500 м</w:t>
              </w:r>
            </w:smartTag>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Сооружения для постоянного и временного хранения транспортных средств, станции технического обслуживания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Административные организации. Офисы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Помещения обслуживающего персонала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Склады, базы.</w:t>
            </w:r>
          </w:p>
        </w:tc>
      </w:tr>
    </w:tbl>
    <w:p w:rsidR="00041584" w:rsidRPr="00AA2DE9" w:rsidRDefault="00041584" w:rsidP="009A1108">
      <w:pPr>
        <w:pStyle w:val="ConsPlusNormal"/>
        <w:widowControl/>
        <w:ind w:left="709" w:firstLine="992"/>
        <w:jc w:val="both"/>
        <w:rPr>
          <w:rFonts w:ascii="Times New Roman" w:hAnsi="Times New Roman"/>
          <w:b/>
          <w:sz w:val="24"/>
          <w:szCs w:val="24"/>
        </w:rPr>
      </w:pPr>
    </w:p>
    <w:p w:rsidR="00041584" w:rsidRPr="00AA2DE9" w:rsidRDefault="00041584" w:rsidP="00FC554E">
      <w:pPr>
        <w:pStyle w:val="3b"/>
        <w:jc w:val="center"/>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Параметры разрешенного строительного изменения объектов недвижимости </w:t>
      </w:r>
      <w:r>
        <w:rPr>
          <w:rFonts w:ascii="Times New Roman" w:hAnsi="Times New Roman" w:cs="Times New Roman"/>
          <w:sz w:val="24"/>
          <w:szCs w:val="24"/>
          <w:lang w:val="ru-RU"/>
        </w:rPr>
        <w:t>для производственных  зон</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sidRPr="00AA2DE9">
        <w:rPr>
          <w:rFonts w:ascii="Times New Roman" w:hAnsi="Times New Roman" w:cs="Times New Roman"/>
          <w:sz w:val="24"/>
          <w:szCs w:val="24"/>
        </w:rPr>
        <w:t>II</w:t>
      </w:r>
      <w:r w:rsidRPr="00AA2DE9">
        <w:rPr>
          <w:rFonts w:ascii="Times New Roman" w:hAnsi="Times New Roman" w:cs="Times New Roman"/>
          <w:sz w:val="24"/>
          <w:szCs w:val="24"/>
          <w:lang w:val="ru-RU"/>
        </w:rPr>
        <w:t>-89-80.</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3.</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Режим содержания санитарно-защитных зон в соответствии с СанПиН 2.2.1/2.1.1.1200-03 новая редакция  «Санитарно-защитные зоны и санитарная классификация предприятий, сооружений и иных объектов» </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6.</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Минимальную площадь озеленения санитарно-защитных зон следует принимать в зависимости от ширины санитарно-защитной зоны,  %:</w:t>
      </w:r>
    </w:p>
    <w:p w:rsidR="00041584" w:rsidRPr="00F36868" w:rsidRDefault="00041584" w:rsidP="009A1108">
      <w:pPr>
        <w:pStyle w:val="3b"/>
        <w:jc w:val="both"/>
        <w:rPr>
          <w:rFonts w:ascii="Times New Roman" w:hAnsi="Times New Roman" w:cs="Times New Roman"/>
          <w:sz w:val="24"/>
          <w:szCs w:val="24"/>
          <w:lang w:val="ru-RU"/>
        </w:rPr>
      </w:pPr>
      <w:r w:rsidRPr="00F36868">
        <w:rPr>
          <w:rFonts w:ascii="Times New Roman" w:hAnsi="Times New Roman" w:cs="Times New Roman"/>
          <w:sz w:val="24"/>
          <w:szCs w:val="24"/>
          <w:lang w:val="ru-RU"/>
        </w:rPr>
        <w:t xml:space="preserve">до </w:t>
      </w:r>
      <w:smartTag w:uri="urn:schemas-microsoft-com:office:smarttags" w:element="metricconverter">
        <w:smartTagPr>
          <w:attr w:name="ProductID" w:val="100 м"/>
        </w:smartTagPr>
        <w:r w:rsidRPr="00F36868">
          <w:rPr>
            <w:rFonts w:ascii="Times New Roman" w:hAnsi="Times New Roman" w:cs="Times New Roman"/>
            <w:sz w:val="24"/>
            <w:szCs w:val="24"/>
            <w:lang w:val="ru-RU"/>
          </w:rPr>
          <w:t>100 м</w:t>
        </w:r>
      </w:smartTag>
      <w:r w:rsidRPr="00F36868">
        <w:rPr>
          <w:rFonts w:ascii="Times New Roman" w:hAnsi="Times New Roman" w:cs="Times New Roman"/>
          <w:sz w:val="24"/>
          <w:szCs w:val="24"/>
          <w:lang w:val="ru-RU"/>
        </w:rPr>
        <w:t xml:space="preserve"> …………………….   60%</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свыше 100 до </w:t>
      </w:r>
      <w:smartTag w:uri="urn:schemas-microsoft-com:office:smarttags" w:element="metricconverter">
        <w:smartTagPr>
          <w:attr w:name="ProductID" w:val="1000 м"/>
        </w:smartTagPr>
        <w:r w:rsidRPr="00AA2DE9">
          <w:rPr>
            <w:rFonts w:ascii="Times New Roman" w:hAnsi="Times New Roman" w:cs="Times New Roman"/>
            <w:sz w:val="24"/>
            <w:szCs w:val="24"/>
            <w:lang w:val="ru-RU"/>
          </w:rPr>
          <w:t>1000 м</w:t>
        </w:r>
      </w:smartTag>
      <w:r w:rsidRPr="00AA2DE9">
        <w:rPr>
          <w:rFonts w:ascii="Times New Roman" w:hAnsi="Times New Roman" w:cs="Times New Roman"/>
          <w:sz w:val="24"/>
          <w:szCs w:val="24"/>
          <w:lang w:val="ru-RU"/>
        </w:rPr>
        <w:t xml:space="preserve"> .…….50%</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свыше </w:t>
      </w:r>
      <w:smartTag w:uri="urn:schemas-microsoft-com:office:smarttags" w:element="metricconverter">
        <w:smartTagPr>
          <w:attr w:name="ProductID" w:val="1000 м"/>
        </w:smartTagPr>
        <w:r w:rsidRPr="00AA2DE9">
          <w:rPr>
            <w:rFonts w:ascii="Times New Roman" w:hAnsi="Times New Roman" w:cs="Times New Roman"/>
            <w:sz w:val="24"/>
            <w:szCs w:val="24"/>
            <w:lang w:val="ru-RU"/>
          </w:rPr>
          <w:t>1000 м</w:t>
        </w:r>
      </w:smartTag>
      <w:r w:rsidRPr="00AA2DE9">
        <w:rPr>
          <w:rFonts w:ascii="Times New Roman" w:hAnsi="Times New Roman" w:cs="Times New Roman"/>
          <w:sz w:val="24"/>
          <w:szCs w:val="24"/>
          <w:lang w:val="ru-RU"/>
        </w:rPr>
        <w:t xml:space="preserve"> …………….….40%</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7.</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AA2DE9">
          <w:rPr>
            <w:rFonts w:ascii="Times New Roman" w:hAnsi="Times New Roman" w:cs="Times New Roman"/>
            <w:sz w:val="24"/>
            <w:szCs w:val="24"/>
            <w:lang w:val="ru-RU"/>
          </w:rPr>
          <w:t>50 м</w:t>
        </w:r>
      </w:smartTag>
      <w:r w:rsidRPr="00AA2DE9">
        <w:rPr>
          <w:rFonts w:ascii="Times New Roman" w:hAnsi="Times New Roman" w:cs="Times New Roman"/>
          <w:sz w:val="24"/>
          <w:szCs w:val="24"/>
          <w:lang w:val="ru-RU"/>
        </w:rPr>
        <w:t xml:space="preserve">, а при ширине зоны до </w:t>
      </w:r>
      <w:smartTag w:uri="urn:schemas-microsoft-com:office:smarttags" w:element="metricconverter">
        <w:smartTagPr>
          <w:attr w:name="ProductID" w:val="100 м"/>
        </w:smartTagPr>
        <w:r w:rsidRPr="00AA2DE9">
          <w:rPr>
            <w:rFonts w:ascii="Times New Roman" w:hAnsi="Times New Roman" w:cs="Times New Roman"/>
            <w:sz w:val="24"/>
            <w:szCs w:val="24"/>
            <w:lang w:val="ru-RU"/>
          </w:rPr>
          <w:t>100 м</w:t>
        </w:r>
      </w:smartTag>
      <w:r w:rsidRPr="00AA2DE9">
        <w:rPr>
          <w:rFonts w:ascii="Times New Roman" w:hAnsi="Times New Roman" w:cs="Times New Roman"/>
          <w:sz w:val="24"/>
          <w:szCs w:val="24"/>
          <w:lang w:val="ru-RU"/>
        </w:rPr>
        <w:t xml:space="preserve"> – не менее </w:t>
      </w:r>
      <w:smartTag w:uri="urn:schemas-microsoft-com:office:smarttags" w:element="metricconverter">
        <w:smartTagPr>
          <w:attr w:name="ProductID" w:val="20 м"/>
        </w:smartTagPr>
        <w:r w:rsidRPr="00AA2DE9">
          <w:rPr>
            <w:rFonts w:ascii="Times New Roman" w:hAnsi="Times New Roman" w:cs="Times New Roman"/>
            <w:sz w:val="24"/>
            <w:szCs w:val="24"/>
            <w:lang w:val="ru-RU"/>
          </w:rPr>
          <w:t>20 м</w:t>
        </w:r>
      </w:smartTag>
      <w:r w:rsidRPr="00AA2DE9">
        <w:rPr>
          <w:rFonts w:ascii="Times New Roman" w:hAnsi="Times New Roman" w:cs="Times New Roman"/>
          <w:sz w:val="24"/>
          <w:szCs w:val="24"/>
          <w:lang w:val="ru-RU"/>
        </w:rPr>
        <w:t xml:space="preserve">.  </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 проектам и нормативам.</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9. Требования к параметрам сооружений и границам земельных участков в соответствии со:</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 СНиП 2.07.01-89*</w:t>
      </w:r>
      <w:r>
        <w:rPr>
          <w:rFonts w:ascii="Times New Roman" w:hAnsi="Times New Roman" w:cs="Times New Roman"/>
          <w:sz w:val="24"/>
          <w:szCs w:val="24"/>
          <w:lang w:val="ru-RU"/>
        </w:rPr>
        <w:t xml:space="preserve"> «</w:t>
      </w:r>
      <w:r w:rsidRPr="00AA2DE9">
        <w:rPr>
          <w:rFonts w:ascii="Times New Roman" w:hAnsi="Times New Roman" w:cs="Times New Roman"/>
          <w:sz w:val="24"/>
          <w:szCs w:val="24"/>
          <w:lang w:val="ru-RU"/>
        </w:rPr>
        <w:t xml:space="preserve">Градостроительство. Планировка и застройка городских и сельских поселений», Приложение 1, Приложение 6,; </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t xml:space="preserve"> СНиП -89-90* «Генеральные планы промышленных предприятий»</w:t>
      </w:r>
    </w:p>
    <w:p w:rsidR="00041584" w:rsidRPr="00AA2DE9" w:rsidRDefault="00041584" w:rsidP="009A1108">
      <w:pPr>
        <w:pStyle w:val="3b"/>
        <w:jc w:val="both"/>
        <w:rPr>
          <w:rFonts w:ascii="Times New Roman" w:hAnsi="Times New Roman" w:cs="Times New Roman"/>
          <w:sz w:val="24"/>
          <w:szCs w:val="24"/>
          <w:lang w:val="ru-RU"/>
        </w:rPr>
      </w:pPr>
      <w:r w:rsidRPr="00AA2DE9">
        <w:rPr>
          <w:rFonts w:ascii="Times New Roman" w:hAnsi="Times New Roman" w:cs="Times New Roman"/>
          <w:sz w:val="24"/>
          <w:szCs w:val="24"/>
          <w:lang w:val="ru-RU"/>
        </w:rPr>
        <w:lastRenderedPageBreak/>
        <w:t xml:space="preserve"> СанПиН 2.2.1/2.1.1.1200-03 «Санитарно-защитные зоны и санитарная классификация предприятий, сооружений и иных объектов»;</w:t>
      </w:r>
    </w:p>
    <w:p w:rsidR="00041584" w:rsidRPr="00AA2DE9" w:rsidRDefault="00041584" w:rsidP="009A1108">
      <w:pPr>
        <w:pStyle w:val="3b"/>
        <w:jc w:val="both"/>
        <w:rPr>
          <w:rFonts w:ascii="Times New Roman" w:hAnsi="Times New Roman" w:cs="Times New Roman"/>
          <w:b/>
          <w:lang w:val="ru-RU"/>
        </w:rPr>
      </w:pPr>
      <w:r w:rsidRPr="00AA2DE9">
        <w:rPr>
          <w:rFonts w:ascii="Times New Roman" w:hAnsi="Times New Roman" w:cs="Times New Roman"/>
          <w:sz w:val="24"/>
          <w:szCs w:val="24"/>
          <w:lang w:val="ru-RU"/>
        </w:rPr>
        <w:t xml:space="preserve"> другими действующими нормативными документами и техническими регламентами</w:t>
      </w:r>
      <w:r w:rsidRPr="00AA2DE9">
        <w:rPr>
          <w:rFonts w:ascii="Times New Roman" w:hAnsi="Times New Roman" w:cs="Times New Roman"/>
          <w:lang w:val="ru-RU"/>
        </w:rPr>
        <w:t>.</w:t>
      </w:r>
    </w:p>
    <w:p w:rsidR="00041584" w:rsidRPr="00FC554E" w:rsidRDefault="00041584" w:rsidP="00FC554E">
      <w:pPr>
        <w:rPr>
          <w:rFonts w:ascii="Times New Roman" w:hAnsi="Times New Roman" w:cs="Times New Roman"/>
          <w:b/>
          <w:sz w:val="28"/>
          <w:szCs w:val="28"/>
          <w:u w:val="single"/>
        </w:rPr>
      </w:pPr>
    </w:p>
    <w:p w:rsidR="00041584" w:rsidRPr="00FC554E" w:rsidRDefault="00041584" w:rsidP="00FC554E">
      <w:pPr>
        <w:jc w:val="center"/>
        <w:rPr>
          <w:rFonts w:ascii="Times New Roman" w:hAnsi="Times New Roman" w:cs="Times New Roman"/>
          <w:b/>
          <w:sz w:val="28"/>
          <w:szCs w:val="28"/>
          <w:u w:val="single"/>
        </w:rPr>
      </w:pPr>
      <w:r w:rsidRPr="00FC554E">
        <w:rPr>
          <w:rFonts w:ascii="Times New Roman" w:hAnsi="Times New Roman" w:cs="Times New Roman"/>
          <w:b/>
          <w:sz w:val="28"/>
          <w:szCs w:val="28"/>
          <w:u w:val="single"/>
        </w:rPr>
        <w:t>Зоны инженерной и транспортных инфраструктур</w:t>
      </w:r>
    </w:p>
    <w:p w:rsidR="00041584" w:rsidRPr="00AB3DC0" w:rsidRDefault="00041584" w:rsidP="00303E82">
      <w:pPr>
        <w:spacing w:after="0" w:line="240" w:lineRule="auto"/>
        <w:jc w:val="both"/>
        <w:rPr>
          <w:rFonts w:ascii="Times New Roman" w:hAnsi="Times New Roman"/>
        </w:rPr>
      </w:pPr>
      <w:r w:rsidRPr="00AB3DC0">
        <w:rPr>
          <w:rFonts w:ascii="Times New Roman" w:hAnsi="Times New Roman"/>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041584" w:rsidRPr="00AB3DC0" w:rsidRDefault="00041584" w:rsidP="00303E82">
      <w:pPr>
        <w:spacing w:after="0" w:line="240" w:lineRule="auto"/>
        <w:jc w:val="both"/>
        <w:rPr>
          <w:rFonts w:ascii="Times New Roman" w:hAnsi="Times New Roman"/>
        </w:rPr>
      </w:pPr>
    </w:p>
    <w:p w:rsidR="00041584" w:rsidRPr="00AB3DC0" w:rsidRDefault="00041584" w:rsidP="00303E82">
      <w:pPr>
        <w:keepNext/>
        <w:spacing w:after="0" w:line="240" w:lineRule="auto"/>
        <w:jc w:val="both"/>
        <w:rPr>
          <w:rFonts w:ascii="Times New Roman" w:hAnsi="Times New Roman"/>
          <w:u w:val="single"/>
        </w:rPr>
      </w:pPr>
      <w:r w:rsidRPr="00AB3DC0">
        <w:rPr>
          <w:rFonts w:ascii="Times New Roman" w:hAnsi="Times New Roman"/>
          <w:u w:val="single"/>
        </w:rPr>
        <w:t>Общие требования и параметры разрешенного строительного изменения объектов недвижимости для зон Т-1, Т-2, Т-3</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1.Территория,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 xml:space="preserve">2. Предельная этажность основных и вспомогательных сооружений – до 5 этажей. </w:t>
      </w:r>
    </w:p>
    <w:p w:rsidR="00041584" w:rsidRPr="00AB3DC0" w:rsidRDefault="00041584" w:rsidP="00303E82">
      <w:pPr>
        <w:spacing w:after="0" w:line="240" w:lineRule="auto"/>
        <w:ind w:firstLine="709"/>
        <w:jc w:val="both"/>
        <w:rPr>
          <w:rFonts w:ascii="Times New Roman" w:hAnsi="Times New Roman"/>
        </w:rPr>
      </w:pPr>
      <w:r w:rsidRPr="00AB3DC0">
        <w:rPr>
          <w:rFonts w:ascii="Times New Roman" w:hAnsi="Times New Roman"/>
        </w:rPr>
        <w:t>3. Высотные параметры специальных сооружений определяются технологическими требованиями.</w:t>
      </w:r>
    </w:p>
    <w:p w:rsidR="00041584" w:rsidRDefault="00041584" w:rsidP="00303E82">
      <w:pPr>
        <w:spacing w:after="0" w:line="240" w:lineRule="auto"/>
        <w:ind w:firstLine="709"/>
        <w:jc w:val="both"/>
        <w:rPr>
          <w:rFonts w:ascii="Times New Roman" w:hAnsi="Times New Roman"/>
        </w:rPr>
      </w:pPr>
      <w:r w:rsidRPr="00AB3DC0">
        <w:rPr>
          <w:rFonts w:ascii="Times New Roman" w:hAnsi="Times New Roman"/>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041584" w:rsidRPr="00AB3DC0" w:rsidRDefault="00041584" w:rsidP="00303E82">
      <w:pPr>
        <w:spacing w:after="0" w:line="240" w:lineRule="auto"/>
        <w:ind w:firstLine="709"/>
        <w:jc w:val="both"/>
        <w:rPr>
          <w:rFonts w:ascii="Times New Roman" w:hAnsi="Times New Roman"/>
        </w:rPr>
      </w:pPr>
    </w:p>
    <w:p w:rsidR="00041584" w:rsidRPr="00AA2DE9" w:rsidRDefault="00041584" w:rsidP="00FC554E">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Индекс зоны ИТ</w:t>
      </w:r>
      <w:r>
        <w:rPr>
          <w:rFonts w:ascii="Times New Roman" w:hAnsi="Times New Roman"/>
          <w:b/>
          <w:sz w:val="24"/>
          <w:szCs w:val="24"/>
        </w:rPr>
        <w:t>-</w:t>
      </w:r>
      <w:r w:rsidRPr="00AA2DE9">
        <w:rPr>
          <w:rFonts w:ascii="Times New Roman" w:hAnsi="Times New Roman"/>
          <w:b/>
          <w:sz w:val="24"/>
          <w:szCs w:val="24"/>
        </w:rPr>
        <w:t>1</w:t>
      </w:r>
    </w:p>
    <w:p w:rsidR="00041584" w:rsidRPr="00AA2DE9" w:rsidRDefault="00041584" w:rsidP="00FC554E">
      <w:pPr>
        <w:pStyle w:val="ConsPlusNormal"/>
        <w:widowControl/>
        <w:ind w:left="6098" w:firstLine="992"/>
        <w:jc w:val="right"/>
        <w:rPr>
          <w:rFonts w:ascii="Times New Roman" w:hAnsi="Times New Roman"/>
          <w:b/>
          <w:sz w:val="24"/>
          <w:szCs w:val="24"/>
        </w:rPr>
      </w:pPr>
      <w:r w:rsidRPr="00A677EF">
        <w:rPr>
          <w:rFonts w:ascii="Times New Roman" w:hAnsi="Times New Roman"/>
          <w:b/>
          <w:sz w:val="24"/>
          <w:szCs w:val="24"/>
        </w:rPr>
        <w:t>Зона  улиц и дорог</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045"/>
        <w:gridCol w:w="7495"/>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749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Существующие и проектируемые дороги для движения транспорта.</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Остановочные павильоны, места для остановки транспорта (местные уширения), карманы.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Защитные зеленые полосы.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Элементы внешнего благоустройства и инженерного оборудования.</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Размещение АЗС согласно расчетам и специальному обоснованию.</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Автостоянки</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p>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Улично-дорожную сеть следует формировать как единую систему, взаимосвязанную с функционально-планировочной организацией территории населенного пункта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Реконструкция существующей улично-дорожной сети должна включать:</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уширение проезжей части перед перекрестками.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Покрытие дорог и тротуаров должно осуществляться с применением долговечных устойчивых материалов, допускающих очистку, уборку </w:t>
            </w:r>
            <w:r w:rsidRPr="00AA2DE9">
              <w:rPr>
                <w:rFonts w:ascii="Times New Roman" w:hAnsi="Times New Roman"/>
                <w:sz w:val="24"/>
                <w:szCs w:val="24"/>
              </w:rPr>
              <w:lastRenderedPageBreak/>
              <w:t>и надлежащее сохранение их в процессе эксплуатации в летнее и зимнее время.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Для обслуживания иногороднего транспорта следует предусматривать станции технического обслуживания, размещая их на подходах к населенному пункту</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Особое внимание должно быть уделено проектированию и строительству зданий, образующих уличный фронт.</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5</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Санитарно-гигиенические и экологические требования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Защитные зеленые полосы должны состоять из многорядных посадок пыле-, газоустойчивых древесно-кустарниковых пород с полосами газонов.</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Расстояние от зданий, сооружений и объектов инженерного благоустройства до деревьев и кустарников следует принимать согласно СНиП 2.07.01-89* п. 4.12.</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Для защиты корней деревьев от </w:t>
            </w:r>
            <w:proofErr w:type="spellStart"/>
            <w:r w:rsidRPr="00AA2DE9">
              <w:rPr>
                <w:rFonts w:ascii="Times New Roman" w:hAnsi="Times New Roman"/>
                <w:sz w:val="24"/>
                <w:szCs w:val="24"/>
              </w:rPr>
              <w:t>вытаптывания</w:t>
            </w:r>
            <w:proofErr w:type="spellEnd"/>
            <w:r w:rsidRPr="00AA2DE9">
              <w:rPr>
                <w:rFonts w:ascii="Times New Roman" w:hAnsi="Times New Roman"/>
                <w:sz w:val="24"/>
                <w:szCs w:val="24"/>
              </w:rPr>
              <w:t xml:space="preserve"> приствольные круги должны обрамляться бордюрным камнем с устройством на поверхности почвы железных или бетонных решеток.</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Строительство ливневой канализации с дождеприемниками.</w:t>
            </w:r>
          </w:p>
        </w:tc>
      </w:tr>
    </w:tbl>
    <w:p w:rsidR="00041584" w:rsidRPr="00AA2DE9" w:rsidRDefault="00041584" w:rsidP="00FC554E">
      <w:pPr>
        <w:pStyle w:val="ConsPlusNormal"/>
        <w:widowControl/>
        <w:ind w:firstLine="0"/>
        <w:jc w:val="both"/>
        <w:rPr>
          <w:rFonts w:ascii="Times New Roman" w:hAnsi="Times New Roman"/>
          <w:b/>
          <w:sz w:val="24"/>
          <w:szCs w:val="24"/>
        </w:rPr>
      </w:pPr>
    </w:p>
    <w:p w:rsidR="00041584" w:rsidRPr="00AA2DE9" w:rsidRDefault="00041584" w:rsidP="00FC554E">
      <w:pPr>
        <w:pStyle w:val="ConsPlusNormal"/>
        <w:widowControl/>
        <w:ind w:firstLine="0"/>
        <w:jc w:val="right"/>
        <w:rPr>
          <w:rFonts w:ascii="Times New Roman" w:hAnsi="Times New Roman"/>
          <w:b/>
          <w:sz w:val="24"/>
          <w:szCs w:val="24"/>
        </w:rPr>
      </w:pPr>
      <w:r w:rsidRPr="00AA2DE9">
        <w:rPr>
          <w:rFonts w:ascii="Times New Roman" w:hAnsi="Times New Roman"/>
          <w:b/>
          <w:sz w:val="24"/>
          <w:szCs w:val="24"/>
        </w:rPr>
        <w:t xml:space="preserve">                                                                  </w:t>
      </w:r>
      <w:r>
        <w:rPr>
          <w:rFonts w:ascii="Times New Roman" w:hAnsi="Times New Roman"/>
          <w:b/>
          <w:sz w:val="24"/>
          <w:szCs w:val="24"/>
        </w:rPr>
        <w:t xml:space="preserve">                              </w:t>
      </w:r>
      <w:r w:rsidRPr="00AA2DE9">
        <w:rPr>
          <w:rFonts w:ascii="Times New Roman" w:hAnsi="Times New Roman"/>
          <w:b/>
          <w:sz w:val="24"/>
          <w:szCs w:val="24"/>
        </w:rPr>
        <w:t xml:space="preserve">     Индекс зон  ИТ</w:t>
      </w:r>
      <w:r>
        <w:rPr>
          <w:rFonts w:ascii="Times New Roman" w:hAnsi="Times New Roman"/>
          <w:b/>
          <w:sz w:val="24"/>
          <w:szCs w:val="24"/>
        </w:rPr>
        <w:t>-</w:t>
      </w:r>
      <w:r w:rsidRPr="00AA2DE9">
        <w:rPr>
          <w:rFonts w:ascii="Times New Roman" w:hAnsi="Times New Roman"/>
          <w:b/>
          <w:sz w:val="24"/>
          <w:szCs w:val="24"/>
        </w:rPr>
        <w:t xml:space="preserve">2 </w:t>
      </w:r>
    </w:p>
    <w:p w:rsidR="00041584" w:rsidRPr="00AA2DE9" w:rsidRDefault="00041584" w:rsidP="00A677EF">
      <w:pPr>
        <w:pStyle w:val="ConsPlusNormal"/>
        <w:widowControl/>
        <w:ind w:left="2116"/>
        <w:jc w:val="right"/>
        <w:rPr>
          <w:rFonts w:ascii="Times New Roman" w:hAnsi="Times New Roman"/>
          <w:b/>
          <w:sz w:val="24"/>
          <w:szCs w:val="24"/>
        </w:rPr>
      </w:pPr>
      <w:r w:rsidRPr="00AA2DE9">
        <w:rPr>
          <w:rFonts w:ascii="Times New Roman" w:hAnsi="Times New Roman"/>
          <w:b/>
          <w:sz w:val="24"/>
          <w:szCs w:val="24"/>
        </w:rPr>
        <w:t>Зона объектов инженерной инфраструктуры</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045"/>
        <w:gridCol w:w="7495"/>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04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7495"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Головные сооружения инженерной инфраструктуры (эл. подстанции, котельные, газораспределительные станции, источники водоснабжения, очистные сооружения)</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Открытые стоянки краткосрочного хранения автомобилей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Площадки транзитного транспорта с местами хранения автобусов, грузовиков, легковых автомобилей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Озеленение</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p>
        </w:tc>
        <w:tc>
          <w:tcPr>
            <w:tcW w:w="749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Складские объекты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Гаражи и стоянки для постоянного хранения грузовых автомобилей</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045"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Строительные и санитарно-экологические требования</w:t>
            </w:r>
          </w:p>
        </w:tc>
        <w:tc>
          <w:tcPr>
            <w:tcW w:w="7495" w:type="dxa"/>
          </w:tcPr>
          <w:p w:rsidR="00041584" w:rsidRPr="00AA2DE9" w:rsidRDefault="00041584" w:rsidP="00B24266">
            <w:pPr>
              <w:pStyle w:val="ConsPlusNormal"/>
              <w:widowControl/>
              <w:autoSpaceDE w:val="0"/>
              <w:autoSpaceDN w:val="0"/>
              <w:adjustRightInd w:val="0"/>
              <w:ind w:firstLine="0"/>
              <w:jc w:val="both"/>
              <w:rPr>
                <w:rFonts w:ascii="Times New Roman" w:hAnsi="Times New Roman"/>
                <w:sz w:val="24"/>
                <w:szCs w:val="24"/>
              </w:rPr>
            </w:pPr>
            <w:r w:rsidRPr="00AA2DE9">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проектом планировки и СНиП 2.04.02-84 «Водоснабжение. Наружные сети и сооружения», СНиП 2.04.03-85 «Канализация. Наружные сети и сооружения», СНиП 2.04.08-87 «Газоснабжение», СНиП 2.04.07-86* «Тепловые сети», </w:t>
            </w:r>
            <w:r w:rsidRPr="00AA2DE9">
              <w:rPr>
                <w:rFonts w:ascii="Times New Roman" w:hAnsi="Times New Roman"/>
                <w:color w:val="000000"/>
                <w:sz w:val="24"/>
                <w:szCs w:val="24"/>
              </w:rPr>
              <w:t xml:space="preserve">ПУЭ 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AA2DE9">
                <w:rPr>
                  <w:rFonts w:ascii="Times New Roman" w:hAnsi="Times New Roman"/>
                  <w:color w:val="000000"/>
                  <w:sz w:val="24"/>
                  <w:szCs w:val="24"/>
                </w:rPr>
                <w:t>2003 г</w:t>
              </w:r>
            </w:smartTag>
            <w:r w:rsidRPr="00AA2DE9">
              <w:rPr>
                <w:rFonts w:ascii="Times New Roman" w:hAnsi="Times New Roman"/>
                <w:color w:val="000000"/>
                <w:sz w:val="24"/>
                <w:szCs w:val="24"/>
              </w:rPr>
              <w:t xml:space="preserve">; </w:t>
            </w:r>
            <w:r w:rsidRPr="00AA2DE9">
              <w:rPr>
                <w:rFonts w:ascii="Times New Roman" w:hAnsi="Times New Roman"/>
                <w:sz w:val="24"/>
                <w:szCs w:val="24"/>
              </w:rPr>
              <w:t>«Правила охраны линий и сооружений связи РФ».</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lastRenderedPageBreak/>
              <w:t>- 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Эффективное использование территории в соответствии с санитарными правилами и нормами и гигиеническими нормативами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Организация поверхностного стока</w:t>
            </w:r>
          </w:p>
          <w:p w:rsidR="00041584" w:rsidRPr="00AA2DE9" w:rsidRDefault="00041584" w:rsidP="00B24266">
            <w:pPr>
              <w:pStyle w:val="ConsPlusNormal"/>
              <w:widowControl/>
              <w:ind w:firstLine="0"/>
              <w:jc w:val="both"/>
              <w:rPr>
                <w:rFonts w:ascii="Times New Roman" w:hAnsi="Times New Roman"/>
                <w:sz w:val="16"/>
                <w:szCs w:val="16"/>
              </w:rPr>
            </w:pPr>
            <w:r w:rsidRPr="00AA2DE9">
              <w:rPr>
                <w:rFonts w:ascii="Times New Roman" w:hAnsi="Times New Roman"/>
                <w:sz w:val="24"/>
                <w:szCs w:val="24"/>
              </w:rPr>
              <w:t>- Организация санитарно-защитных зон и разрывов с последующим озеленением и благоустройством.</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u w:val="single"/>
              </w:rPr>
              <w:t>Городские инженерные коммуникации</w:t>
            </w:r>
            <w:r w:rsidRPr="00AA2DE9">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Разработка проектов инженерных сетей должна вестись в соответствии со строительными нормами и правилами в увязке с проектами планировок</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Инженерные сети следует размещать преимущественно в пределах поперечных профилей улиц и дорог</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Владельцы всех поселковых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Все подземные коммуникации должны иметь наземные опознавательные знаки установленного образца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Владельцы инженерных сетей, выдавая застройщикам тех. условия на присоединение их объектов, обязаны указывать:</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параметры сети для проектирования и эксплуатации присоединяемого объекта в месте присоединения;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точное расположение места присоединения и условия врезки в существующую сеть;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условия согласования документации на присоединение объектов и производство работ.</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041584" w:rsidRPr="00AA2DE9" w:rsidRDefault="00041584" w:rsidP="005200E5">
      <w:pPr>
        <w:pStyle w:val="ConsPlusNormal"/>
        <w:widowControl/>
        <w:ind w:firstLine="0"/>
        <w:rPr>
          <w:rFonts w:ascii="Times New Roman" w:hAnsi="Times New Roman"/>
          <w:b/>
          <w:sz w:val="28"/>
          <w:szCs w:val="28"/>
        </w:rPr>
      </w:pPr>
    </w:p>
    <w:p w:rsidR="00041584" w:rsidRPr="00AA2DE9" w:rsidRDefault="00041584" w:rsidP="00FC554E">
      <w:pPr>
        <w:jc w:val="center"/>
        <w:rPr>
          <w:rFonts w:ascii="Times New Roman" w:hAnsi="Times New Roman" w:cs="Times New Roman"/>
          <w:color w:val="000000"/>
          <w:u w:val="single"/>
        </w:rPr>
      </w:pPr>
      <w:r w:rsidRPr="00AA2DE9">
        <w:rPr>
          <w:rFonts w:ascii="Times New Roman" w:hAnsi="Times New Roman" w:cs="Times New Roman"/>
          <w:color w:val="000000"/>
          <w:u w:val="single"/>
        </w:rPr>
        <w:t>Параметры разрешенного строительного изменения объектов недвижимости</w:t>
      </w:r>
    </w:p>
    <w:p w:rsidR="00041584" w:rsidRPr="00AA2DE9" w:rsidRDefault="00041584" w:rsidP="00FC554E">
      <w:pPr>
        <w:jc w:val="center"/>
        <w:rPr>
          <w:rFonts w:ascii="Times New Roman" w:hAnsi="Times New Roman" w:cs="Times New Roman"/>
          <w:color w:val="000000"/>
          <w:u w:val="single"/>
        </w:rPr>
      </w:pPr>
      <w:r w:rsidRPr="00AA2DE9">
        <w:rPr>
          <w:rFonts w:ascii="Times New Roman" w:hAnsi="Times New Roman" w:cs="Times New Roman"/>
          <w:color w:val="000000"/>
          <w:u w:val="single"/>
        </w:rPr>
        <w:t>для зон ИТ-1</w:t>
      </w:r>
      <w:r>
        <w:rPr>
          <w:rFonts w:ascii="Times New Roman" w:hAnsi="Times New Roman" w:cs="Times New Roman"/>
          <w:color w:val="000000"/>
          <w:u w:val="single"/>
        </w:rPr>
        <w:t xml:space="preserve"> и</w:t>
      </w:r>
      <w:r w:rsidRPr="00AA2DE9">
        <w:rPr>
          <w:rFonts w:ascii="Times New Roman" w:hAnsi="Times New Roman" w:cs="Times New Roman"/>
          <w:color w:val="000000"/>
          <w:u w:val="single"/>
        </w:rPr>
        <w:t xml:space="preserve"> ИТ-2.</w:t>
      </w:r>
    </w:p>
    <w:p w:rsidR="00041584" w:rsidRPr="00AA2DE9" w:rsidRDefault="00041584" w:rsidP="009A1108">
      <w:pPr>
        <w:ind w:firstLine="709"/>
        <w:jc w:val="both"/>
        <w:rPr>
          <w:rFonts w:ascii="Times New Roman" w:hAnsi="Times New Roman" w:cs="Times New Roman"/>
          <w:color w:val="000000"/>
        </w:rPr>
      </w:pPr>
      <w:r w:rsidRPr="00AA2DE9">
        <w:rPr>
          <w:rFonts w:ascii="Times New Roman" w:hAnsi="Times New Roman" w:cs="Times New Roman"/>
          <w:color w:val="000000"/>
        </w:rPr>
        <w:t>1.</w:t>
      </w:r>
      <w:r>
        <w:rPr>
          <w:rFonts w:ascii="Times New Roman" w:hAnsi="Times New Roman" w:cs="Times New Roman"/>
          <w:color w:val="000000"/>
        </w:rPr>
        <w:t xml:space="preserve"> </w:t>
      </w:r>
      <w:r w:rsidRPr="00AA2DE9">
        <w:rPr>
          <w:rFonts w:ascii="Times New Roman" w:hAnsi="Times New Roman" w:cs="Times New Roman"/>
          <w:color w:val="000000"/>
        </w:rPr>
        <w:t>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041584" w:rsidRPr="00AA2DE9" w:rsidRDefault="00041584" w:rsidP="009A1108">
      <w:pPr>
        <w:ind w:firstLine="709"/>
        <w:jc w:val="both"/>
        <w:rPr>
          <w:rFonts w:ascii="Times New Roman" w:hAnsi="Times New Roman" w:cs="Times New Roman"/>
          <w:color w:val="000000"/>
        </w:rPr>
      </w:pPr>
      <w:r w:rsidRPr="00AA2DE9">
        <w:rPr>
          <w:rFonts w:ascii="Times New Roman" w:hAnsi="Times New Roman" w:cs="Times New Roman"/>
          <w:color w:val="000000"/>
        </w:rPr>
        <w:t xml:space="preserve">2. Предельная этажность основных и вспомогательных сооружений - до 5 этажей. </w:t>
      </w:r>
    </w:p>
    <w:p w:rsidR="00041584" w:rsidRPr="00AA2DE9" w:rsidRDefault="00041584" w:rsidP="009A1108">
      <w:pPr>
        <w:ind w:firstLine="709"/>
        <w:jc w:val="both"/>
        <w:rPr>
          <w:rFonts w:ascii="Times New Roman" w:hAnsi="Times New Roman" w:cs="Times New Roman"/>
          <w:color w:val="000000"/>
        </w:rPr>
      </w:pPr>
      <w:r w:rsidRPr="00AA2DE9">
        <w:rPr>
          <w:rFonts w:ascii="Times New Roman" w:hAnsi="Times New Roman" w:cs="Times New Roman"/>
          <w:color w:val="000000"/>
        </w:rPr>
        <w:t>3. Высотные параметры специальных сооружений определяются технологическими требованиями.</w:t>
      </w:r>
    </w:p>
    <w:p w:rsidR="00041584" w:rsidRPr="00AA2DE9" w:rsidRDefault="00041584" w:rsidP="009A1108">
      <w:pPr>
        <w:jc w:val="both"/>
        <w:rPr>
          <w:rFonts w:ascii="Times New Roman" w:hAnsi="Times New Roman" w:cs="Times New Roman"/>
          <w:color w:val="000000"/>
        </w:rPr>
      </w:pPr>
      <w:r w:rsidRPr="00AA2DE9">
        <w:rPr>
          <w:rFonts w:ascii="Times New Roman" w:hAnsi="Times New Roman" w:cs="Times New Roman"/>
          <w:color w:val="000000"/>
        </w:rPr>
        <w:t xml:space="preserve">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w:t>
      </w:r>
      <w:r w:rsidRPr="00AA2DE9">
        <w:rPr>
          <w:rFonts w:ascii="Times New Roman" w:hAnsi="Times New Roman" w:cs="Times New Roman"/>
          <w:color w:val="000000"/>
        </w:rPr>
        <w:lastRenderedPageBreak/>
        <w:t>мощностью и объемами ресурсов, необходимых для функционирования объекта – количество работающих, посетителей и т. п. со специализированным проектам и нормативам.</w:t>
      </w:r>
    </w:p>
    <w:p w:rsidR="00041584" w:rsidRPr="00AA2DE9" w:rsidRDefault="00041584" w:rsidP="009A1108">
      <w:pPr>
        <w:ind w:firstLine="709"/>
        <w:jc w:val="both"/>
        <w:rPr>
          <w:rFonts w:ascii="Times New Roman" w:hAnsi="Times New Roman" w:cs="Times New Roman"/>
          <w:color w:val="000000"/>
        </w:rPr>
      </w:pPr>
      <w:r w:rsidRPr="00AA2DE9">
        <w:rPr>
          <w:rFonts w:ascii="Times New Roman" w:hAnsi="Times New Roman" w:cs="Times New Roman"/>
          <w:color w:val="000000"/>
        </w:rPr>
        <w:t>5.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041584" w:rsidRPr="00AA2DE9" w:rsidRDefault="00041584" w:rsidP="009A1108">
      <w:pPr>
        <w:widowControl w:val="0"/>
        <w:numPr>
          <w:ilvl w:val="1"/>
          <w:numId w:val="22"/>
        </w:numPr>
        <w:autoSpaceDE w:val="0"/>
        <w:autoSpaceDN w:val="0"/>
        <w:adjustRightInd w:val="0"/>
        <w:spacing w:after="0" w:line="240" w:lineRule="auto"/>
        <w:jc w:val="both"/>
        <w:rPr>
          <w:rFonts w:ascii="Times New Roman" w:hAnsi="Times New Roman" w:cs="Times New Roman"/>
          <w:color w:val="000000"/>
        </w:rPr>
      </w:pPr>
      <w:r w:rsidRPr="00AA2DE9">
        <w:rPr>
          <w:rFonts w:ascii="Times New Roman" w:hAnsi="Times New Roman" w:cs="Times New Roman"/>
          <w:color w:val="000000"/>
        </w:rPr>
        <w:t>СанПиН 2.2.1/2.1.1.1200-03 «Санитарно-защитные зоны и санитарная классификация предприятий, сооружений и иных объектов»;</w:t>
      </w:r>
    </w:p>
    <w:p w:rsidR="00041584" w:rsidRPr="00AA2DE9" w:rsidRDefault="00041584" w:rsidP="009A1108">
      <w:pPr>
        <w:widowControl w:val="0"/>
        <w:numPr>
          <w:ilvl w:val="1"/>
          <w:numId w:val="22"/>
        </w:numPr>
        <w:autoSpaceDE w:val="0"/>
        <w:autoSpaceDN w:val="0"/>
        <w:adjustRightInd w:val="0"/>
        <w:spacing w:after="0" w:line="240" w:lineRule="auto"/>
        <w:jc w:val="both"/>
        <w:rPr>
          <w:rFonts w:ascii="Times New Roman" w:hAnsi="Times New Roman" w:cs="Times New Roman"/>
          <w:color w:val="000000"/>
        </w:rPr>
      </w:pPr>
      <w:r w:rsidRPr="00AA2DE9">
        <w:rPr>
          <w:rFonts w:ascii="Times New Roman" w:hAnsi="Times New Roman" w:cs="Times New Roman"/>
          <w:color w:val="000000"/>
        </w:rPr>
        <w:t xml:space="preserve">СНиП 2.07.01-89*, п. 9.3* (Градостроительство. Планировка и застройка городских и сельских поселений); </w:t>
      </w:r>
    </w:p>
    <w:p w:rsidR="00041584" w:rsidRPr="00AA2DE9" w:rsidRDefault="00041584" w:rsidP="009A1108">
      <w:pPr>
        <w:widowControl w:val="0"/>
        <w:numPr>
          <w:ilvl w:val="1"/>
          <w:numId w:val="22"/>
        </w:numPr>
        <w:autoSpaceDE w:val="0"/>
        <w:autoSpaceDN w:val="0"/>
        <w:adjustRightInd w:val="0"/>
        <w:spacing w:after="0" w:line="240" w:lineRule="auto"/>
        <w:jc w:val="both"/>
        <w:rPr>
          <w:rFonts w:ascii="Times New Roman" w:hAnsi="Times New Roman" w:cs="Times New Roman"/>
          <w:color w:val="000000"/>
        </w:rPr>
      </w:pPr>
      <w:r w:rsidRPr="00AA2DE9">
        <w:rPr>
          <w:rFonts w:ascii="Times New Roman" w:hAnsi="Times New Roman" w:cs="Times New Roman"/>
          <w:color w:val="000000"/>
        </w:rPr>
        <w:t>СНиП 2.08-02-89* «Общественные здания и сооружения»</w:t>
      </w:r>
    </w:p>
    <w:p w:rsidR="00041584" w:rsidRPr="00AA2DE9" w:rsidRDefault="00041584" w:rsidP="009A1108">
      <w:pPr>
        <w:pStyle w:val="ConsPlusNormal"/>
        <w:widowControl/>
        <w:rPr>
          <w:rFonts w:ascii="Times New Roman" w:hAnsi="Times New Roman"/>
          <w:sz w:val="24"/>
          <w:szCs w:val="24"/>
        </w:rPr>
      </w:pPr>
      <w:r w:rsidRPr="00AA2DE9">
        <w:rPr>
          <w:rFonts w:ascii="Times New Roman" w:hAnsi="Times New Roman"/>
          <w:b/>
          <w:sz w:val="28"/>
          <w:szCs w:val="28"/>
        </w:rPr>
        <w:t xml:space="preserve">-    </w:t>
      </w:r>
      <w:r w:rsidRPr="00AA2DE9">
        <w:rPr>
          <w:rFonts w:ascii="Times New Roman" w:hAnsi="Times New Roman"/>
          <w:sz w:val="24"/>
          <w:szCs w:val="24"/>
        </w:rPr>
        <w:t>СНиП 2.04.02-84 «Водоснабжение. Наружные сети и сооружения»,</w:t>
      </w:r>
    </w:p>
    <w:p w:rsidR="00041584" w:rsidRPr="00AA2DE9" w:rsidRDefault="00041584" w:rsidP="009A1108">
      <w:pPr>
        <w:pStyle w:val="ConsPlusNormal"/>
        <w:widowControl/>
        <w:rPr>
          <w:rFonts w:ascii="Times New Roman" w:hAnsi="Times New Roman"/>
          <w:b/>
          <w:sz w:val="28"/>
          <w:szCs w:val="28"/>
        </w:rPr>
      </w:pPr>
      <w:r w:rsidRPr="00AA2DE9">
        <w:rPr>
          <w:rFonts w:ascii="Times New Roman" w:hAnsi="Times New Roman"/>
          <w:b/>
          <w:sz w:val="28"/>
          <w:szCs w:val="28"/>
        </w:rPr>
        <w:t xml:space="preserve">-    </w:t>
      </w:r>
      <w:r w:rsidRPr="00AA2DE9">
        <w:rPr>
          <w:rFonts w:ascii="Times New Roman" w:hAnsi="Times New Roman"/>
          <w:sz w:val="24"/>
          <w:szCs w:val="24"/>
        </w:rPr>
        <w:t>СНиП 2.04.03-85 «Канализация. Наружные сети и сооружения»,</w:t>
      </w:r>
    </w:p>
    <w:p w:rsidR="00041584" w:rsidRPr="00AB3DC0" w:rsidRDefault="00041584" w:rsidP="00F26194">
      <w:pPr>
        <w:spacing w:after="0" w:line="240" w:lineRule="auto"/>
        <w:rPr>
          <w:rFonts w:ascii="Times New Roman" w:hAnsi="Times New Roman"/>
          <w:b/>
          <w:u w:val="single"/>
        </w:rPr>
      </w:pPr>
    </w:p>
    <w:p w:rsidR="00041584" w:rsidRPr="00A378EA" w:rsidRDefault="00041584" w:rsidP="00A378EA">
      <w:pPr>
        <w:pStyle w:val="ConsPlusNormal"/>
        <w:widowControl/>
        <w:jc w:val="center"/>
        <w:rPr>
          <w:rFonts w:ascii="Times New Roman" w:hAnsi="Times New Roman"/>
          <w:b/>
          <w:sz w:val="28"/>
          <w:szCs w:val="28"/>
          <w:u w:val="single"/>
        </w:rPr>
      </w:pPr>
      <w:r w:rsidRPr="00C935EC">
        <w:rPr>
          <w:rFonts w:ascii="Times New Roman" w:hAnsi="Times New Roman"/>
          <w:b/>
          <w:sz w:val="28"/>
          <w:szCs w:val="28"/>
          <w:u w:val="single"/>
        </w:rPr>
        <w:t>Рекреационные зоны</w:t>
      </w:r>
    </w:p>
    <w:p w:rsidR="00041584" w:rsidRPr="00AA2DE9" w:rsidRDefault="00041584" w:rsidP="00A378EA">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Индекс зоны Р</w:t>
      </w:r>
      <w:r>
        <w:rPr>
          <w:rFonts w:ascii="Times New Roman" w:hAnsi="Times New Roman"/>
          <w:b/>
          <w:sz w:val="24"/>
          <w:szCs w:val="24"/>
        </w:rPr>
        <w:t>-</w:t>
      </w:r>
      <w:r w:rsidRPr="00AA2DE9">
        <w:rPr>
          <w:rFonts w:ascii="Times New Roman" w:hAnsi="Times New Roman"/>
          <w:b/>
          <w:sz w:val="24"/>
          <w:szCs w:val="24"/>
        </w:rPr>
        <w:t>1</w:t>
      </w:r>
    </w:p>
    <w:p w:rsidR="00041584" w:rsidRPr="00AA2DE9" w:rsidRDefault="00041584" w:rsidP="00A378EA">
      <w:pPr>
        <w:pStyle w:val="ConsPlusNormal"/>
        <w:widowControl/>
        <w:ind w:left="709" w:firstLine="992"/>
        <w:jc w:val="right"/>
        <w:rPr>
          <w:rFonts w:ascii="Times New Roman" w:hAnsi="Times New Roman"/>
          <w:b/>
          <w:sz w:val="24"/>
          <w:szCs w:val="24"/>
        </w:rPr>
      </w:pPr>
      <w:r w:rsidRPr="00AA2DE9">
        <w:rPr>
          <w:rFonts w:ascii="Times New Roman" w:hAnsi="Times New Roman"/>
          <w:b/>
          <w:sz w:val="24"/>
          <w:szCs w:val="24"/>
        </w:rPr>
        <w:t xml:space="preserve">      </w:t>
      </w:r>
      <w:r w:rsidRPr="00AA2DE9">
        <w:rPr>
          <w:rFonts w:ascii="Times New Roman" w:hAnsi="Times New Roman"/>
          <w:b/>
          <w:sz w:val="24"/>
          <w:szCs w:val="24"/>
        </w:rPr>
        <w:tab/>
      </w:r>
      <w:r w:rsidRPr="00AA2DE9">
        <w:rPr>
          <w:rFonts w:ascii="Times New Roman" w:hAnsi="Times New Roman"/>
          <w:b/>
          <w:sz w:val="24"/>
          <w:szCs w:val="24"/>
        </w:rPr>
        <w:tab/>
      </w:r>
      <w:r w:rsidRPr="00AA2DE9">
        <w:rPr>
          <w:rFonts w:ascii="Times New Roman" w:hAnsi="Times New Roman"/>
          <w:b/>
          <w:sz w:val="24"/>
          <w:szCs w:val="24"/>
        </w:rPr>
        <w:tab/>
      </w:r>
      <w:r w:rsidRPr="00AA2DE9">
        <w:rPr>
          <w:rFonts w:ascii="Times New Roman" w:hAnsi="Times New Roman"/>
          <w:b/>
          <w:sz w:val="24"/>
          <w:szCs w:val="24"/>
        </w:rPr>
        <w:tab/>
        <w:t xml:space="preserve">                                 Зона открытых пространств</w:t>
      </w:r>
    </w:p>
    <w:tbl>
      <w:tblPr>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160"/>
        <w:gridCol w:w="684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1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8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Рекреационная и культурно-оздоровительная деятельность</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Парки, скверы, бульвары, прибрежные территории рек.</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Посадка новых и реконструкция существующих зеленых насаждений.</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парковой инфраструктуры: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пляжи;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аттракционы, концертные площадки;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спортивные  и игровые площадки;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сооружения, связанные с организацией отдыха</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Вспомогательные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Вспомогательные  сооружения, связанные с организацией отдыха (администрация, кассы, пункты проката, малые архитектурные формы).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Парковки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Мемориалы</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r>
              <w:rPr>
                <w:rFonts w:ascii="Times New Roman" w:hAnsi="Times New Roman"/>
                <w:sz w:val="24"/>
                <w:szCs w:val="24"/>
              </w:rPr>
              <w:t xml:space="preserve"> </w:t>
            </w:r>
            <w:r w:rsidRPr="00AA2DE9">
              <w:rPr>
                <w:rFonts w:ascii="Times New Roman" w:hAnsi="Times New Roman"/>
                <w:sz w:val="24"/>
                <w:szCs w:val="24"/>
              </w:rPr>
              <w:t>(требующие  специального согласования)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Кафе, бары, закусочные.</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Объекты, связанные с отправлением культа.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Общественные туалеты.</w:t>
            </w:r>
          </w:p>
          <w:p w:rsidR="00041584" w:rsidRPr="00AA2DE9" w:rsidRDefault="00041584" w:rsidP="00B24266">
            <w:pPr>
              <w:pStyle w:val="ConsPlusNormal"/>
              <w:widowControl/>
              <w:ind w:firstLine="0"/>
              <w:jc w:val="both"/>
              <w:rPr>
                <w:rFonts w:ascii="Times New Roman" w:hAnsi="Times New Roman"/>
                <w:sz w:val="24"/>
                <w:szCs w:val="24"/>
              </w:rPr>
            </w:pP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Архитектурно-строительные требования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Размещения и организация объектов зеленого строительства в соответствии с генеральным планом и проектом планировки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Озелененные территории общего пользования не могут быть приватизированы или сданы в аренду.</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Расстояние от зданий, сооружений, объектов инженерного благоустройства до деревьев и кустарников принимать по нормам СНиП 2.07.01-89*.</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w:t>
            </w:r>
            <w:r w:rsidRPr="00AA2DE9">
              <w:rPr>
                <w:rFonts w:ascii="Times New Roman" w:hAnsi="Times New Roman"/>
                <w:sz w:val="24"/>
                <w:szCs w:val="24"/>
              </w:rPr>
              <w:lastRenderedPageBreak/>
              <w:t>оздоровительных, отдыха детей, прогулочную, хозяйственную.</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Параметры использования территории</w:t>
            </w:r>
            <w:r>
              <w:rPr>
                <w:rFonts w:ascii="Times New Roman" w:hAnsi="Times New Roman"/>
                <w:sz w:val="24"/>
                <w:szCs w:val="24"/>
              </w:rPr>
              <w:t xml:space="preserve"> </w:t>
            </w:r>
            <w:r w:rsidRPr="00AA2DE9">
              <w:rPr>
                <w:rFonts w:ascii="Times New Roman" w:hAnsi="Times New Roman"/>
                <w:sz w:val="24"/>
                <w:szCs w:val="24"/>
              </w:rPr>
              <w:t>(% от общей площади)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зеленые насаждения – 65-75,</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аллеи, дороги – 10-15,</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площадки – 8-12</w:t>
            </w:r>
            <w:r>
              <w:rPr>
                <w:rFonts w:ascii="Times New Roman" w:hAnsi="Times New Roman"/>
                <w:sz w:val="24"/>
                <w:szCs w:val="24"/>
              </w:rPr>
              <w:t>,</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сооружения – 5-7.</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5</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Санитарно-гигиенические и экологические требования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Разрешается новое зеленое строительство, реконструкции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Покрытие площадок и дорожно-</w:t>
            </w:r>
            <w:proofErr w:type="spellStart"/>
            <w:r w:rsidRPr="00AA2DE9">
              <w:rPr>
                <w:rFonts w:ascii="Times New Roman" w:hAnsi="Times New Roman"/>
                <w:sz w:val="24"/>
                <w:szCs w:val="24"/>
              </w:rPr>
              <w:t>тропиночной</w:t>
            </w:r>
            <w:proofErr w:type="spellEnd"/>
            <w:r w:rsidRPr="00AA2DE9">
              <w:rPr>
                <w:rFonts w:ascii="Times New Roman" w:hAnsi="Times New Roman"/>
                <w:sz w:val="24"/>
                <w:szCs w:val="24"/>
              </w:rPr>
              <w:t xml:space="preserve"> сети следует применять из плиток, щебня и других прочных</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минеральных материалов, допуская применение асфальтового покрытия в исключительных случаях.</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Осуществление системы отвода поверхностных вод в виде дождевой канализации открытого типа.</w:t>
            </w:r>
          </w:p>
        </w:tc>
      </w:tr>
    </w:tbl>
    <w:p w:rsidR="00041584" w:rsidRPr="00AA2DE9" w:rsidRDefault="00041584" w:rsidP="00A378EA">
      <w:pPr>
        <w:ind w:right="250"/>
        <w:rPr>
          <w:rFonts w:ascii="Times New Roman" w:hAnsi="Times New Roman" w:cs="Times New Roman"/>
        </w:rPr>
      </w:pPr>
    </w:p>
    <w:p w:rsidR="00041584" w:rsidRPr="00AA2DE9" w:rsidRDefault="00041584" w:rsidP="00A378EA">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 xml:space="preserve">  Индекс зоны Р 2</w:t>
      </w:r>
    </w:p>
    <w:p w:rsidR="00041584" w:rsidRPr="00AA2DE9" w:rsidRDefault="00041584" w:rsidP="00A378EA">
      <w:pPr>
        <w:pStyle w:val="ConsPlusNormal"/>
        <w:widowControl/>
        <w:ind w:left="709" w:firstLine="992"/>
        <w:jc w:val="right"/>
        <w:rPr>
          <w:rFonts w:ascii="Times New Roman" w:hAnsi="Times New Roman"/>
          <w:b/>
          <w:sz w:val="24"/>
          <w:szCs w:val="24"/>
        </w:rPr>
      </w:pPr>
      <w:r w:rsidRPr="00AA2DE9">
        <w:rPr>
          <w:rFonts w:ascii="Times New Roman" w:hAnsi="Times New Roman"/>
          <w:b/>
          <w:sz w:val="24"/>
          <w:szCs w:val="24"/>
        </w:rPr>
        <w:t xml:space="preserve">      </w:t>
      </w:r>
      <w:r w:rsidRPr="00AA2DE9">
        <w:rPr>
          <w:rFonts w:ascii="Times New Roman" w:hAnsi="Times New Roman"/>
          <w:b/>
          <w:sz w:val="24"/>
          <w:szCs w:val="24"/>
        </w:rPr>
        <w:tab/>
      </w:r>
      <w:r w:rsidRPr="00AA2DE9">
        <w:rPr>
          <w:rFonts w:ascii="Times New Roman" w:hAnsi="Times New Roman"/>
          <w:b/>
          <w:sz w:val="24"/>
          <w:szCs w:val="24"/>
        </w:rPr>
        <w:tab/>
      </w:r>
      <w:r w:rsidRPr="00AA2DE9">
        <w:rPr>
          <w:rFonts w:ascii="Times New Roman" w:hAnsi="Times New Roman"/>
          <w:b/>
          <w:sz w:val="24"/>
          <w:szCs w:val="24"/>
        </w:rPr>
        <w:tab/>
        <w:t xml:space="preserve">                                           </w:t>
      </w:r>
      <w:r w:rsidRPr="00A677EF">
        <w:rPr>
          <w:rFonts w:ascii="Times New Roman" w:hAnsi="Times New Roman"/>
          <w:b/>
          <w:sz w:val="24"/>
          <w:szCs w:val="24"/>
        </w:rPr>
        <w:t>Зона открытого природного ландшафта</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160"/>
        <w:gridCol w:w="684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21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68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Парки, рощи, лесопарки, природные заповедники.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Озелененные территории санитарно-защитных зон</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Мелиоративные зеленые насаждения</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Цель зоны  состоит в сохранении ценных природных особенностей и ландшафтов, одновременно стимулируя создание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 </w:t>
            </w:r>
            <w:r w:rsidRPr="00AA2DE9">
              <w:rPr>
                <w:rFonts w:ascii="Times New Roman" w:hAnsi="Times New Roman"/>
                <w:color w:val="000000"/>
                <w:sz w:val="24"/>
                <w:szCs w:val="24"/>
              </w:rPr>
              <w:t xml:space="preserve">Хозяйственная деятельность на территории зоны осуществляется в соответствии с режимом, </w:t>
            </w:r>
            <w:r w:rsidRPr="00AA2DE9">
              <w:rPr>
                <w:rFonts w:ascii="Times New Roman" w:hAnsi="Times New Roman"/>
                <w:color w:val="000000"/>
                <w:sz w:val="24"/>
                <w:szCs w:val="24"/>
              </w:rPr>
              <w:lastRenderedPageBreak/>
              <w:t>установленным для лесов зеленой зоны города, на основе лесного законодательства.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лесопарки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площадки для выгула собак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w:t>
            </w:r>
            <w:r>
              <w:rPr>
                <w:rFonts w:ascii="Times New Roman" w:hAnsi="Times New Roman"/>
                <w:sz w:val="24"/>
                <w:szCs w:val="24"/>
              </w:rPr>
              <w:t xml:space="preserve"> </w:t>
            </w:r>
            <w:r w:rsidRPr="00AA2DE9">
              <w:rPr>
                <w:rFonts w:ascii="Times New Roman" w:hAnsi="Times New Roman"/>
                <w:sz w:val="24"/>
                <w:szCs w:val="24"/>
              </w:rPr>
              <w:t xml:space="preserve"> • спортивные и игровые площадки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w:t>
            </w:r>
            <w:r>
              <w:rPr>
                <w:rFonts w:ascii="Times New Roman" w:hAnsi="Times New Roman"/>
                <w:sz w:val="24"/>
                <w:szCs w:val="24"/>
              </w:rPr>
              <w:t xml:space="preserve"> </w:t>
            </w:r>
            <w:r w:rsidRPr="00AA2DE9">
              <w:rPr>
                <w:rFonts w:ascii="Times New Roman" w:hAnsi="Times New Roman"/>
                <w:sz w:val="24"/>
                <w:szCs w:val="24"/>
              </w:rPr>
              <w:t xml:space="preserve"> • лыжные трассы, велосипедные и беговые</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дорожки.</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lastRenderedPageBreak/>
              <w:t>2</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Неосновные и сопутствующие  виды использования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Открытые стоянки для временного хранения транспортных средств.</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Вспомогательные сооружения, связанные с организацией отдыха (беседки, скамейки и другие малые </w:t>
            </w:r>
            <w:r>
              <w:rPr>
                <w:rFonts w:ascii="Times New Roman" w:hAnsi="Times New Roman"/>
                <w:sz w:val="24"/>
                <w:szCs w:val="24"/>
              </w:rPr>
              <w:t xml:space="preserve">                                                </w:t>
            </w:r>
            <w:r w:rsidRPr="00AA2DE9">
              <w:rPr>
                <w:rFonts w:ascii="Times New Roman" w:hAnsi="Times New Roman"/>
                <w:sz w:val="24"/>
                <w:szCs w:val="24"/>
              </w:rPr>
              <w:t>архитектурные формы)</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w:t>
            </w:r>
            <w:r>
              <w:rPr>
                <w:rFonts w:ascii="Times New Roman" w:hAnsi="Times New Roman"/>
                <w:sz w:val="24"/>
                <w:szCs w:val="24"/>
              </w:rPr>
              <w:t xml:space="preserve"> </w:t>
            </w:r>
            <w:r w:rsidRPr="00AA2DE9">
              <w:rPr>
                <w:rFonts w:ascii="Times New Roman" w:hAnsi="Times New Roman"/>
                <w:sz w:val="24"/>
                <w:szCs w:val="24"/>
              </w:rPr>
              <w:t>(требующие  специального согласования)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w:t>
            </w:r>
            <w:r>
              <w:rPr>
                <w:rFonts w:ascii="Times New Roman" w:hAnsi="Times New Roman"/>
                <w:sz w:val="24"/>
                <w:szCs w:val="24"/>
              </w:rPr>
              <w:t xml:space="preserve"> </w:t>
            </w:r>
            <w:r w:rsidRPr="00AA2DE9">
              <w:rPr>
                <w:rFonts w:ascii="Times New Roman" w:hAnsi="Times New Roman"/>
                <w:sz w:val="24"/>
                <w:szCs w:val="24"/>
              </w:rPr>
              <w:t>Гостиницы, мотели, кемпинги, туристические центры.</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Профилактории, санатории, больницы, госпитали, интернаты для престарелых.</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Кафе, бары, закусочные.</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Места для пикников</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Общественные туалеты.</w:t>
            </w:r>
          </w:p>
          <w:p w:rsidR="00041584" w:rsidRPr="00AA2DE9" w:rsidRDefault="00041584" w:rsidP="00B24266">
            <w:pPr>
              <w:pStyle w:val="ConsPlusNormal"/>
              <w:widowControl/>
              <w:ind w:firstLine="0"/>
              <w:jc w:val="both"/>
              <w:rPr>
                <w:rFonts w:ascii="Times New Roman" w:hAnsi="Times New Roman"/>
                <w:sz w:val="24"/>
                <w:szCs w:val="24"/>
              </w:rPr>
            </w:pP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4</w:t>
            </w:r>
          </w:p>
        </w:tc>
        <w:tc>
          <w:tcPr>
            <w:tcW w:w="21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Санитарно-гигиенические и экологические требования</w:t>
            </w:r>
          </w:p>
        </w:tc>
        <w:tc>
          <w:tcPr>
            <w:tcW w:w="684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Создание условий для водопонижения путем устройства биологических фильтров – посадка влаголюбивых деревьев и кустарников (тополь, ива, ольха, черемуха).- Мероприятия по уходу за зелеными насаждениями должны включать: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санитарные рубки, рубки ухода и улучшение почвенно-грунтовых условий. </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Параметры использования территории</w:t>
            </w:r>
            <w:r>
              <w:rPr>
                <w:rFonts w:ascii="Times New Roman" w:hAnsi="Times New Roman"/>
                <w:sz w:val="24"/>
                <w:szCs w:val="24"/>
              </w:rPr>
              <w:t xml:space="preserve"> </w:t>
            </w:r>
            <w:r w:rsidRPr="00AA2DE9">
              <w:rPr>
                <w:rFonts w:ascii="Times New Roman" w:hAnsi="Times New Roman"/>
                <w:sz w:val="24"/>
                <w:szCs w:val="24"/>
              </w:rPr>
              <w:t>(% от общей площади)</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зеленые насаждения – 93-97,</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w:t>
            </w:r>
            <w:proofErr w:type="spellStart"/>
            <w:r w:rsidRPr="00AA2DE9">
              <w:rPr>
                <w:rFonts w:ascii="Times New Roman" w:hAnsi="Times New Roman"/>
                <w:sz w:val="24"/>
                <w:szCs w:val="24"/>
              </w:rPr>
              <w:t>дорожно</w:t>
            </w:r>
            <w:proofErr w:type="spellEnd"/>
            <w:r w:rsidRPr="00AA2DE9">
              <w:rPr>
                <w:rFonts w:ascii="Times New Roman" w:hAnsi="Times New Roman"/>
                <w:sz w:val="24"/>
                <w:szCs w:val="24"/>
              </w:rPr>
              <w:t xml:space="preserve"> – </w:t>
            </w:r>
            <w:proofErr w:type="spellStart"/>
            <w:r w:rsidRPr="00AA2DE9">
              <w:rPr>
                <w:rFonts w:ascii="Times New Roman" w:hAnsi="Times New Roman"/>
                <w:sz w:val="24"/>
                <w:szCs w:val="24"/>
              </w:rPr>
              <w:t>транспортая</w:t>
            </w:r>
            <w:proofErr w:type="spellEnd"/>
            <w:r w:rsidRPr="00AA2DE9">
              <w:rPr>
                <w:rFonts w:ascii="Times New Roman" w:hAnsi="Times New Roman"/>
                <w:sz w:val="24"/>
                <w:szCs w:val="24"/>
              </w:rPr>
              <w:t xml:space="preserve"> сеть, спортивные</w:t>
            </w:r>
            <w:r>
              <w:rPr>
                <w:rFonts w:ascii="Times New Roman" w:hAnsi="Times New Roman"/>
                <w:sz w:val="24"/>
                <w:szCs w:val="24"/>
              </w:rPr>
              <w:t xml:space="preserve"> </w:t>
            </w:r>
            <w:r w:rsidRPr="00AA2DE9">
              <w:rPr>
                <w:rFonts w:ascii="Times New Roman" w:hAnsi="Times New Roman"/>
                <w:sz w:val="24"/>
                <w:szCs w:val="24"/>
              </w:rPr>
              <w:t>и игровые площадки – 2-5,</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xml:space="preserve">     • обслуживающие сооружения и</w:t>
            </w:r>
            <w:r>
              <w:rPr>
                <w:rFonts w:ascii="Times New Roman" w:hAnsi="Times New Roman"/>
                <w:sz w:val="24"/>
                <w:szCs w:val="24"/>
              </w:rPr>
              <w:t xml:space="preserve"> </w:t>
            </w:r>
            <w:r w:rsidRPr="00AA2DE9">
              <w:rPr>
                <w:rFonts w:ascii="Times New Roman" w:hAnsi="Times New Roman"/>
                <w:sz w:val="24"/>
                <w:szCs w:val="24"/>
              </w:rPr>
              <w:t>хоз. постройки – 2.</w:t>
            </w:r>
          </w:p>
        </w:tc>
      </w:tr>
    </w:tbl>
    <w:p w:rsidR="00041584" w:rsidRDefault="00041584" w:rsidP="00A378EA">
      <w:pPr>
        <w:rPr>
          <w:rFonts w:ascii="Times New Roman" w:hAnsi="Times New Roman" w:cs="Times New Roman"/>
          <w:color w:val="000000"/>
          <w:u w:val="single"/>
        </w:rPr>
      </w:pPr>
    </w:p>
    <w:p w:rsidR="00041584" w:rsidRPr="00AA2DE9" w:rsidRDefault="00041584" w:rsidP="00A378EA">
      <w:pPr>
        <w:jc w:val="center"/>
        <w:rPr>
          <w:rFonts w:ascii="Times New Roman" w:hAnsi="Times New Roman" w:cs="Times New Roman"/>
          <w:color w:val="000000"/>
          <w:u w:val="single"/>
        </w:rPr>
      </w:pPr>
      <w:r w:rsidRPr="00AA2DE9">
        <w:rPr>
          <w:rFonts w:ascii="Times New Roman" w:hAnsi="Times New Roman" w:cs="Times New Roman"/>
          <w:color w:val="000000"/>
          <w:u w:val="single"/>
        </w:rPr>
        <w:t xml:space="preserve">Параметры разрешенного строительного </w:t>
      </w:r>
      <w:r>
        <w:rPr>
          <w:rFonts w:ascii="Times New Roman" w:hAnsi="Times New Roman" w:cs="Times New Roman"/>
          <w:color w:val="000000"/>
          <w:u w:val="single"/>
        </w:rPr>
        <w:t xml:space="preserve">изменения объектов недвижимости </w:t>
      </w:r>
      <w:r w:rsidRPr="00AA2DE9">
        <w:rPr>
          <w:rFonts w:ascii="Times New Roman" w:hAnsi="Times New Roman" w:cs="Times New Roman"/>
          <w:color w:val="000000"/>
          <w:u w:val="single"/>
        </w:rPr>
        <w:t>для зон Р1 и Р2</w:t>
      </w:r>
    </w:p>
    <w:p w:rsidR="00041584" w:rsidRPr="00A378EA" w:rsidRDefault="00041584" w:rsidP="00A378EA">
      <w:pPr>
        <w:jc w:val="both"/>
        <w:rPr>
          <w:rFonts w:ascii="Times New Roman" w:hAnsi="Times New Roman"/>
        </w:rPr>
      </w:pPr>
      <w:r w:rsidRPr="00A378EA">
        <w:rPr>
          <w:rFonts w:ascii="Times New Roman" w:hAnsi="Times New Roman"/>
        </w:rPr>
        <w:t>Требования к параметрам земельных участков в соответствии со СНиП                                                      2.07.01-89* «Градостроительство. Планировка и застройка городских и сельских поселений»</w:t>
      </w:r>
    </w:p>
    <w:p w:rsidR="00041584" w:rsidRPr="00AB3DC0" w:rsidRDefault="00041584" w:rsidP="00ED060A">
      <w:pPr>
        <w:keepNext/>
        <w:spacing w:after="0" w:line="240" w:lineRule="auto"/>
        <w:rPr>
          <w:rFonts w:ascii="Times New Roman" w:hAnsi="Times New Roman"/>
          <w:b/>
          <w:u w:val="single"/>
        </w:rPr>
      </w:pPr>
    </w:p>
    <w:p w:rsidR="00041584" w:rsidRDefault="00041584" w:rsidP="00A378EA">
      <w:pPr>
        <w:pStyle w:val="ConsPlusNormal"/>
        <w:widowControl/>
        <w:ind w:left="6098" w:firstLine="992"/>
        <w:jc w:val="right"/>
        <w:rPr>
          <w:rFonts w:ascii="Times New Roman" w:hAnsi="Times New Roman"/>
          <w:b/>
          <w:sz w:val="24"/>
          <w:szCs w:val="24"/>
        </w:rPr>
      </w:pPr>
      <w:r>
        <w:rPr>
          <w:rFonts w:ascii="Times New Roman" w:hAnsi="Times New Roman"/>
          <w:b/>
          <w:sz w:val="24"/>
          <w:szCs w:val="24"/>
        </w:rPr>
        <w:t xml:space="preserve">Индекс зоны </w:t>
      </w:r>
      <w:r w:rsidRPr="00A378EA">
        <w:rPr>
          <w:rFonts w:ascii="Times New Roman" w:hAnsi="Times New Roman"/>
          <w:b/>
          <w:sz w:val="24"/>
          <w:szCs w:val="24"/>
        </w:rPr>
        <w:t>Р-</w:t>
      </w:r>
      <w:r>
        <w:rPr>
          <w:rFonts w:ascii="Times New Roman" w:hAnsi="Times New Roman"/>
          <w:b/>
          <w:sz w:val="24"/>
          <w:szCs w:val="24"/>
        </w:rPr>
        <w:t>3</w:t>
      </w:r>
    </w:p>
    <w:p w:rsidR="00041584" w:rsidRPr="00A378EA" w:rsidRDefault="00041584" w:rsidP="00A378EA">
      <w:pPr>
        <w:pStyle w:val="ConsPlusNormal"/>
        <w:widowControl/>
        <w:ind w:left="6098" w:firstLine="992"/>
        <w:jc w:val="right"/>
        <w:rPr>
          <w:rFonts w:ascii="Times New Roman" w:hAnsi="Times New Roman"/>
          <w:b/>
          <w:sz w:val="24"/>
          <w:szCs w:val="24"/>
        </w:rPr>
      </w:pPr>
      <w:r>
        <w:rPr>
          <w:rFonts w:ascii="Times New Roman" w:hAnsi="Times New Roman"/>
          <w:b/>
          <w:sz w:val="24"/>
          <w:szCs w:val="24"/>
        </w:rPr>
        <w:t>Зона лесов</w:t>
      </w:r>
    </w:p>
    <w:p w:rsidR="00041584" w:rsidRPr="00AB3DC0" w:rsidRDefault="00041584" w:rsidP="004D137D">
      <w:pPr>
        <w:spacing w:after="0" w:line="240" w:lineRule="auto"/>
        <w:jc w:val="both"/>
        <w:rPr>
          <w:rFonts w:ascii="Times New Roman" w:hAnsi="Times New Roman"/>
        </w:rPr>
      </w:pPr>
      <w:r w:rsidRPr="00AB3DC0">
        <w:rPr>
          <w:rFonts w:ascii="Times New Roman" w:hAnsi="Times New Roman"/>
        </w:rPr>
        <w:t>Зона предназначена для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 xml:space="preserve">Основные виды разрешенного использования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Лесные массивы, лесопарки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Питомники и оранжереи садово-паркового хозяйства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lastRenderedPageBreak/>
        <w:t>Лесопитомники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Открытые спортивные площадки, теннисные корты, катки и другие аналогичные объекты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Малые архитектурные формы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Велосипедные и прогулочные дорожки</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Условно разрешенные виды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Временные объекты торговли и общественного питания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Предприятия общественного питания</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Вспомогательные виды разрешенного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Хозяйственные постройки для инвентаря по уходу за лесом</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Некапитальные вспомогательные строения и инфраструктура для отдыха (летние павильоны, выставочные павильоны, аттракционы)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Велодорожки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Оборудованные площадки и сооружения для проката инвентаря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Помещения для охраны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Площадки для отдыха, спорта, детские, хозяйственные</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Помещения для охраны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Гостевые автостоянки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Автостоянки ведомственного транспорта</w:t>
      </w:r>
    </w:p>
    <w:p w:rsidR="00041584" w:rsidRPr="00AB3DC0" w:rsidRDefault="00041584" w:rsidP="004D137D">
      <w:pPr>
        <w:keepNext/>
        <w:spacing w:after="0" w:line="240" w:lineRule="auto"/>
        <w:jc w:val="both"/>
        <w:rPr>
          <w:rFonts w:ascii="Times New Roman" w:hAnsi="Times New Roman"/>
          <w:b/>
          <w:bCs/>
          <w:u w:val="single"/>
        </w:rPr>
      </w:pPr>
    </w:p>
    <w:p w:rsidR="00041584" w:rsidRPr="00AB3DC0" w:rsidRDefault="00041584" w:rsidP="004D137D">
      <w:pPr>
        <w:spacing w:after="0" w:line="240" w:lineRule="auto"/>
        <w:jc w:val="both"/>
        <w:rPr>
          <w:rFonts w:ascii="Times New Roman" w:hAnsi="Times New Roman"/>
          <w:u w:val="single"/>
        </w:rPr>
      </w:pPr>
      <w:r w:rsidRPr="00AB3DC0">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r>
        <w:rPr>
          <w:rFonts w:ascii="Times New Roman" w:hAnsi="Times New Roman"/>
          <w:u w:val="single"/>
        </w:rPr>
        <w:t>3</w:t>
      </w:r>
    </w:p>
    <w:p w:rsidR="00041584" w:rsidRPr="00AB3DC0" w:rsidRDefault="00041584" w:rsidP="004D137D">
      <w:pPr>
        <w:spacing w:after="0" w:line="240" w:lineRule="auto"/>
        <w:ind w:firstLine="709"/>
        <w:jc w:val="both"/>
        <w:rPr>
          <w:rFonts w:ascii="Times New Roman" w:hAnsi="Times New Roman"/>
        </w:rPr>
      </w:pPr>
      <w:r w:rsidRPr="00AB3DC0">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другие действующие нормативные документы и технические регламенты.</w:t>
      </w:r>
    </w:p>
    <w:p w:rsidR="00041584" w:rsidRDefault="00041584" w:rsidP="001606D0">
      <w:pPr>
        <w:pStyle w:val="ConsPlusNormal"/>
        <w:widowControl/>
        <w:ind w:left="6098" w:firstLine="992"/>
        <w:jc w:val="right"/>
        <w:rPr>
          <w:rFonts w:ascii="Times New Roman" w:hAnsi="Times New Roman"/>
          <w:b/>
          <w:sz w:val="24"/>
          <w:szCs w:val="24"/>
        </w:rPr>
      </w:pPr>
    </w:p>
    <w:p w:rsidR="00041584" w:rsidRDefault="00041584" w:rsidP="001606D0">
      <w:pPr>
        <w:pStyle w:val="ConsPlusNormal"/>
        <w:widowControl/>
        <w:ind w:left="6098" w:firstLine="992"/>
        <w:jc w:val="right"/>
        <w:rPr>
          <w:rFonts w:ascii="Times New Roman" w:hAnsi="Times New Roman"/>
          <w:b/>
          <w:sz w:val="24"/>
          <w:szCs w:val="24"/>
        </w:rPr>
      </w:pPr>
      <w:r>
        <w:rPr>
          <w:rFonts w:ascii="Times New Roman" w:hAnsi="Times New Roman"/>
          <w:b/>
          <w:sz w:val="24"/>
          <w:szCs w:val="24"/>
        </w:rPr>
        <w:t xml:space="preserve">Индекс зоны </w:t>
      </w:r>
      <w:r w:rsidRPr="00A378EA">
        <w:rPr>
          <w:rFonts w:ascii="Times New Roman" w:hAnsi="Times New Roman"/>
          <w:b/>
          <w:sz w:val="24"/>
          <w:szCs w:val="24"/>
        </w:rPr>
        <w:t>Р-</w:t>
      </w:r>
      <w:r>
        <w:rPr>
          <w:rFonts w:ascii="Times New Roman" w:hAnsi="Times New Roman"/>
          <w:b/>
          <w:sz w:val="24"/>
          <w:szCs w:val="24"/>
        </w:rPr>
        <w:t>4</w:t>
      </w:r>
    </w:p>
    <w:p w:rsidR="00041584" w:rsidRPr="00A378EA" w:rsidRDefault="00041584" w:rsidP="001606D0">
      <w:pPr>
        <w:pStyle w:val="ConsPlusNormal"/>
        <w:widowControl/>
        <w:ind w:left="6098" w:firstLine="992"/>
        <w:jc w:val="right"/>
        <w:rPr>
          <w:rFonts w:ascii="Times New Roman" w:hAnsi="Times New Roman"/>
          <w:b/>
          <w:sz w:val="24"/>
          <w:szCs w:val="24"/>
        </w:rPr>
      </w:pPr>
      <w:r>
        <w:rPr>
          <w:rFonts w:ascii="Times New Roman" w:hAnsi="Times New Roman"/>
          <w:b/>
          <w:sz w:val="24"/>
          <w:szCs w:val="24"/>
        </w:rPr>
        <w:t>Зона объектов, предназначенных для занятий физической культурой и спортом</w:t>
      </w:r>
    </w:p>
    <w:p w:rsidR="00041584" w:rsidRPr="00AB3DC0" w:rsidRDefault="00041584" w:rsidP="003438D9">
      <w:pPr>
        <w:keepNext/>
        <w:spacing w:after="0" w:line="240" w:lineRule="auto"/>
        <w:rPr>
          <w:rFonts w:ascii="Times New Roman" w:hAnsi="Times New Roman"/>
        </w:rPr>
      </w:pPr>
      <w:r w:rsidRPr="00AB3DC0">
        <w:rPr>
          <w:rFonts w:ascii="Times New Roman" w:hAnsi="Times New Roman"/>
        </w:rPr>
        <w:t>Зона предназначена  для размещения спортивных сооружений и комплексов сельского значения, а также обслуживающих объектов, вспомогательных по отношению к  основному назначению зоны.</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 xml:space="preserve">Основные виды разрешенного использования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Стадионы, спортивные комплексы, физкультурно-оздоровительные комплексы, спортивные комплексы и залы, бассейны, спортивные площадки и иные спортивные объекты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Открытые спортивные площадки, теннисные корты, катки и другие аналогичные объекты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Предприятия общественного питания, торговли для обслуживания спортивных объектов</w:t>
      </w:r>
    </w:p>
    <w:p w:rsidR="00041584" w:rsidRPr="00AB3DC0" w:rsidRDefault="00041584" w:rsidP="003438D9">
      <w:pPr>
        <w:spacing w:before="120" w:after="120" w:line="240" w:lineRule="auto"/>
        <w:rPr>
          <w:rFonts w:ascii="Times New Roman" w:hAnsi="Times New Roman" w:cs="Times New Roman"/>
          <w:u w:val="single"/>
        </w:rPr>
      </w:pPr>
      <w:r w:rsidRPr="00AB3DC0">
        <w:rPr>
          <w:rFonts w:ascii="Times New Roman" w:hAnsi="Times New Roman" w:cs="Times New Roman"/>
          <w:u w:val="single"/>
        </w:rPr>
        <w:t>Условно разрешенные виды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Опорные пункты охраны общественного порядка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Временные объекты торговли и общественного питания</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Вспомогательные виды разрешенного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Улично-дорожная сеть, автомобильные дороги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rPr>
        <w:lastRenderedPageBreak/>
        <w:t xml:space="preserve">Объекты инженерной инфраструктуры, предназначенные для обеспечения функционирования и нормальной эксплуатации объектов недвижимости (электро-, водо-, </w:t>
      </w:r>
      <w:proofErr w:type="spellStart"/>
      <w:r w:rsidRPr="00AB3DC0">
        <w:rPr>
          <w:rFonts w:ascii="Times New Roman" w:hAnsi="Times New Roman"/>
        </w:rPr>
        <w:t>газообеспечение</w:t>
      </w:r>
      <w:proofErr w:type="spellEnd"/>
      <w:r w:rsidRPr="00AB3DC0">
        <w:rPr>
          <w:rFonts w:ascii="Times New Roman" w:hAnsi="Times New Roman"/>
        </w:rPr>
        <w:t xml:space="preserve">, </w:t>
      </w:r>
      <w:proofErr w:type="spellStart"/>
      <w:r w:rsidRPr="00AB3DC0">
        <w:rPr>
          <w:rFonts w:ascii="Times New Roman" w:hAnsi="Times New Roman"/>
        </w:rPr>
        <w:t>канализование</w:t>
      </w:r>
      <w:proofErr w:type="spellEnd"/>
      <w:r w:rsidRPr="00AB3DC0">
        <w:rPr>
          <w:rFonts w:ascii="Times New Roman" w:hAnsi="Times New Roman"/>
        </w:rPr>
        <w:t>, телефонизация и т.д.)</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Объекты, технологически связанные с основным назначением зоны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Площадки для временных сооружений торговли, проката спортинвентаря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Пункты оказания первой медицинской помощи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Автостоянки для персонала и посетителей </w:t>
      </w:r>
    </w:p>
    <w:p w:rsidR="00041584" w:rsidRPr="00AB3DC0" w:rsidRDefault="00041584" w:rsidP="003438D9">
      <w:pPr>
        <w:keepNext/>
        <w:spacing w:after="0" w:line="240" w:lineRule="auto"/>
        <w:jc w:val="both"/>
        <w:rPr>
          <w:rFonts w:ascii="Times New Roman" w:hAnsi="Times New Roman"/>
          <w:u w:val="single"/>
        </w:rPr>
      </w:pPr>
    </w:p>
    <w:p w:rsidR="00041584" w:rsidRPr="00AB3DC0" w:rsidRDefault="00041584" w:rsidP="003438D9">
      <w:pPr>
        <w:spacing w:after="0" w:line="240" w:lineRule="auto"/>
        <w:jc w:val="both"/>
        <w:rPr>
          <w:rFonts w:ascii="Times New Roman" w:hAnsi="Times New Roman"/>
          <w:u w:val="single"/>
        </w:rPr>
      </w:pPr>
      <w:r w:rsidRPr="00AB3DC0">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r>
        <w:rPr>
          <w:rFonts w:ascii="Times New Roman" w:hAnsi="Times New Roman"/>
          <w:u w:val="single"/>
        </w:rPr>
        <w:t>4</w:t>
      </w:r>
    </w:p>
    <w:p w:rsidR="00041584" w:rsidRPr="00AB3DC0" w:rsidRDefault="00041584" w:rsidP="003438D9">
      <w:pPr>
        <w:spacing w:after="0" w:line="240" w:lineRule="auto"/>
        <w:ind w:firstLine="709"/>
        <w:jc w:val="both"/>
        <w:rPr>
          <w:rFonts w:ascii="Times New Roman" w:hAnsi="Times New Roman"/>
        </w:rPr>
      </w:pPr>
      <w:r w:rsidRPr="00AB3DC0">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041584" w:rsidRPr="00AB3DC0" w:rsidRDefault="00041584" w:rsidP="005738AF">
      <w:pPr>
        <w:numPr>
          <w:ilvl w:val="0"/>
          <w:numId w:val="12"/>
        </w:numPr>
        <w:spacing w:after="0" w:line="240" w:lineRule="auto"/>
        <w:ind w:left="0" w:firstLine="0"/>
        <w:jc w:val="both"/>
        <w:rPr>
          <w:rFonts w:ascii="Times New Roman" w:hAnsi="Times New Roman"/>
        </w:rPr>
      </w:pPr>
      <w:r w:rsidRPr="00AB3DC0">
        <w:rPr>
          <w:rFonts w:ascii="Times New Roman" w:hAnsi="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041584" w:rsidRPr="00AB3DC0" w:rsidRDefault="00041584" w:rsidP="005738AF">
      <w:pPr>
        <w:numPr>
          <w:ilvl w:val="0"/>
          <w:numId w:val="12"/>
        </w:numPr>
        <w:spacing w:after="0" w:line="240" w:lineRule="auto"/>
        <w:ind w:left="0" w:firstLine="0"/>
        <w:jc w:val="both"/>
        <w:rPr>
          <w:rFonts w:ascii="Times New Roman" w:hAnsi="Times New Roman"/>
        </w:rPr>
      </w:pPr>
      <w:r w:rsidRPr="00AB3DC0">
        <w:rPr>
          <w:rFonts w:ascii="Times New Roman" w:hAnsi="Times New Roman"/>
        </w:rPr>
        <w:t>СНиП 2.08.02-89* «Общественные здания и сооружения»;</w:t>
      </w:r>
    </w:p>
    <w:p w:rsidR="00041584" w:rsidRDefault="00041584" w:rsidP="005738AF">
      <w:pPr>
        <w:numPr>
          <w:ilvl w:val="0"/>
          <w:numId w:val="12"/>
        </w:numPr>
        <w:spacing w:after="0" w:line="240" w:lineRule="auto"/>
        <w:ind w:left="0" w:firstLine="0"/>
        <w:jc w:val="both"/>
        <w:rPr>
          <w:rFonts w:ascii="Times New Roman" w:hAnsi="Times New Roman"/>
        </w:rPr>
      </w:pPr>
      <w:r w:rsidRPr="00AB3DC0">
        <w:rPr>
          <w:rFonts w:ascii="Times New Roman" w:hAnsi="Times New Roman"/>
        </w:rPr>
        <w:t>другие действующие нормативные документы и технические регламенты.</w:t>
      </w:r>
    </w:p>
    <w:p w:rsidR="00041584" w:rsidRPr="002E41F0" w:rsidRDefault="00041584" w:rsidP="005738AF">
      <w:pPr>
        <w:numPr>
          <w:ilvl w:val="0"/>
          <w:numId w:val="12"/>
        </w:numPr>
        <w:spacing w:after="0" w:line="240" w:lineRule="auto"/>
        <w:ind w:left="0" w:firstLine="0"/>
        <w:jc w:val="both"/>
        <w:rPr>
          <w:rFonts w:ascii="Times New Roman" w:hAnsi="Times New Roman"/>
        </w:rPr>
      </w:pPr>
    </w:p>
    <w:p w:rsidR="00041584" w:rsidRPr="00C935EC" w:rsidRDefault="00041584" w:rsidP="00803576">
      <w:pPr>
        <w:ind w:right="250"/>
        <w:jc w:val="center"/>
        <w:rPr>
          <w:rFonts w:ascii="Times New Roman" w:hAnsi="Times New Roman" w:cs="Times New Roman"/>
          <w:b/>
          <w:sz w:val="28"/>
          <w:szCs w:val="28"/>
          <w:u w:val="single"/>
        </w:rPr>
      </w:pPr>
      <w:r w:rsidRPr="00C935EC">
        <w:rPr>
          <w:rFonts w:ascii="Times New Roman" w:hAnsi="Times New Roman" w:cs="Times New Roman"/>
          <w:b/>
          <w:sz w:val="28"/>
          <w:szCs w:val="28"/>
          <w:u w:val="single"/>
        </w:rPr>
        <w:t>Зона сельскохозяйственного использования</w:t>
      </w:r>
    </w:p>
    <w:p w:rsidR="00041584" w:rsidRPr="00AA2DE9" w:rsidRDefault="00041584" w:rsidP="00803576">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 xml:space="preserve">   Индекс зоны С</w:t>
      </w:r>
      <w:r>
        <w:rPr>
          <w:rFonts w:ascii="Times New Roman" w:hAnsi="Times New Roman"/>
          <w:b/>
          <w:sz w:val="24"/>
          <w:szCs w:val="24"/>
        </w:rPr>
        <w:t>Х-</w:t>
      </w:r>
      <w:r w:rsidRPr="00AA2DE9">
        <w:rPr>
          <w:rFonts w:ascii="Times New Roman" w:hAnsi="Times New Roman"/>
          <w:b/>
          <w:sz w:val="24"/>
          <w:szCs w:val="24"/>
        </w:rPr>
        <w:t>1</w:t>
      </w:r>
    </w:p>
    <w:p w:rsidR="00041584" w:rsidRPr="00AA2DE9" w:rsidRDefault="00041584" w:rsidP="00803576">
      <w:pPr>
        <w:pStyle w:val="ConsPlusNormal"/>
        <w:widowControl/>
        <w:ind w:left="709" w:firstLine="992"/>
        <w:jc w:val="right"/>
        <w:rPr>
          <w:rFonts w:ascii="Times New Roman" w:hAnsi="Times New Roman"/>
          <w:b/>
          <w:sz w:val="24"/>
          <w:szCs w:val="24"/>
        </w:rPr>
      </w:pPr>
      <w:r w:rsidRPr="00AA2DE9">
        <w:rPr>
          <w:rFonts w:ascii="Times New Roman" w:hAnsi="Times New Roman"/>
          <w:b/>
          <w:sz w:val="24"/>
          <w:szCs w:val="24"/>
        </w:rPr>
        <w:t xml:space="preserve">      </w:t>
      </w:r>
      <w:r w:rsidRPr="00AA2DE9">
        <w:rPr>
          <w:rFonts w:ascii="Times New Roman" w:hAnsi="Times New Roman"/>
          <w:b/>
          <w:sz w:val="24"/>
          <w:szCs w:val="24"/>
        </w:rPr>
        <w:tab/>
      </w:r>
      <w:r w:rsidRPr="00AA2DE9">
        <w:rPr>
          <w:rFonts w:ascii="Times New Roman" w:hAnsi="Times New Roman"/>
          <w:b/>
          <w:sz w:val="24"/>
          <w:szCs w:val="24"/>
        </w:rPr>
        <w:tab/>
        <w:t xml:space="preserve">                       Зона  </w:t>
      </w:r>
      <w:r>
        <w:rPr>
          <w:rFonts w:ascii="Times New Roman" w:hAnsi="Times New Roman"/>
          <w:b/>
          <w:sz w:val="24"/>
          <w:szCs w:val="24"/>
        </w:rPr>
        <w:t>сельскохозяйственных угодий</w:t>
      </w:r>
    </w:p>
    <w:p w:rsidR="00041584" w:rsidRPr="00AA2DE9" w:rsidRDefault="00041584" w:rsidP="00803576">
      <w:pPr>
        <w:pStyle w:val="ConsPlusNormal"/>
        <w:widowControl/>
        <w:ind w:left="709" w:firstLine="992"/>
        <w:jc w:val="both"/>
        <w:rPr>
          <w:rFonts w:ascii="Times New Roman" w:hAnsi="Times New Roman"/>
          <w:b/>
          <w:sz w:val="24"/>
          <w:szCs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980"/>
        <w:gridCol w:w="7560"/>
      </w:tblGrid>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1</w:t>
            </w:r>
          </w:p>
        </w:tc>
        <w:tc>
          <w:tcPr>
            <w:tcW w:w="198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2</w:t>
            </w:r>
          </w:p>
        </w:tc>
        <w:tc>
          <w:tcPr>
            <w:tcW w:w="7560" w:type="dxa"/>
          </w:tcPr>
          <w:p w:rsidR="00041584" w:rsidRPr="00AA2DE9" w:rsidRDefault="00041584" w:rsidP="00B24266">
            <w:pPr>
              <w:pStyle w:val="ConsPlusNormal"/>
              <w:widowControl/>
              <w:ind w:firstLine="0"/>
              <w:jc w:val="center"/>
              <w:rPr>
                <w:rFonts w:ascii="Times New Roman" w:hAnsi="Times New Roman"/>
                <w:b/>
                <w:sz w:val="24"/>
                <w:szCs w:val="24"/>
              </w:rPr>
            </w:pPr>
            <w:r w:rsidRPr="00AA2DE9">
              <w:rPr>
                <w:rFonts w:ascii="Times New Roman" w:hAnsi="Times New Roman"/>
                <w:b/>
                <w:sz w:val="24"/>
                <w:szCs w:val="24"/>
              </w:rPr>
              <w:t>3</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1</w:t>
            </w:r>
          </w:p>
        </w:tc>
        <w:tc>
          <w:tcPr>
            <w:tcW w:w="198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Основные виды разрешенного использования</w:t>
            </w:r>
          </w:p>
        </w:tc>
        <w:tc>
          <w:tcPr>
            <w:tcW w:w="75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Сельскохозяйственные угодья (огороды, сады, пашни, сенокосы, пастбища), лесополосы, внутрихозяйственные дороги,  коммуникации, леса,  многолетние насаждения.</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2</w:t>
            </w:r>
          </w:p>
        </w:tc>
        <w:tc>
          <w:tcPr>
            <w:tcW w:w="198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Неосновные и сопутствующие виды использования</w:t>
            </w:r>
          </w:p>
        </w:tc>
        <w:tc>
          <w:tcPr>
            <w:tcW w:w="75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Земельные участки, предоставляемые гражданам для ведения крестьянского (фермерского)хозяйства.</w:t>
            </w:r>
          </w:p>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 Инженерные коммуникации, транспортные сооружения.</w:t>
            </w:r>
          </w:p>
        </w:tc>
      </w:tr>
      <w:tr w:rsidR="00041584" w:rsidRPr="00AA2DE9" w:rsidTr="00B24266">
        <w:tc>
          <w:tcPr>
            <w:tcW w:w="540" w:type="dxa"/>
          </w:tcPr>
          <w:p w:rsidR="00041584" w:rsidRPr="00AA2DE9" w:rsidRDefault="00041584" w:rsidP="00B24266">
            <w:pPr>
              <w:pStyle w:val="ConsPlusNormal"/>
              <w:widowControl/>
              <w:ind w:firstLine="0"/>
              <w:jc w:val="center"/>
              <w:rPr>
                <w:rFonts w:ascii="Times New Roman" w:hAnsi="Times New Roman"/>
                <w:sz w:val="24"/>
                <w:szCs w:val="24"/>
              </w:rPr>
            </w:pPr>
            <w:r w:rsidRPr="00AA2DE9">
              <w:rPr>
                <w:rFonts w:ascii="Times New Roman" w:hAnsi="Times New Roman"/>
                <w:sz w:val="24"/>
                <w:szCs w:val="24"/>
              </w:rPr>
              <w:t>3</w:t>
            </w:r>
          </w:p>
        </w:tc>
        <w:tc>
          <w:tcPr>
            <w:tcW w:w="198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Условно разрешенные виды использования (требующие  специального согласования)</w:t>
            </w:r>
          </w:p>
        </w:tc>
        <w:tc>
          <w:tcPr>
            <w:tcW w:w="7560" w:type="dxa"/>
          </w:tcPr>
          <w:p w:rsidR="00041584" w:rsidRPr="00AA2DE9" w:rsidRDefault="00041584" w:rsidP="00B24266">
            <w:pPr>
              <w:pStyle w:val="ConsPlusNormal"/>
              <w:widowControl/>
              <w:ind w:firstLine="0"/>
              <w:jc w:val="both"/>
              <w:rPr>
                <w:rFonts w:ascii="Times New Roman" w:hAnsi="Times New Roman"/>
                <w:sz w:val="24"/>
                <w:szCs w:val="24"/>
              </w:rPr>
            </w:pPr>
            <w:r w:rsidRPr="00AA2DE9">
              <w:rPr>
                <w:rFonts w:ascii="Times New Roman" w:hAnsi="Times New Roman"/>
                <w:sz w:val="24"/>
                <w:szCs w:val="24"/>
              </w:rPr>
              <w:t>Карьеры,  перерабатывающие предприятия, склады, рынки,  магазины, стоянки транспортных средств (терминалы), временные сооружения мелкорозничной торговли.</w:t>
            </w:r>
          </w:p>
        </w:tc>
      </w:tr>
    </w:tbl>
    <w:p w:rsidR="00041584" w:rsidRPr="00AA2DE9" w:rsidRDefault="00041584" w:rsidP="00803576">
      <w:pPr>
        <w:ind w:right="250"/>
        <w:rPr>
          <w:rFonts w:ascii="Times New Roman" w:hAnsi="Times New Roman" w:cs="Times New Roman"/>
        </w:rPr>
      </w:pPr>
    </w:p>
    <w:p w:rsidR="00041584" w:rsidRPr="00AA2DE9" w:rsidRDefault="00041584" w:rsidP="00803576">
      <w:pPr>
        <w:rPr>
          <w:rFonts w:ascii="Times New Roman" w:hAnsi="Times New Roman" w:cs="Times New Roman"/>
          <w:color w:val="000000"/>
        </w:rPr>
      </w:pPr>
      <w:r w:rsidRPr="00AA2DE9">
        <w:rPr>
          <w:rFonts w:ascii="Times New Roman" w:hAnsi="Times New Roman" w:cs="Times New Roman"/>
          <w:color w:val="000000"/>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041584" w:rsidRPr="00AA2DE9"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A2DE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041584" w:rsidRPr="00AA2DE9"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A2DE9">
        <w:rPr>
          <w:rFonts w:ascii="Times New Roman" w:hAnsi="Times New Roman" w:cs="Times New Roman"/>
        </w:rPr>
        <w:t>СНиП 2.07.01-89*, п. 9.3* (Градостроительство. Планировка и застройка городских и сельских поселений);</w:t>
      </w:r>
    </w:p>
    <w:p w:rsidR="00041584"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A2DE9">
        <w:rPr>
          <w:rFonts w:ascii="Times New Roman" w:hAnsi="Times New Roman" w:cs="Times New Roman"/>
        </w:rPr>
        <w:t>Другие действующие нормативно-правовые документы.</w:t>
      </w:r>
    </w:p>
    <w:p w:rsidR="00041584" w:rsidRDefault="00041584" w:rsidP="00CC4A53">
      <w:pPr>
        <w:tabs>
          <w:tab w:val="left" w:pos="360"/>
        </w:tabs>
        <w:spacing w:after="0" w:line="240" w:lineRule="auto"/>
        <w:jc w:val="both"/>
        <w:rPr>
          <w:rFonts w:ascii="Times New Roman" w:hAnsi="Times New Roman" w:cs="Times New Roman"/>
        </w:rPr>
      </w:pPr>
    </w:p>
    <w:p w:rsidR="00041584" w:rsidRDefault="00041584" w:rsidP="00724B8E">
      <w:pPr>
        <w:pStyle w:val="ConsPlusNormal"/>
        <w:widowControl/>
        <w:ind w:left="6098" w:firstLine="992"/>
        <w:jc w:val="right"/>
        <w:rPr>
          <w:rFonts w:ascii="Times New Roman" w:hAnsi="Times New Roman"/>
          <w:b/>
          <w:sz w:val="24"/>
          <w:szCs w:val="24"/>
        </w:rPr>
      </w:pPr>
    </w:p>
    <w:p w:rsidR="00041584" w:rsidRPr="00AA2DE9" w:rsidRDefault="00041584" w:rsidP="00724B8E">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lastRenderedPageBreak/>
        <w:t>Индекс зоны С</w:t>
      </w:r>
      <w:r>
        <w:rPr>
          <w:rFonts w:ascii="Times New Roman" w:hAnsi="Times New Roman"/>
          <w:b/>
          <w:sz w:val="24"/>
          <w:szCs w:val="24"/>
        </w:rPr>
        <w:t>Х-2</w:t>
      </w:r>
    </w:p>
    <w:p w:rsidR="00041584" w:rsidRDefault="00041584" w:rsidP="00724B8E">
      <w:pPr>
        <w:pStyle w:val="ConsPlusNormal"/>
        <w:widowControl/>
        <w:ind w:left="709" w:firstLine="992"/>
        <w:jc w:val="right"/>
        <w:rPr>
          <w:rFonts w:ascii="Times New Roman" w:hAnsi="Times New Roman"/>
          <w:b/>
          <w:sz w:val="24"/>
          <w:szCs w:val="24"/>
        </w:rPr>
      </w:pPr>
      <w:r w:rsidRPr="00AA2DE9">
        <w:rPr>
          <w:rFonts w:ascii="Times New Roman" w:hAnsi="Times New Roman"/>
          <w:b/>
          <w:sz w:val="24"/>
          <w:szCs w:val="24"/>
        </w:rPr>
        <w:t xml:space="preserve">      </w:t>
      </w:r>
      <w:r w:rsidRPr="00AA2DE9">
        <w:rPr>
          <w:rFonts w:ascii="Times New Roman" w:hAnsi="Times New Roman"/>
          <w:b/>
          <w:sz w:val="24"/>
          <w:szCs w:val="24"/>
        </w:rPr>
        <w:tab/>
      </w:r>
      <w:r w:rsidRPr="00AA2DE9">
        <w:rPr>
          <w:rFonts w:ascii="Times New Roman" w:hAnsi="Times New Roman"/>
          <w:b/>
          <w:sz w:val="24"/>
          <w:szCs w:val="24"/>
        </w:rPr>
        <w:tab/>
        <w:t xml:space="preserve">                       Зона  </w:t>
      </w:r>
      <w:r>
        <w:rPr>
          <w:rFonts w:ascii="Times New Roman" w:hAnsi="Times New Roman"/>
          <w:b/>
          <w:sz w:val="24"/>
          <w:szCs w:val="24"/>
        </w:rPr>
        <w:t xml:space="preserve">объектов </w:t>
      </w:r>
    </w:p>
    <w:p w:rsidR="00041584" w:rsidRPr="00AA2DE9" w:rsidRDefault="00041584" w:rsidP="00724B8E">
      <w:pPr>
        <w:pStyle w:val="ConsPlusNormal"/>
        <w:widowControl/>
        <w:ind w:left="709" w:firstLine="992"/>
        <w:jc w:val="right"/>
        <w:rPr>
          <w:rFonts w:ascii="Times New Roman" w:hAnsi="Times New Roman"/>
          <w:b/>
          <w:sz w:val="24"/>
          <w:szCs w:val="24"/>
        </w:rPr>
      </w:pPr>
      <w:r>
        <w:rPr>
          <w:rFonts w:ascii="Times New Roman" w:hAnsi="Times New Roman"/>
          <w:b/>
          <w:sz w:val="24"/>
          <w:szCs w:val="24"/>
        </w:rPr>
        <w:t>сельскохозяйственного производства</w:t>
      </w:r>
    </w:p>
    <w:p w:rsidR="00041584" w:rsidRPr="00AB3DC0" w:rsidRDefault="00041584" w:rsidP="00B14C02">
      <w:pPr>
        <w:spacing w:after="0" w:line="240" w:lineRule="auto"/>
        <w:jc w:val="both"/>
        <w:rPr>
          <w:rFonts w:ascii="Times New Roman" w:hAnsi="Times New Roman"/>
        </w:rPr>
      </w:pPr>
      <w:r w:rsidRPr="00AB3DC0">
        <w:rPr>
          <w:rFonts w:ascii="Times New Roman" w:hAnsi="Times New Roman"/>
        </w:rPr>
        <w:t xml:space="preserve">Зона, предназначенная для размещения объектов и сооружений сельскохозяйственного производства </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 xml:space="preserve">Основные виды разрешенного использования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Животноводческие комплексы, фермы, ветеринарные сельскохозяйственные станции, птицефабрики, теплицы, оранжереи, парники, сельскохозяйственные питомники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 комплексы по подработке зерна</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Условно разрешенные виды использования</w:t>
      </w:r>
    </w:p>
    <w:p w:rsidR="00041584" w:rsidRPr="00AB3DC0" w:rsidRDefault="00041584" w:rsidP="005738AF">
      <w:pPr>
        <w:numPr>
          <w:ilvl w:val="0"/>
          <w:numId w:val="13"/>
        </w:numPr>
        <w:spacing w:after="0" w:line="240" w:lineRule="auto"/>
        <w:ind w:left="0" w:firstLine="0"/>
        <w:jc w:val="both"/>
        <w:rPr>
          <w:rFonts w:ascii="Times New Roman" w:hAnsi="Times New Roman"/>
        </w:rPr>
      </w:pPr>
      <w:r w:rsidRPr="00AB3DC0">
        <w:rPr>
          <w:rFonts w:ascii="Times New Roman" w:hAnsi="Times New Roman"/>
        </w:rPr>
        <w:t>Объекты торговли (магазины, рынки, ярмарки)</w:t>
      </w:r>
    </w:p>
    <w:p w:rsidR="00041584" w:rsidRPr="00AB3DC0" w:rsidRDefault="00041584" w:rsidP="005738AF">
      <w:pPr>
        <w:numPr>
          <w:ilvl w:val="0"/>
          <w:numId w:val="13"/>
        </w:numPr>
        <w:tabs>
          <w:tab w:val="left" w:pos="360"/>
        </w:tabs>
        <w:spacing w:after="0" w:line="240" w:lineRule="auto"/>
        <w:jc w:val="both"/>
        <w:rPr>
          <w:rFonts w:ascii="Times New Roman" w:hAnsi="Times New Roman" w:cs="Times New Roman"/>
        </w:rPr>
      </w:pPr>
      <w:r w:rsidRPr="00AB3DC0">
        <w:rPr>
          <w:rFonts w:ascii="Times New Roman" w:hAnsi="Times New Roman" w:cs="Times New Roman"/>
        </w:rPr>
        <w:t xml:space="preserve">Временные объекты торговли и общественного питания </w:t>
      </w:r>
    </w:p>
    <w:p w:rsidR="00041584" w:rsidRPr="00AB3DC0" w:rsidRDefault="00041584" w:rsidP="005738AF">
      <w:pPr>
        <w:numPr>
          <w:ilvl w:val="0"/>
          <w:numId w:val="13"/>
        </w:numPr>
        <w:spacing w:after="0" w:line="240" w:lineRule="auto"/>
        <w:ind w:left="0" w:firstLine="0"/>
        <w:jc w:val="both"/>
        <w:rPr>
          <w:rFonts w:ascii="Times New Roman" w:hAnsi="Times New Roman"/>
        </w:rPr>
      </w:pPr>
      <w:r w:rsidRPr="00AB3DC0">
        <w:rPr>
          <w:rFonts w:ascii="Times New Roman" w:hAnsi="Times New Roman"/>
        </w:rPr>
        <w:t>Сезонные обслуживающие объекты</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Вспомогательные виды разрешенного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Улично-дорожная сеть, автомобильные дороги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rPr>
        <w:t xml:space="preserve">Объекты инженерной инфраструктуры, предназначенные для обеспечения функционирования и нормальной эксплуатации объектов недвижимости (электро-, водо-, </w:t>
      </w:r>
      <w:proofErr w:type="spellStart"/>
      <w:r w:rsidRPr="00AB3DC0">
        <w:rPr>
          <w:rFonts w:ascii="Times New Roman" w:hAnsi="Times New Roman"/>
        </w:rPr>
        <w:t>газообеспечение</w:t>
      </w:r>
      <w:proofErr w:type="spellEnd"/>
      <w:r w:rsidRPr="00AB3DC0">
        <w:rPr>
          <w:rFonts w:ascii="Times New Roman" w:hAnsi="Times New Roman"/>
        </w:rPr>
        <w:t xml:space="preserve">, </w:t>
      </w:r>
      <w:proofErr w:type="spellStart"/>
      <w:r w:rsidRPr="00AB3DC0">
        <w:rPr>
          <w:rFonts w:ascii="Times New Roman" w:hAnsi="Times New Roman"/>
        </w:rPr>
        <w:t>канализование</w:t>
      </w:r>
      <w:proofErr w:type="spellEnd"/>
      <w:r w:rsidRPr="00AB3DC0">
        <w:rPr>
          <w:rFonts w:ascii="Times New Roman" w:hAnsi="Times New Roman"/>
        </w:rPr>
        <w:t>, телефонизация и т.д.)</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Объекты, технологически связанные с назначением основного вида зоны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Площадки хозяйственные</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Пункты оказания первой медицинской помощи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Гостевые автостоянки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Гаражи и автостоянки грузовых, ведомственных, легковых  автомобилей, сельскохозяйственной техники.</w:t>
      </w:r>
    </w:p>
    <w:p w:rsidR="00041584" w:rsidRPr="00AB3DC0" w:rsidRDefault="00041584" w:rsidP="00B14C02">
      <w:pPr>
        <w:spacing w:after="0" w:line="240" w:lineRule="auto"/>
        <w:rPr>
          <w:rFonts w:ascii="Times New Roman" w:hAnsi="Times New Roman" w:cs="Times New Roman"/>
        </w:rPr>
      </w:pPr>
    </w:p>
    <w:p w:rsidR="00041584" w:rsidRPr="00AB3DC0" w:rsidRDefault="00041584" w:rsidP="00C27797">
      <w:pPr>
        <w:spacing w:after="0" w:line="240" w:lineRule="auto"/>
        <w:jc w:val="both"/>
        <w:rPr>
          <w:rFonts w:ascii="Times New Roman" w:hAnsi="Times New Roman"/>
          <w:u w:val="single"/>
        </w:rPr>
      </w:pPr>
      <w:r w:rsidRPr="00AB3DC0">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Pr>
          <w:rFonts w:ascii="Times New Roman" w:hAnsi="Times New Roman"/>
          <w:u w:val="single"/>
        </w:rPr>
        <w:t>2</w:t>
      </w:r>
    </w:p>
    <w:p w:rsidR="00041584" w:rsidRPr="00AB3DC0" w:rsidRDefault="00041584" w:rsidP="002210DC">
      <w:pPr>
        <w:spacing w:after="0" w:line="240" w:lineRule="auto"/>
        <w:ind w:firstLine="709"/>
        <w:jc w:val="both"/>
        <w:rPr>
          <w:rFonts w:ascii="Times New Roman" w:hAnsi="Times New Roman"/>
        </w:rPr>
      </w:pPr>
      <w:r w:rsidRPr="00AB3DC0">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другие действующие нормативно-правовые документы.</w:t>
      </w:r>
    </w:p>
    <w:p w:rsidR="00041584" w:rsidRPr="00AB3DC0" w:rsidRDefault="00041584" w:rsidP="00DD216F">
      <w:pPr>
        <w:keepNext/>
        <w:spacing w:after="0" w:line="240" w:lineRule="auto"/>
        <w:rPr>
          <w:rFonts w:ascii="Times New Roman" w:hAnsi="Times New Roman"/>
          <w:b/>
          <w:bCs/>
        </w:rPr>
      </w:pPr>
    </w:p>
    <w:p w:rsidR="00041584" w:rsidRPr="00AA2DE9" w:rsidRDefault="00041584" w:rsidP="00724B8E">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Индекс зоны С</w:t>
      </w:r>
      <w:r>
        <w:rPr>
          <w:rFonts w:ascii="Times New Roman" w:hAnsi="Times New Roman"/>
          <w:b/>
          <w:sz w:val="24"/>
          <w:szCs w:val="24"/>
        </w:rPr>
        <w:t>Х-3</w:t>
      </w:r>
    </w:p>
    <w:p w:rsidR="00041584" w:rsidRDefault="00041584" w:rsidP="00724B8E">
      <w:pPr>
        <w:pStyle w:val="ConsPlusNormal"/>
        <w:widowControl/>
        <w:ind w:left="709" w:firstLine="992"/>
        <w:jc w:val="right"/>
        <w:rPr>
          <w:rFonts w:ascii="Times New Roman" w:hAnsi="Times New Roman"/>
          <w:b/>
          <w:sz w:val="24"/>
          <w:szCs w:val="24"/>
        </w:rPr>
      </w:pPr>
      <w:r w:rsidRPr="00724B8E">
        <w:rPr>
          <w:rFonts w:ascii="Times New Roman" w:hAnsi="Times New Roman"/>
          <w:b/>
          <w:sz w:val="24"/>
          <w:szCs w:val="24"/>
        </w:rPr>
        <w:t xml:space="preserve">      </w:t>
      </w:r>
      <w:r w:rsidRPr="00724B8E">
        <w:rPr>
          <w:rFonts w:ascii="Times New Roman" w:hAnsi="Times New Roman"/>
          <w:b/>
          <w:sz w:val="24"/>
          <w:szCs w:val="24"/>
        </w:rPr>
        <w:tab/>
      </w:r>
      <w:r w:rsidRPr="00724B8E">
        <w:rPr>
          <w:rFonts w:ascii="Times New Roman" w:hAnsi="Times New Roman"/>
          <w:b/>
          <w:sz w:val="24"/>
          <w:szCs w:val="24"/>
        </w:rPr>
        <w:tab/>
        <w:t xml:space="preserve">                       Зона  садоводств </w:t>
      </w:r>
    </w:p>
    <w:p w:rsidR="00041584" w:rsidRPr="00724B8E" w:rsidRDefault="00041584" w:rsidP="00724B8E">
      <w:pPr>
        <w:pStyle w:val="ConsPlusNormal"/>
        <w:widowControl/>
        <w:ind w:left="709" w:firstLine="992"/>
        <w:jc w:val="right"/>
        <w:rPr>
          <w:rFonts w:ascii="Times New Roman" w:hAnsi="Times New Roman"/>
          <w:b/>
          <w:sz w:val="24"/>
          <w:szCs w:val="24"/>
        </w:rPr>
      </w:pPr>
      <w:r w:rsidRPr="00724B8E">
        <w:rPr>
          <w:rFonts w:ascii="Times New Roman" w:hAnsi="Times New Roman"/>
          <w:b/>
          <w:sz w:val="24"/>
          <w:szCs w:val="24"/>
        </w:rPr>
        <w:t>и дачных хозяйств</w:t>
      </w:r>
    </w:p>
    <w:p w:rsidR="00041584" w:rsidRPr="00AB3DC0" w:rsidRDefault="00041584" w:rsidP="00E44A96">
      <w:pPr>
        <w:spacing w:after="0" w:line="240" w:lineRule="auto"/>
        <w:jc w:val="both"/>
        <w:rPr>
          <w:rFonts w:ascii="Times New Roman" w:hAnsi="Times New Roman"/>
        </w:rPr>
      </w:pPr>
      <w:r w:rsidRPr="00AB3DC0">
        <w:rPr>
          <w:rFonts w:ascii="Times New Roman" w:hAnsi="Times New Roman"/>
        </w:rPr>
        <w:t>Зона предназначена для размещения садовых и дачных  некоммерческих товариществ (партнерств) с правом возведения жилых строений, используемых населением в целях отдыха  и выращивания сельскохозяйственных культур.</w:t>
      </w:r>
    </w:p>
    <w:p w:rsidR="00041584" w:rsidRPr="00AD70F5" w:rsidRDefault="00041584" w:rsidP="00AD70F5">
      <w:pPr>
        <w:spacing w:before="120" w:after="120" w:line="240" w:lineRule="auto"/>
        <w:rPr>
          <w:rFonts w:ascii="Times New Roman" w:hAnsi="Times New Roman" w:cs="Times New Roman"/>
          <w:u w:val="single"/>
        </w:rPr>
      </w:pPr>
      <w:r w:rsidRPr="00AB3DC0">
        <w:rPr>
          <w:rFonts w:ascii="Times New Roman" w:hAnsi="Times New Roman" w:cs="Times New Roman"/>
          <w:u w:val="single"/>
        </w:rPr>
        <w:t xml:space="preserve">Основные виды разрешенного использования </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Приусадебный участок личного подсобного хозяйства</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Жилой дом, не предназначенный для раздела на квартиры (дома, пригодные для постоянного проживания и высотой не выше трех надземных этажей)</w:t>
      </w:r>
    </w:p>
    <w:p w:rsidR="00D11EF8" w:rsidRPr="00AB3DC0" w:rsidRDefault="00D11EF8" w:rsidP="00AD70F5">
      <w:pPr>
        <w:numPr>
          <w:ilvl w:val="0"/>
          <w:numId w:val="19"/>
        </w:numPr>
        <w:tabs>
          <w:tab w:val="clear" w:pos="720"/>
          <w:tab w:val="left" w:pos="360"/>
        </w:tabs>
        <w:spacing w:after="0" w:line="240" w:lineRule="auto"/>
        <w:ind w:left="360"/>
        <w:jc w:val="both"/>
        <w:rPr>
          <w:rFonts w:ascii="Times New Roman" w:hAnsi="Times New Roman" w:cs="Times New Roman"/>
        </w:rPr>
      </w:pPr>
      <w:r>
        <w:rPr>
          <w:rFonts w:ascii="Times New Roman" w:hAnsi="Times New Roman" w:cs="Times New Roman"/>
        </w:rPr>
        <w:t>Дачное строительство</w:t>
      </w:r>
      <w:bookmarkStart w:id="128" w:name="_GoBack"/>
      <w:bookmarkEnd w:id="128"/>
    </w:p>
    <w:p w:rsidR="00041584"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lastRenderedPageBreak/>
        <w:t>Са</w:t>
      </w:r>
      <w:r>
        <w:rPr>
          <w:rFonts w:ascii="Times New Roman" w:hAnsi="Times New Roman" w:cs="Times New Roman"/>
        </w:rPr>
        <w:t>доводства</w:t>
      </w:r>
      <w:r w:rsidRPr="00AB3DC0">
        <w:rPr>
          <w:rFonts w:ascii="Times New Roman" w:hAnsi="Times New Roman" w:cs="Times New Roman"/>
        </w:rPr>
        <w:t>, огороды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 xml:space="preserve">Сооружения используемые для производства и хранения сельскохозяйственной продукции, площадью не более 20 </w:t>
      </w:r>
      <w:proofErr w:type="spellStart"/>
      <w:r w:rsidRPr="00AD70F5">
        <w:rPr>
          <w:rFonts w:ascii="Times New Roman" w:hAnsi="Times New Roman" w:cs="Times New Roman"/>
        </w:rPr>
        <w:t>кв.м</w:t>
      </w:r>
      <w:proofErr w:type="spellEnd"/>
      <w:r w:rsidRPr="00AD70F5">
        <w:rPr>
          <w:rFonts w:ascii="Times New Roman" w:hAnsi="Times New Roman" w:cs="Times New Roman"/>
        </w:rPr>
        <w:t>. (теплицы, кладовые и прочие подобные строения)</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Теплицы, оранжереи</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Коммунальное обслуживание</w:t>
      </w:r>
    </w:p>
    <w:p w:rsidR="00041584" w:rsidRPr="00AB3DC0"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Общее пользование территории</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Условно разрешенные виды использования</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Объекты торговли, общественного питания, бытового обслуживания, рассчитанные на малый поток посетителей (</w:t>
      </w:r>
      <w:r>
        <w:rPr>
          <w:rFonts w:ascii="Times New Roman" w:hAnsi="Times New Roman" w:cs="Times New Roman"/>
        </w:rPr>
        <w:t>до</w:t>
      </w:r>
      <w:r w:rsidRPr="00AB3DC0">
        <w:rPr>
          <w:rFonts w:ascii="Times New Roman" w:hAnsi="Times New Roman" w:cs="Times New Roman"/>
        </w:rPr>
        <w:t xml:space="preserve"> 1</w:t>
      </w:r>
      <w:r>
        <w:rPr>
          <w:rFonts w:ascii="Times New Roman" w:hAnsi="Times New Roman" w:cs="Times New Roman"/>
        </w:rPr>
        <w:t>0</w:t>
      </w:r>
      <w:r w:rsidRPr="00AB3DC0">
        <w:rPr>
          <w:rFonts w:ascii="Times New Roman" w:hAnsi="Times New Roman" w:cs="Times New Roman"/>
        </w:rPr>
        <w:t xml:space="preserve">0 </w:t>
      </w:r>
      <w:proofErr w:type="spellStart"/>
      <w:r w:rsidRPr="00AB3DC0">
        <w:rPr>
          <w:rFonts w:ascii="Times New Roman" w:hAnsi="Times New Roman" w:cs="Times New Roman"/>
        </w:rPr>
        <w:t>кв.м</w:t>
      </w:r>
      <w:proofErr w:type="spellEnd"/>
      <w:r w:rsidRPr="00AB3DC0">
        <w:rPr>
          <w:rFonts w:ascii="Times New Roman" w:hAnsi="Times New Roman" w:cs="Times New Roman"/>
        </w:rPr>
        <w:t>. общ. площади)</w:t>
      </w:r>
    </w:p>
    <w:p w:rsidR="00041584" w:rsidRPr="00AD70F5"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Общественное управление</w:t>
      </w:r>
    </w:p>
    <w:p w:rsidR="00041584" w:rsidRPr="00AD70F5"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Здание правления садоводческого или дачного некоммерческого объединения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Временные объекты торговли и общественного питания </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Опорные пункты охраны общественного порядка</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Автомобильные дороги вне границ населенного пункта</w:t>
      </w:r>
    </w:p>
    <w:p w:rsidR="00041584"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Объекты капитального строительства, необходимые для обеспечения автомобильного движения, посадки и высадки пассажиров и их сопутствующего обслуживания;</w:t>
      </w:r>
    </w:p>
    <w:p w:rsidR="00041584" w:rsidRPr="00AB3DC0" w:rsidRDefault="00041584" w:rsidP="00AD70F5">
      <w:pPr>
        <w:numPr>
          <w:ilvl w:val="0"/>
          <w:numId w:val="19"/>
        </w:numPr>
        <w:tabs>
          <w:tab w:val="clear" w:pos="720"/>
          <w:tab w:val="left" w:pos="360"/>
        </w:tabs>
        <w:spacing w:after="0" w:line="240" w:lineRule="auto"/>
        <w:ind w:left="360"/>
        <w:jc w:val="both"/>
        <w:rPr>
          <w:rFonts w:ascii="Times New Roman" w:hAnsi="Times New Roman" w:cs="Times New Roman"/>
        </w:rPr>
      </w:pPr>
      <w:r w:rsidRPr="00AD70F5">
        <w:rPr>
          <w:rFonts w:ascii="Times New Roman" w:hAnsi="Times New Roman" w:cs="Times New Roman"/>
        </w:rPr>
        <w:t>Стоянки автомобильного транспорта</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Вспомогательные виды разрешенного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Улично-дорожная сеть, автомобильные дороги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rPr>
        <w:t xml:space="preserve">Объекты инженерной инфраструктуры, предназначенные для обеспечения функционирования и нормальной эксплуатации объектов недвижимости (электро-, водо-, </w:t>
      </w:r>
      <w:proofErr w:type="spellStart"/>
      <w:r w:rsidRPr="00AB3DC0">
        <w:rPr>
          <w:rFonts w:ascii="Times New Roman" w:hAnsi="Times New Roman"/>
        </w:rPr>
        <w:t>газообеспечение</w:t>
      </w:r>
      <w:proofErr w:type="spellEnd"/>
      <w:r w:rsidRPr="00AB3DC0">
        <w:rPr>
          <w:rFonts w:ascii="Times New Roman" w:hAnsi="Times New Roman"/>
        </w:rPr>
        <w:t xml:space="preserve"> и т.д.)</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Строения и здания для индивидуальной трудовой деятельности (типа столярных мастерских), летние гостевые домики,  семейные бани, надворные туалеты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Хозяйственные постройки (хранение дров, инструмента, компоста)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Водоемы, водозаборы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Гаражи и автостоянки 1-3 места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Площадки: детские, хозяйственные, отдыха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Открытые спортивные площадки, теннисные корты и другие аналогичные объекты</w:t>
      </w:r>
    </w:p>
    <w:p w:rsidR="00041584" w:rsidRPr="00AB3DC0" w:rsidRDefault="00041584" w:rsidP="00E44A96">
      <w:pPr>
        <w:spacing w:after="0" w:line="240" w:lineRule="auto"/>
        <w:rPr>
          <w:rFonts w:ascii="Times New Roman" w:hAnsi="Times New Roman"/>
          <w:u w:val="single"/>
        </w:rPr>
      </w:pPr>
    </w:p>
    <w:p w:rsidR="00041584" w:rsidRPr="00AB3DC0" w:rsidRDefault="00041584" w:rsidP="002210DC">
      <w:pPr>
        <w:spacing w:after="0" w:line="240" w:lineRule="auto"/>
        <w:jc w:val="both"/>
        <w:rPr>
          <w:rFonts w:ascii="Times New Roman" w:hAnsi="Times New Roman"/>
          <w:u w:val="single"/>
        </w:rPr>
      </w:pPr>
      <w:r w:rsidRPr="00AB3DC0">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w:t>
      </w:r>
    </w:p>
    <w:p w:rsidR="00041584" w:rsidRPr="00AB3DC0" w:rsidRDefault="00041584" w:rsidP="00E44A96">
      <w:pPr>
        <w:spacing w:after="0" w:line="240" w:lineRule="auto"/>
        <w:ind w:firstLine="709"/>
        <w:rPr>
          <w:rFonts w:ascii="Times New Roman" w:hAnsi="Times New Roman"/>
        </w:rPr>
      </w:pPr>
      <w:r w:rsidRPr="00AB3DC0">
        <w:rPr>
          <w:rFonts w:ascii="Times New Roman" w:hAnsi="Times New Roman"/>
        </w:rPr>
        <w:t>Требования к параметрам сооружений и границам земельных участков установлены в соответствии со следующими нормативными документами:</w:t>
      </w:r>
    </w:p>
    <w:p w:rsidR="00041584" w:rsidRPr="00AB3DC0" w:rsidRDefault="00041584" w:rsidP="00E44A96">
      <w:pPr>
        <w:numPr>
          <w:ilvl w:val="0"/>
          <w:numId w:val="12"/>
        </w:numPr>
        <w:spacing w:after="0" w:line="240" w:lineRule="auto"/>
        <w:rPr>
          <w:rFonts w:ascii="Times New Roman" w:hAnsi="Times New Roman"/>
        </w:rPr>
      </w:pPr>
      <w:r w:rsidRPr="00AB3DC0">
        <w:rPr>
          <w:rFonts w:ascii="Times New Roman" w:hAnsi="Times New Roman"/>
        </w:rPr>
        <w:t xml:space="preserve">СНиП 2.07.01-89* «Градостроительство. Планировка и застройка городских и сельских поселений»; </w:t>
      </w:r>
    </w:p>
    <w:p w:rsidR="00041584" w:rsidRPr="00AB3DC0" w:rsidRDefault="00041584" w:rsidP="00E44A96">
      <w:pPr>
        <w:numPr>
          <w:ilvl w:val="0"/>
          <w:numId w:val="12"/>
        </w:numPr>
        <w:spacing w:after="0" w:line="240" w:lineRule="auto"/>
        <w:rPr>
          <w:rFonts w:ascii="Times New Roman" w:hAnsi="Times New Roman"/>
        </w:rPr>
      </w:pPr>
      <w:r w:rsidRPr="00AB3DC0">
        <w:rPr>
          <w:rFonts w:ascii="Times New Roman" w:hAnsi="Times New Roman"/>
        </w:rPr>
        <w:t>СНиП 30-02-97 «Планировка и застройка территорий садоводческих объединений граждан, здания и сооружения»;</w:t>
      </w:r>
    </w:p>
    <w:p w:rsidR="00041584" w:rsidRPr="00AB3DC0" w:rsidRDefault="00041584" w:rsidP="00E44A96">
      <w:pPr>
        <w:numPr>
          <w:ilvl w:val="0"/>
          <w:numId w:val="12"/>
        </w:numPr>
        <w:spacing w:after="0" w:line="240" w:lineRule="auto"/>
        <w:rPr>
          <w:rFonts w:ascii="Times New Roman" w:hAnsi="Times New Roman"/>
        </w:rPr>
      </w:pPr>
      <w:r w:rsidRPr="00AB3DC0">
        <w:rPr>
          <w:rFonts w:ascii="Times New Roman" w:hAnsi="Times New Roman"/>
        </w:rPr>
        <w:t>другие действующие нормативы и технические регламенты.</w:t>
      </w:r>
    </w:p>
    <w:p w:rsidR="00041584" w:rsidRPr="00AB3DC0" w:rsidRDefault="00041584" w:rsidP="00E44A96">
      <w:pPr>
        <w:spacing w:after="0" w:line="240" w:lineRule="auto"/>
        <w:rPr>
          <w:rFonts w:ascii="Times New Roman" w:hAnsi="Times New Roman"/>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71"/>
        <w:gridCol w:w="993"/>
        <w:gridCol w:w="708"/>
      </w:tblGrid>
      <w:tr w:rsidR="00041584" w:rsidRPr="00AB3DC0" w:rsidTr="004A45B9">
        <w:tc>
          <w:tcPr>
            <w:tcW w:w="567" w:type="dxa"/>
            <w:tcBorders>
              <w:top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жилого строения или дома до красной линии улиц</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5</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2</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жилого дома или строения до красной линии проездов</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3</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3</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жилого дома или строения до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3</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4</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постройки для содержания мелкого скота и птицы</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4</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5</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других построек</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1</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lastRenderedPageBreak/>
              <w:t>6</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6</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7</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Минималь6ные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AB3DC0">
              <w:rPr>
                <w:rFonts w:ascii="Times New Roman" w:hAnsi="Times New Roman"/>
              </w:rPr>
              <w:t>трудногорючими</w:t>
            </w:r>
            <w:proofErr w:type="spellEnd"/>
            <w:r w:rsidRPr="00AB3DC0">
              <w:rPr>
                <w:rFonts w:ascii="Times New Roman" w:hAnsi="Times New Roman"/>
              </w:rPr>
              <w:t xml:space="preserve"> и негорючими материалами</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8</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8</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AB3DC0">
              <w:rPr>
                <w:rFonts w:ascii="Times New Roman" w:hAnsi="Times New Roman"/>
              </w:rPr>
              <w:t>трудногорючих</w:t>
            </w:r>
            <w:proofErr w:type="spellEnd"/>
            <w:r w:rsidRPr="00AB3DC0">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15</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9</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AB3DC0">
              <w:rPr>
                <w:rFonts w:ascii="Times New Roman" w:hAnsi="Times New Roman"/>
              </w:rPr>
              <w:t>трудногорючих</w:t>
            </w:r>
            <w:proofErr w:type="spellEnd"/>
            <w:r w:rsidRPr="00AB3DC0">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10</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10</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AB3DC0">
              <w:rPr>
                <w:rFonts w:ascii="Times New Roman" w:hAnsi="Times New Roman"/>
              </w:rPr>
              <w:t>трудногорючими</w:t>
            </w:r>
            <w:proofErr w:type="spellEnd"/>
            <w:r w:rsidRPr="00AB3DC0">
              <w:rPr>
                <w:rFonts w:ascii="Times New Roman" w:hAnsi="Times New Roman"/>
              </w:rPr>
              <w:t xml:space="preserve"> и негорючими материалами и  домами и жилыми строениями из древесины, каркасных ограждающих конструкций из негорючих, </w:t>
            </w:r>
            <w:proofErr w:type="spellStart"/>
            <w:r w:rsidRPr="00AB3DC0">
              <w:rPr>
                <w:rFonts w:ascii="Times New Roman" w:hAnsi="Times New Roman"/>
              </w:rPr>
              <w:t>трудногорючих</w:t>
            </w:r>
            <w:proofErr w:type="spellEnd"/>
            <w:r w:rsidRPr="00AB3DC0">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10</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jc w:val="center"/>
              <w:rPr>
                <w:rFonts w:ascii="Times New Roman" w:hAnsi="Times New Roman"/>
              </w:rPr>
            </w:pPr>
            <w:r w:rsidRPr="00AB3DC0">
              <w:rPr>
                <w:rFonts w:ascii="Times New Roman" w:hAnsi="Times New Roman"/>
              </w:rPr>
              <w:t>111</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границ земельного участка до:</w:t>
            </w:r>
          </w:p>
          <w:p w:rsidR="00041584" w:rsidRPr="00AB3DC0" w:rsidRDefault="00041584" w:rsidP="00E44A96">
            <w:pPr>
              <w:numPr>
                <w:ilvl w:val="0"/>
                <w:numId w:val="14"/>
              </w:numPr>
              <w:autoSpaceDE w:val="0"/>
              <w:autoSpaceDN w:val="0"/>
              <w:adjustRightInd w:val="0"/>
              <w:spacing w:after="0" w:line="240" w:lineRule="auto"/>
              <w:rPr>
                <w:rFonts w:ascii="Times New Roman" w:hAnsi="Times New Roman"/>
              </w:rPr>
            </w:pPr>
            <w:r w:rsidRPr="00AB3DC0">
              <w:rPr>
                <w:rFonts w:ascii="Times New Roman" w:hAnsi="Times New Roman"/>
              </w:rPr>
              <w:t xml:space="preserve">основного строения </w:t>
            </w:r>
          </w:p>
          <w:p w:rsidR="00041584" w:rsidRPr="00AB3DC0" w:rsidRDefault="00041584" w:rsidP="00E44A96">
            <w:pPr>
              <w:numPr>
                <w:ilvl w:val="0"/>
                <w:numId w:val="14"/>
              </w:numPr>
              <w:autoSpaceDE w:val="0"/>
              <w:autoSpaceDN w:val="0"/>
              <w:adjustRightInd w:val="0"/>
              <w:spacing w:after="0" w:line="240" w:lineRule="auto"/>
              <w:rPr>
                <w:rFonts w:ascii="Times New Roman" w:hAnsi="Times New Roman"/>
              </w:rPr>
            </w:pPr>
            <w:r w:rsidRPr="00AB3DC0">
              <w:rPr>
                <w:rFonts w:ascii="Times New Roman" w:hAnsi="Times New Roman"/>
              </w:rPr>
              <w:t xml:space="preserve">хозяйственных и прочих строений </w:t>
            </w:r>
          </w:p>
          <w:p w:rsidR="00041584" w:rsidRPr="00AB3DC0" w:rsidRDefault="00041584" w:rsidP="00E44A96">
            <w:pPr>
              <w:numPr>
                <w:ilvl w:val="0"/>
                <w:numId w:val="14"/>
              </w:numPr>
              <w:autoSpaceDE w:val="0"/>
              <w:autoSpaceDN w:val="0"/>
              <w:adjustRightInd w:val="0"/>
              <w:spacing w:after="0" w:line="240" w:lineRule="auto"/>
              <w:rPr>
                <w:rFonts w:ascii="Times New Roman" w:hAnsi="Times New Roman"/>
              </w:rPr>
            </w:pPr>
            <w:r w:rsidRPr="00AB3DC0">
              <w:rPr>
                <w:rFonts w:ascii="Times New Roman" w:hAnsi="Times New Roman"/>
              </w:rPr>
              <w:t xml:space="preserve">открытой стоянки  </w:t>
            </w:r>
          </w:p>
          <w:p w:rsidR="00041584" w:rsidRPr="00AB3DC0" w:rsidRDefault="00041584" w:rsidP="00E44A96">
            <w:pPr>
              <w:numPr>
                <w:ilvl w:val="0"/>
                <w:numId w:val="14"/>
              </w:numPr>
              <w:autoSpaceDE w:val="0"/>
              <w:autoSpaceDN w:val="0"/>
              <w:adjustRightInd w:val="0"/>
              <w:spacing w:after="0" w:line="240" w:lineRule="auto"/>
              <w:rPr>
                <w:rFonts w:ascii="Times New Roman" w:hAnsi="Times New Roman"/>
              </w:rPr>
            </w:pPr>
            <w:r w:rsidRPr="00AB3DC0">
              <w:rPr>
                <w:rFonts w:ascii="Times New Roman" w:hAnsi="Times New Roman"/>
              </w:rPr>
              <w:t>отдельно стоящего гаража</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sz w:val="24"/>
                <w:szCs w:val="24"/>
              </w:rPr>
            </w:pPr>
          </w:p>
          <w:p w:rsidR="00041584" w:rsidRPr="00AB3DC0" w:rsidRDefault="00041584" w:rsidP="004A45B9">
            <w:pPr>
              <w:spacing w:after="0" w:line="240" w:lineRule="auto"/>
              <w:rPr>
                <w:rFonts w:ascii="Times New Roman" w:hAnsi="Times New Roman"/>
                <w:sz w:val="24"/>
                <w:szCs w:val="24"/>
              </w:rPr>
            </w:pPr>
            <w:r w:rsidRPr="00AB3DC0">
              <w:rPr>
                <w:rFonts w:ascii="Times New Roman" w:hAnsi="Times New Roman"/>
                <w:sz w:val="24"/>
                <w:szCs w:val="24"/>
              </w:rPr>
              <w:t>3</w:t>
            </w:r>
          </w:p>
          <w:p w:rsidR="00041584" w:rsidRPr="00AB3DC0" w:rsidRDefault="00041584" w:rsidP="004A45B9">
            <w:pPr>
              <w:spacing w:after="0" w:line="240" w:lineRule="auto"/>
              <w:rPr>
                <w:rFonts w:ascii="Times New Roman" w:hAnsi="Times New Roman"/>
                <w:sz w:val="24"/>
                <w:szCs w:val="24"/>
              </w:rPr>
            </w:pPr>
            <w:r w:rsidRPr="00AB3DC0">
              <w:rPr>
                <w:rFonts w:ascii="Times New Roman" w:hAnsi="Times New Roman"/>
                <w:sz w:val="24"/>
                <w:szCs w:val="24"/>
              </w:rPr>
              <w:t>1</w:t>
            </w:r>
          </w:p>
          <w:p w:rsidR="00041584" w:rsidRPr="00AB3DC0" w:rsidRDefault="00041584" w:rsidP="004A45B9">
            <w:pPr>
              <w:spacing w:after="0" w:line="240" w:lineRule="auto"/>
              <w:rPr>
                <w:rFonts w:ascii="Times New Roman" w:hAnsi="Times New Roman"/>
                <w:sz w:val="24"/>
                <w:szCs w:val="24"/>
              </w:rPr>
            </w:pPr>
            <w:r w:rsidRPr="00AB3DC0">
              <w:rPr>
                <w:rFonts w:ascii="Times New Roman" w:hAnsi="Times New Roman"/>
                <w:sz w:val="24"/>
                <w:szCs w:val="24"/>
              </w:rPr>
              <w:t>1</w:t>
            </w:r>
          </w:p>
          <w:p w:rsidR="00041584" w:rsidRPr="00AB3DC0" w:rsidRDefault="00041584" w:rsidP="004A45B9">
            <w:pPr>
              <w:spacing w:after="0" w:line="240" w:lineRule="auto"/>
              <w:rPr>
                <w:rFonts w:ascii="Times New Roman" w:hAnsi="Times New Roman"/>
                <w:sz w:val="24"/>
                <w:szCs w:val="24"/>
              </w:rPr>
            </w:pPr>
            <w:r w:rsidRPr="00AB3DC0">
              <w:rPr>
                <w:rFonts w:ascii="Times New Roman" w:hAnsi="Times New Roman"/>
                <w:sz w:val="24"/>
                <w:szCs w:val="24"/>
              </w:rPr>
              <w:t>1</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jc w:val="center"/>
              <w:rPr>
                <w:rFonts w:ascii="Times New Roman" w:hAnsi="Times New Roman"/>
              </w:rPr>
            </w:pPr>
            <w:r w:rsidRPr="00AB3DC0">
              <w:rPr>
                <w:rFonts w:ascii="Times New Roman" w:hAnsi="Times New Roman"/>
              </w:rPr>
              <w:t>112</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Минимальное расстояние от основных  строений до отдельно  стоящих хозяйственных  и  прочих строений - в соответствии с требованиями СНиП 2.07.01-89* (прил. 1). Санитарными правилами содержания населенных мест (№ 469080)</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13</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Максимальный процент застройки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30</w:t>
            </w:r>
          </w:p>
        </w:tc>
      </w:tr>
      <w:tr w:rsidR="00041584" w:rsidRPr="00AB3DC0" w:rsidTr="004A45B9">
        <w:tc>
          <w:tcPr>
            <w:tcW w:w="567" w:type="dxa"/>
            <w:tcBorders>
              <w:top w:val="single" w:sz="4" w:space="0" w:color="auto"/>
              <w:bottom w:val="single" w:sz="4" w:space="0" w:color="auto"/>
              <w:right w:val="single" w:sz="4" w:space="0" w:color="auto"/>
            </w:tcBorders>
            <w:vAlign w:val="center"/>
          </w:tcPr>
          <w:p w:rsidR="00041584" w:rsidRPr="00AB3DC0" w:rsidRDefault="00041584" w:rsidP="004A45B9">
            <w:pPr>
              <w:spacing w:after="0" w:line="240" w:lineRule="auto"/>
              <w:rPr>
                <w:rFonts w:ascii="Times New Roman" w:hAnsi="Times New Roman"/>
              </w:rPr>
            </w:pPr>
            <w:r w:rsidRPr="00AB3DC0">
              <w:rPr>
                <w:rFonts w:ascii="Times New Roman" w:hAnsi="Times New Roman"/>
              </w:rPr>
              <w:t>14</w:t>
            </w:r>
          </w:p>
        </w:tc>
        <w:tc>
          <w:tcPr>
            <w:tcW w:w="7371"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Минимальная площадь земельного участка </w:t>
            </w:r>
          </w:p>
        </w:tc>
        <w:tc>
          <w:tcPr>
            <w:tcW w:w="993" w:type="dxa"/>
            <w:tcBorders>
              <w:top w:val="single" w:sz="4" w:space="0" w:color="auto"/>
              <w:left w:val="single" w:sz="4" w:space="0" w:color="auto"/>
              <w:bottom w:val="single" w:sz="4" w:space="0" w:color="auto"/>
              <w:right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м. кв.</w:t>
            </w:r>
          </w:p>
        </w:tc>
        <w:tc>
          <w:tcPr>
            <w:tcW w:w="708" w:type="dxa"/>
            <w:tcBorders>
              <w:top w:val="single" w:sz="4" w:space="0" w:color="auto"/>
              <w:left w:val="single" w:sz="4" w:space="0" w:color="auto"/>
              <w:bottom w:val="single" w:sz="4" w:space="0" w:color="auto"/>
            </w:tcBorders>
          </w:tcPr>
          <w:p w:rsidR="00041584" w:rsidRPr="00AB3DC0" w:rsidRDefault="00041584" w:rsidP="004A45B9">
            <w:pPr>
              <w:spacing w:after="0" w:line="240" w:lineRule="auto"/>
              <w:rPr>
                <w:rFonts w:ascii="Times New Roman" w:hAnsi="Times New Roman"/>
              </w:rPr>
            </w:pPr>
            <w:r w:rsidRPr="00AB3DC0">
              <w:rPr>
                <w:rFonts w:ascii="Times New Roman" w:hAnsi="Times New Roman"/>
              </w:rPr>
              <w:t xml:space="preserve">600 </w:t>
            </w:r>
          </w:p>
        </w:tc>
      </w:tr>
    </w:tbl>
    <w:p w:rsidR="00041584" w:rsidRPr="00AB3DC0" w:rsidRDefault="00041584" w:rsidP="00303E82">
      <w:pPr>
        <w:keepNext/>
        <w:spacing w:after="0" w:line="240" w:lineRule="auto"/>
        <w:rPr>
          <w:rFonts w:ascii="Times New Roman" w:hAnsi="Times New Roman"/>
          <w:b/>
          <w:u w:val="single"/>
        </w:rPr>
      </w:pPr>
    </w:p>
    <w:p w:rsidR="00041584" w:rsidRPr="00C935EC" w:rsidRDefault="00041584" w:rsidP="001D47D9">
      <w:pPr>
        <w:pStyle w:val="ConsPlusNormal"/>
        <w:widowControl/>
        <w:jc w:val="center"/>
        <w:rPr>
          <w:rFonts w:ascii="Times New Roman" w:hAnsi="Times New Roman"/>
          <w:b/>
          <w:sz w:val="28"/>
          <w:szCs w:val="28"/>
          <w:u w:val="single"/>
        </w:rPr>
      </w:pPr>
      <w:r>
        <w:rPr>
          <w:rFonts w:ascii="Times New Roman" w:hAnsi="Times New Roman"/>
          <w:b/>
          <w:sz w:val="28"/>
          <w:szCs w:val="28"/>
          <w:u w:val="single"/>
        </w:rPr>
        <w:t>Зоны специального назначения</w:t>
      </w:r>
    </w:p>
    <w:p w:rsidR="00041584" w:rsidRPr="00AA2DE9" w:rsidRDefault="00041584" w:rsidP="001D47D9">
      <w:pPr>
        <w:pStyle w:val="ConsPlusNormal"/>
        <w:widowControl/>
        <w:ind w:left="6098" w:firstLine="992"/>
        <w:jc w:val="right"/>
        <w:rPr>
          <w:rFonts w:ascii="Times New Roman" w:hAnsi="Times New Roman"/>
          <w:b/>
          <w:sz w:val="24"/>
          <w:szCs w:val="24"/>
        </w:rPr>
      </w:pPr>
      <w:r w:rsidRPr="00AA2DE9">
        <w:rPr>
          <w:rFonts w:ascii="Times New Roman" w:hAnsi="Times New Roman"/>
          <w:b/>
          <w:sz w:val="24"/>
          <w:szCs w:val="24"/>
        </w:rPr>
        <w:t xml:space="preserve"> Индекс зоны </w:t>
      </w:r>
      <w:r>
        <w:rPr>
          <w:rFonts w:ascii="Times New Roman" w:hAnsi="Times New Roman"/>
          <w:b/>
          <w:sz w:val="24"/>
          <w:szCs w:val="24"/>
        </w:rPr>
        <w:t>С-</w:t>
      </w:r>
      <w:r w:rsidRPr="00AA2DE9">
        <w:rPr>
          <w:rFonts w:ascii="Times New Roman" w:hAnsi="Times New Roman"/>
          <w:b/>
          <w:sz w:val="24"/>
          <w:szCs w:val="24"/>
        </w:rPr>
        <w:t>1</w:t>
      </w:r>
    </w:p>
    <w:p w:rsidR="00041584" w:rsidRPr="00AA2DE9" w:rsidRDefault="00041584" w:rsidP="001D47D9">
      <w:pPr>
        <w:pStyle w:val="ConsPlusNormal"/>
        <w:widowControl/>
        <w:ind w:left="5815" w:firstLine="283"/>
        <w:jc w:val="right"/>
        <w:rPr>
          <w:rFonts w:ascii="Times New Roman" w:hAnsi="Times New Roman"/>
          <w:b/>
          <w:sz w:val="24"/>
          <w:szCs w:val="24"/>
        </w:rPr>
      </w:pPr>
      <w:r>
        <w:rPr>
          <w:rFonts w:ascii="Times New Roman" w:hAnsi="Times New Roman"/>
          <w:b/>
          <w:sz w:val="24"/>
          <w:szCs w:val="24"/>
        </w:rPr>
        <w:t>Зона кладбищ</w:t>
      </w:r>
    </w:p>
    <w:p w:rsidR="00041584" w:rsidRPr="00AB3DC0" w:rsidRDefault="00041584" w:rsidP="00601C1A">
      <w:pPr>
        <w:spacing w:after="0" w:line="240" w:lineRule="auto"/>
        <w:jc w:val="both"/>
        <w:rPr>
          <w:rFonts w:ascii="Times New Roman" w:hAnsi="Times New Roman"/>
        </w:rPr>
      </w:pPr>
      <w:r w:rsidRPr="00AB3DC0">
        <w:rPr>
          <w:rFonts w:ascii="Times New Roman" w:hAnsi="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041584" w:rsidRPr="00AB3DC0" w:rsidRDefault="00041584" w:rsidP="00601C1A">
      <w:pPr>
        <w:spacing w:after="0" w:line="240" w:lineRule="auto"/>
        <w:jc w:val="both"/>
        <w:rPr>
          <w:rFonts w:ascii="Times New Roman" w:hAnsi="Times New Roman"/>
        </w:rPr>
      </w:pPr>
    </w:p>
    <w:p w:rsidR="00041584" w:rsidRPr="00AB3DC0" w:rsidRDefault="00041584" w:rsidP="004C4697">
      <w:pPr>
        <w:spacing w:after="0" w:line="240" w:lineRule="auto"/>
        <w:rPr>
          <w:rFonts w:ascii="Times New Roman" w:hAnsi="Times New Roman"/>
        </w:rPr>
      </w:pPr>
      <w:r w:rsidRPr="00AB3DC0">
        <w:rPr>
          <w:rFonts w:ascii="Times New Roman" w:hAnsi="Times New Roman"/>
        </w:rPr>
        <w:t xml:space="preserve">Площадь земельного участка кладбища – не более </w:t>
      </w:r>
      <w:smartTag w:uri="urn:schemas-microsoft-com:office:smarttags" w:element="metricconverter">
        <w:smartTagPr>
          <w:attr w:name="ProductID" w:val="40 га"/>
        </w:smartTagPr>
        <w:r w:rsidRPr="00AB3DC0">
          <w:rPr>
            <w:rFonts w:ascii="Times New Roman" w:hAnsi="Times New Roman"/>
          </w:rPr>
          <w:t>40 га</w:t>
        </w:r>
      </w:smartTag>
      <w:r w:rsidRPr="00AB3DC0">
        <w:rPr>
          <w:rFonts w:ascii="Times New Roman" w:hAnsi="Times New Roman"/>
        </w:rPr>
        <w:t>.</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 xml:space="preserve">Основные виды разрешенного использования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Кладбища, бюро похоронного обслуживания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Конфессиональные объекты</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Озеленение специального назначения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Мемориалы</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Условно разрешенные виды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lastRenderedPageBreak/>
        <w:t>Отдельно стоящие объекты торговли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Опорные пункты охраны общественного порядка</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Временные объекты торговли </w:t>
      </w:r>
    </w:p>
    <w:p w:rsidR="00041584" w:rsidRPr="00AB3DC0" w:rsidRDefault="00041584" w:rsidP="007A5FBD">
      <w:pPr>
        <w:spacing w:before="120" w:after="120" w:line="240" w:lineRule="auto"/>
        <w:rPr>
          <w:rFonts w:ascii="Times New Roman" w:hAnsi="Times New Roman" w:cs="Times New Roman"/>
          <w:u w:val="single"/>
        </w:rPr>
      </w:pPr>
      <w:r w:rsidRPr="00AB3DC0">
        <w:rPr>
          <w:rFonts w:ascii="Times New Roman" w:hAnsi="Times New Roman" w:cs="Times New Roman"/>
          <w:u w:val="single"/>
        </w:rPr>
        <w:t>Вспомогательные виды разрешенного использования</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Объекты, технологически связанные с основным назначением зоны (хозяйственные  постройки, мастерские и др.)</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Оборудованные площадки для временных сооружений обслуживания, торговли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Автостоянки для посетителей (по нормативному расчету)</w:t>
      </w:r>
    </w:p>
    <w:p w:rsidR="00041584" w:rsidRPr="00AB3DC0" w:rsidRDefault="00041584" w:rsidP="00601C1A">
      <w:pPr>
        <w:spacing w:after="0" w:line="240" w:lineRule="auto"/>
        <w:rPr>
          <w:rFonts w:ascii="Times New Roman" w:hAnsi="Times New Roman"/>
        </w:rPr>
      </w:pPr>
    </w:p>
    <w:p w:rsidR="00041584" w:rsidRPr="00AB3DC0" w:rsidRDefault="00041584" w:rsidP="002210DC">
      <w:pPr>
        <w:spacing w:after="0" w:line="240" w:lineRule="auto"/>
        <w:jc w:val="both"/>
        <w:rPr>
          <w:rFonts w:ascii="Times New Roman" w:hAnsi="Times New Roman"/>
          <w:u w:val="single"/>
        </w:rPr>
      </w:pPr>
      <w:r w:rsidRPr="00AB3DC0">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w:t>
      </w:r>
    </w:p>
    <w:p w:rsidR="00041584" w:rsidRPr="00AB3DC0" w:rsidRDefault="00041584" w:rsidP="002210DC">
      <w:pPr>
        <w:spacing w:after="0" w:line="240" w:lineRule="auto"/>
        <w:ind w:firstLine="709"/>
        <w:jc w:val="both"/>
        <w:rPr>
          <w:rFonts w:ascii="Times New Roman" w:hAnsi="Times New Roman"/>
        </w:rPr>
      </w:pPr>
      <w:r w:rsidRPr="00AB3DC0">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041584" w:rsidRPr="00AB3DC0" w:rsidRDefault="00041584" w:rsidP="005738AF">
      <w:pPr>
        <w:numPr>
          <w:ilvl w:val="0"/>
          <w:numId w:val="19"/>
        </w:numPr>
        <w:tabs>
          <w:tab w:val="clear" w:pos="720"/>
          <w:tab w:val="left" w:pos="360"/>
        </w:tabs>
        <w:spacing w:after="0" w:line="240" w:lineRule="auto"/>
        <w:ind w:left="360"/>
        <w:jc w:val="both"/>
        <w:rPr>
          <w:rFonts w:ascii="Times New Roman" w:hAnsi="Times New Roman" w:cs="Times New Roman"/>
        </w:rPr>
      </w:pPr>
      <w:r w:rsidRPr="00AB3DC0">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041584" w:rsidRPr="00AB3DC0" w:rsidRDefault="00041584">
      <w:pPr>
        <w:spacing w:after="0" w:line="240" w:lineRule="auto"/>
        <w:rPr>
          <w:rFonts w:ascii="Times New Roman" w:hAnsi="Times New Roman" w:cs="Times New Roman"/>
          <w:b/>
          <w:bCs/>
          <w:kern w:val="28"/>
        </w:rPr>
      </w:pPr>
      <w:bookmarkStart w:id="129" w:name="_Toc64686683"/>
      <w:bookmarkStart w:id="130" w:name="_Toc68949118"/>
      <w:bookmarkStart w:id="131" w:name="_Toc106795434"/>
      <w:bookmarkStart w:id="132" w:name="_Toc108867367"/>
      <w:bookmarkStart w:id="133" w:name="_Toc227564913"/>
      <w:bookmarkStart w:id="134" w:name="_Toc267300258"/>
      <w:r w:rsidRPr="00AB3DC0">
        <w:rPr>
          <w:rFonts w:ascii="Times New Roman" w:hAnsi="Times New Roman" w:cs="Times New Roman"/>
          <w:kern w:val="28"/>
        </w:rPr>
        <w:br w:type="page"/>
      </w:r>
    </w:p>
    <w:p w:rsidR="00041584" w:rsidRPr="00AB3DC0" w:rsidRDefault="00041584" w:rsidP="00303E82">
      <w:pPr>
        <w:pStyle w:val="3"/>
        <w:jc w:val="both"/>
        <w:rPr>
          <w:rFonts w:ascii="Times New Roman" w:hAnsi="Times New Roman"/>
          <w:b w:val="0"/>
        </w:rPr>
      </w:pPr>
      <w:bookmarkStart w:id="135" w:name="_Toc405679314"/>
      <w:r w:rsidRPr="00AB3DC0">
        <w:rPr>
          <w:rFonts w:ascii="Times New Roman" w:hAnsi="Times New Roman"/>
          <w:kern w:val="28"/>
          <w:sz w:val="22"/>
          <w:szCs w:val="22"/>
        </w:rPr>
        <w:t xml:space="preserve">Статья 32. </w:t>
      </w:r>
      <w:bookmarkEnd w:id="129"/>
      <w:bookmarkEnd w:id="130"/>
      <w:r w:rsidRPr="00AB3DC0">
        <w:rPr>
          <w:rFonts w:ascii="Times New Roman" w:hAnsi="Times New Roman"/>
          <w:kern w:val="28"/>
          <w:sz w:val="22"/>
          <w:szCs w:val="22"/>
        </w:rPr>
        <w:t>Ограничения  использования земельных участков и объектов капитального строительства</w:t>
      </w:r>
      <w:bookmarkEnd w:id="131"/>
      <w:bookmarkEnd w:id="132"/>
      <w:r w:rsidRPr="00AB3DC0">
        <w:rPr>
          <w:rFonts w:ascii="Times New Roman" w:hAnsi="Times New Roman"/>
          <w:kern w:val="28"/>
          <w:sz w:val="22"/>
          <w:szCs w:val="22"/>
        </w:rPr>
        <w:t xml:space="preserve"> по экологическим условиям и нормативному режиму хозяйственной деятельности</w:t>
      </w:r>
      <w:bookmarkEnd w:id="133"/>
      <w:bookmarkEnd w:id="134"/>
      <w:bookmarkEnd w:id="135"/>
    </w:p>
    <w:p w:rsidR="00041584" w:rsidRPr="00AB3DC0" w:rsidRDefault="00041584" w:rsidP="00B669C9">
      <w:pPr>
        <w:pStyle w:val="ConsPlusNormal"/>
        <w:widowControl/>
        <w:ind w:firstLine="567"/>
        <w:jc w:val="both"/>
        <w:rPr>
          <w:rFonts w:ascii="Times New Roman" w:hAnsi="Times New Roman"/>
          <w:sz w:val="22"/>
          <w:szCs w:val="22"/>
        </w:rPr>
      </w:pPr>
      <w:r w:rsidRPr="00AB3DC0">
        <w:rPr>
          <w:rFonts w:ascii="Times New Roman" w:hAnsi="Times New Roman"/>
          <w:sz w:val="22"/>
          <w:szCs w:val="22"/>
        </w:rPr>
        <w:t>1.Использование земельных участков и объектов капитального строительства, расположенных в пределах зон, обозначенных на Карте статьи 29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31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041584" w:rsidRPr="00AB3DC0" w:rsidRDefault="00041584" w:rsidP="00303E82">
      <w:pPr>
        <w:pStyle w:val="ConsPlusNormal"/>
        <w:widowControl/>
        <w:ind w:firstLine="567"/>
        <w:jc w:val="both"/>
        <w:rPr>
          <w:rFonts w:ascii="Times New Roman" w:hAnsi="Times New Roman"/>
          <w:sz w:val="22"/>
          <w:szCs w:val="22"/>
        </w:rPr>
      </w:pPr>
      <w:r w:rsidRPr="00AB3DC0">
        <w:rPr>
          <w:rFonts w:ascii="Times New Roman" w:hAnsi="Times New Roman"/>
          <w:sz w:val="22"/>
          <w:szCs w:val="22"/>
        </w:rPr>
        <w:t>2. Земельные участки и иные объекты недвижимости, которые расположены в пределах зон, обозначенных на карте статьи 30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
    <w:p w:rsidR="00041584" w:rsidRPr="00AB3DC0" w:rsidRDefault="00041584" w:rsidP="00303E82">
      <w:pPr>
        <w:pStyle w:val="ConsPlusNormal"/>
        <w:widowControl/>
        <w:ind w:firstLine="567"/>
        <w:jc w:val="both"/>
        <w:rPr>
          <w:rFonts w:ascii="Times New Roman" w:hAnsi="Times New Roman"/>
          <w:sz w:val="22"/>
          <w:szCs w:val="22"/>
        </w:rPr>
      </w:pPr>
      <w:r w:rsidRPr="00AB3DC0">
        <w:rPr>
          <w:rFonts w:ascii="Times New Roman" w:hAnsi="Times New Roman"/>
          <w:sz w:val="22"/>
          <w:szCs w:val="22"/>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041584" w:rsidRPr="00AB3DC0" w:rsidRDefault="00041584" w:rsidP="00303E82">
      <w:pPr>
        <w:numPr>
          <w:ilvl w:val="0"/>
          <w:numId w:val="15"/>
        </w:numPr>
        <w:spacing w:after="0" w:line="240" w:lineRule="auto"/>
        <w:jc w:val="both"/>
        <w:rPr>
          <w:rFonts w:ascii="Times New Roman" w:hAnsi="Times New Roman"/>
        </w:rPr>
      </w:pPr>
      <w:r w:rsidRPr="00AB3DC0">
        <w:rPr>
          <w:rFonts w:ascii="Times New Roman" w:hAnsi="Times New Roman"/>
        </w:rPr>
        <w:t>Водный кодекс Российской Федерации от 3 июня 2006 года № 74-ФЗ.</w:t>
      </w:r>
    </w:p>
    <w:p w:rsidR="00041584" w:rsidRPr="00AB3DC0" w:rsidRDefault="00041584" w:rsidP="00303E82">
      <w:pPr>
        <w:numPr>
          <w:ilvl w:val="0"/>
          <w:numId w:val="15"/>
        </w:numPr>
        <w:spacing w:after="0" w:line="240" w:lineRule="auto"/>
        <w:jc w:val="both"/>
        <w:rPr>
          <w:rFonts w:ascii="Times New Roman" w:hAnsi="Times New Roman"/>
        </w:rPr>
      </w:pPr>
      <w:r w:rsidRPr="00AB3DC0">
        <w:rPr>
          <w:rFonts w:ascii="Times New Roman" w:hAnsi="Times New Roman"/>
        </w:rPr>
        <w:t>Земельный кодекс Российской Федерации от 25 октября 2001 года.</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Федеральный закон от 10января 2002 года № 7-ФЗ «Об охране окружающей среды».</w:t>
      </w:r>
    </w:p>
    <w:p w:rsidR="00041584" w:rsidRPr="00AB3DC0" w:rsidRDefault="00041584" w:rsidP="00303E82">
      <w:pPr>
        <w:numPr>
          <w:ilvl w:val="0"/>
          <w:numId w:val="15"/>
        </w:numPr>
        <w:autoSpaceDE w:val="0"/>
        <w:autoSpaceDN w:val="0"/>
        <w:adjustRightInd w:val="0"/>
        <w:spacing w:after="0" w:line="240" w:lineRule="auto"/>
        <w:jc w:val="both"/>
        <w:rPr>
          <w:rFonts w:ascii="Times New Roman" w:hAnsi="Times New Roman"/>
        </w:rPr>
      </w:pPr>
      <w:r w:rsidRPr="00AB3DC0">
        <w:rPr>
          <w:rFonts w:ascii="Times New Roman" w:hAnsi="Times New Roman"/>
        </w:rPr>
        <w:t>Федеральный закон от 30 марта 1999 года № 52-ФЗ «О санитарно-эпидемиологическом благополучии населения».</w:t>
      </w:r>
    </w:p>
    <w:p w:rsidR="00041584" w:rsidRPr="00AB3DC0" w:rsidRDefault="00041584" w:rsidP="00303E82">
      <w:pPr>
        <w:numPr>
          <w:ilvl w:val="0"/>
          <w:numId w:val="15"/>
        </w:numPr>
        <w:autoSpaceDE w:val="0"/>
        <w:autoSpaceDN w:val="0"/>
        <w:adjustRightInd w:val="0"/>
        <w:spacing w:after="0" w:line="240" w:lineRule="auto"/>
        <w:jc w:val="both"/>
        <w:rPr>
          <w:rFonts w:ascii="Times New Roman" w:hAnsi="Times New Roman"/>
        </w:rPr>
      </w:pPr>
      <w:r w:rsidRPr="00AB3DC0">
        <w:rPr>
          <w:rFonts w:ascii="Times New Roman" w:hAnsi="Times New Roman"/>
        </w:rPr>
        <w:t>Федеральный закон от 4 мая 1999 года № 96-ФЗ «Об охране атмосферного воздуха».</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СанПиН 2.1.5.980-00 «Гигиенические требования к охране поверхностных вод».</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 </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 xml:space="preserve">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 </w:t>
      </w:r>
    </w:p>
    <w:p w:rsidR="00041584" w:rsidRPr="00AB3DC0" w:rsidRDefault="00041584" w:rsidP="00303E82">
      <w:pPr>
        <w:pStyle w:val="Heading"/>
        <w:numPr>
          <w:ilvl w:val="0"/>
          <w:numId w:val="15"/>
        </w:numPr>
        <w:jc w:val="both"/>
        <w:rPr>
          <w:rFonts w:ascii="Times New Roman" w:hAnsi="Times New Roman" w:cs="Times New Roman"/>
          <w:b w:val="0"/>
          <w:bCs w:val="0"/>
        </w:rPr>
      </w:pPr>
      <w:r w:rsidRPr="00AB3DC0">
        <w:rPr>
          <w:rFonts w:ascii="Times New Roman" w:hAnsi="Times New Roman" w:cs="Times New Roman"/>
          <w:b w:val="0"/>
          <w:bCs w:val="0"/>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041584" w:rsidRPr="00AB3DC0" w:rsidRDefault="00041584" w:rsidP="00303E82">
      <w:pPr>
        <w:numPr>
          <w:ilvl w:val="0"/>
          <w:numId w:val="15"/>
        </w:numPr>
        <w:autoSpaceDE w:val="0"/>
        <w:autoSpaceDN w:val="0"/>
        <w:adjustRightInd w:val="0"/>
        <w:spacing w:after="0" w:line="240" w:lineRule="auto"/>
        <w:jc w:val="both"/>
        <w:rPr>
          <w:rFonts w:ascii="Times New Roman" w:hAnsi="Times New Roman"/>
        </w:rPr>
      </w:pPr>
      <w:r w:rsidRPr="00AB3DC0">
        <w:rPr>
          <w:rFonts w:ascii="Times New Roman" w:hAnsi="Times New Roman"/>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041584" w:rsidRPr="00AB3DC0" w:rsidRDefault="00041584" w:rsidP="00303E82">
      <w:pPr>
        <w:pStyle w:val="ConsTitle"/>
        <w:widowControl/>
        <w:numPr>
          <w:ilvl w:val="0"/>
          <w:numId w:val="15"/>
        </w:numPr>
        <w:autoSpaceDE/>
        <w:autoSpaceDN/>
        <w:adjustRightInd/>
        <w:jc w:val="both"/>
        <w:rPr>
          <w:rFonts w:ascii="Times New Roman" w:hAnsi="Times New Roman" w:cs="Times New Roman"/>
          <w:b w:val="0"/>
          <w:bCs w:val="0"/>
          <w:sz w:val="22"/>
          <w:szCs w:val="22"/>
        </w:rPr>
      </w:pPr>
      <w:r w:rsidRPr="00AB3DC0">
        <w:rPr>
          <w:rFonts w:ascii="Times New Roman" w:hAnsi="Times New Roman" w:cs="Times New Roman"/>
          <w:b w:val="0"/>
          <w:bCs w:val="0"/>
          <w:sz w:val="22"/>
          <w:szCs w:val="22"/>
        </w:rPr>
        <w:t xml:space="preserve">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w:t>
      </w:r>
      <w:smartTag w:uri="urn:schemas-microsoft-com:office:smarttags" w:element="metricconverter">
        <w:smartTagPr>
          <w:attr w:name="ProductID" w:val="1986 г"/>
        </w:smartTagPr>
        <w:r w:rsidRPr="00AB3DC0">
          <w:rPr>
            <w:rFonts w:ascii="Times New Roman" w:hAnsi="Times New Roman" w:cs="Times New Roman"/>
            <w:b w:val="0"/>
            <w:bCs w:val="0"/>
            <w:sz w:val="22"/>
            <w:szCs w:val="22"/>
          </w:rPr>
          <w:t>1986 г</w:t>
        </w:r>
      </w:smartTag>
      <w:r w:rsidRPr="00AB3DC0">
        <w:rPr>
          <w:rFonts w:ascii="Times New Roman" w:hAnsi="Times New Roman" w:cs="Times New Roman"/>
          <w:b w:val="0"/>
          <w:bCs w:val="0"/>
          <w:sz w:val="22"/>
          <w:szCs w:val="22"/>
        </w:rPr>
        <w:t>. № 1790.</w:t>
      </w:r>
    </w:p>
    <w:p w:rsidR="00041584" w:rsidRPr="00AB3DC0" w:rsidRDefault="00041584" w:rsidP="00303E82">
      <w:pPr>
        <w:pStyle w:val="ConsTitle"/>
        <w:widowControl/>
        <w:numPr>
          <w:ilvl w:val="0"/>
          <w:numId w:val="15"/>
        </w:numPr>
        <w:autoSpaceDE/>
        <w:autoSpaceDN/>
        <w:adjustRightInd/>
        <w:jc w:val="both"/>
        <w:rPr>
          <w:rFonts w:ascii="Times New Roman" w:hAnsi="Times New Roman" w:cs="Times New Roman"/>
          <w:b w:val="0"/>
          <w:bCs w:val="0"/>
          <w:sz w:val="22"/>
          <w:szCs w:val="22"/>
        </w:rPr>
      </w:pPr>
      <w:r w:rsidRPr="00AB3DC0">
        <w:rPr>
          <w:rFonts w:ascii="Times New Roman" w:hAnsi="Times New Roman" w:cs="Times New Roman"/>
          <w:b w:val="0"/>
          <w:bCs w:val="0"/>
          <w:sz w:val="22"/>
          <w:szCs w:val="22"/>
        </w:rPr>
        <w:t xml:space="preserve">Правила охраны поверхностных вод. Утверждены первым заместителем председателя </w:t>
      </w:r>
      <w:proofErr w:type="spellStart"/>
      <w:r w:rsidRPr="00AB3DC0">
        <w:rPr>
          <w:rFonts w:ascii="Times New Roman" w:hAnsi="Times New Roman" w:cs="Times New Roman"/>
          <w:b w:val="0"/>
          <w:bCs w:val="0"/>
          <w:sz w:val="22"/>
          <w:szCs w:val="22"/>
        </w:rPr>
        <w:t>Госкомприроды</w:t>
      </w:r>
      <w:proofErr w:type="spellEnd"/>
      <w:r w:rsidRPr="00AB3DC0">
        <w:rPr>
          <w:rFonts w:ascii="Times New Roman" w:hAnsi="Times New Roman" w:cs="Times New Roman"/>
          <w:b w:val="0"/>
          <w:bCs w:val="0"/>
          <w:sz w:val="22"/>
          <w:szCs w:val="22"/>
        </w:rPr>
        <w:t xml:space="preserve"> СССР 21.02.91.</w:t>
      </w:r>
    </w:p>
    <w:p w:rsidR="00041584" w:rsidRPr="00AB3DC0" w:rsidRDefault="00041584" w:rsidP="00303E82">
      <w:pPr>
        <w:pStyle w:val="3"/>
        <w:rPr>
          <w:rFonts w:ascii="Times New Roman" w:hAnsi="Times New Roman"/>
          <w:kern w:val="28"/>
          <w:sz w:val="22"/>
          <w:szCs w:val="22"/>
        </w:rPr>
      </w:pPr>
      <w:bookmarkStart w:id="136" w:name="_Toc227564914"/>
      <w:bookmarkStart w:id="137" w:name="_Toc267300259"/>
      <w:bookmarkStart w:id="138" w:name="_Toc405679315"/>
      <w:r w:rsidRPr="00AB3DC0">
        <w:rPr>
          <w:rFonts w:ascii="Times New Roman" w:hAnsi="Times New Roman"/>
          <w:kern w:val="28"/>
          <w:sz w:val="22"/>
          <w:szCs w:val="22"/>
        </w:rPr>
        <w:lastRenderedPageBreak/>
        <w:t>Статья 32.1.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6"/>
      <w:bookmarkEnd w:id="137"/>
      <w:bookmarkEnd w:id="13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356"/>
      </w:tblGrid>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Н-1</w:t>
            </w:r>
          </w:p>
        </w:tc>
        <w:tc>
          <w:tcPr>
            <w:tcW w:w="9356" w:type="dxa"/>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Санитарно-защитные зоны предприятий, сооружений и иных объектов</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-2</w:t>
            </w:r>
          </w:p>
        </w:tc>
        <w:tc>
          <w:tcPr>
            <w:tcW w:w="9356" w:type="dxa"/>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 xml:space="preserve">Санитарные разрывы от транспортных коммуникаций </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3</w:t>
            </w:r>
          </w:p>
        </w:tc>
        <w:tc>
          <w:tcPr>
            <w:tcW w:w="9356" w:type="dxa"/>
          </w:tcPr>
          <w:p w:rsidR="00041584" w:rsidRPr="00AB3DC0" w:rsidRDefault="00041584" w:rsidP="00A23738">
            <w:pPr>
              <w:spacing w:after="0" w:line="240" w:lineRule="auto"/>
              <w:rPr>
                <w:rFonts w:ascii="Times New Roman" w:hAnsi="Times New Roman"/>
                <w:lang w:eastAsia="en-US"/>
              </w:rPr>
            </w:pPr>
            <w:r w:rsidRPr="00AF5265">
              <w:rPr>
                <w:rFonts w:ascii="Times New Roman" w:hAnsi="Times New Roman"/>
                <w:lang w:eastAsia="en-US"/>
              </w:rPr>
              <w:t>Охранные зоны объектов инженерной инфраструктуры</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4</w:t>
            </w:r>
          </w:p>
        </w:tc>
        <w:tc>
          <w:tcPr>
            <w:tcW w:w="9356" w:type="dxa"/>
          </w:tcPr>
          <w:p w:rsidR="00041584" w:rsidRPr="00AB3DC0" w:rsidRDefault="00041584">
            <w:pPr>
              <w:pStyle w:val="enko"/>
              <w:numPr>
                <w:ilvl w:val="0"/>
                <w:numId w:val="0"/>
              </w:numPr>
              <w:spacing w:line="276" w:lineRule="auto"/>
              <w:rPr>
                <w:rFonts w:ascii="Times New Roman" w:hAnsi="Times New Roman" w:cs="Calibri"/>
                <w:sz w:val="22"/>
                <w:szCs w:val="22"/>
                <w:lang w:eastAsia="en-US"/>
              </w:rPr>
            </w:pPr>
            <w:proofErr w:type="spellStart"/>
            <w:r w:rsidRPr="00AB3DC0">
              <w:rPr>
                <w:rFonts w:ascii="Times New Roman" w:hAnsi="Times New Roman"/>
                <w:sz w:val="22"/>
                <w:szCs w:val="22"/>
                <w:lang w:eastAsia="en-US"/>
              </w:rPr>
              <w:t>Водоохранные</w:t>
            </w:r>
            <w:proofErr w:type="spellEnd"/>
            <w:r w:rsidRPr="00AB3DC0">
              <w:rPr>
                <w:rFonts w:ascii="Times New Roman" w:hAnsi="Times New Roman"/>
                <w:sz w:val="22"/>
                <w:szCs w:val="22"/>
                <w:lang w:eastAsia="en-US"/>
              </w:rPr>
              <w:t xml:space="preserve"> зоны</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5</w:t>
            </w:r>
          </w:p>
        </w:tc>
        <w:tc>
          <w:tcPr>
            <w:tcW w:w="9356" w:type="dxa"/>
          </w:tcPr>
          <w:p w:rsidR="00041584" w:rsidRPr="00AB3DC0" w:rsidRDefault="00041584">
            <w:pPr>
              <w:pStyle w:val="enko"/>
              <w:numPr>
                <w:ilvl w:val="0"/>
                <w:numId w:val="0"/>
              </w:numPr>
              <w:spacing w:line="276" w:lineRule="auto"/>
              <w:rPr>
                <w:rFonts w:ascii="Times New Roman" w:hAnsi="Times New Roman"/>
                <w:sz w:val="22"/>
                <w:szCs w:val="22"/>
                <w:lang w:eastAsia="en-US"/>
              </w:rPr>
            </w:pPr>
            <w:r w:rsidRPr="00AB3DC0">
              <w:rPr>
                <w:rFonts w:ascii="Times New Roman" w:hAnsi="Times New Roman"/>
                <w:lang w:eastAsia="en-US"/>
              </w:rPr>
              <w:t>Прибрежные защитные полосы</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6</w:t>
            </w:r>
          </w:p>
        </w:tc>
        <w:tc>
          <w:tcPr>
            <w:tcW w:w="9356" w:type="dxa"/>
          </w:tcPr>
          <w:p w:rsidR="00041584" w:rsidRPr="00AB3DC0" w:rsidRDefault="00041584">
            <w:pPr>
              <w:pStyle w:val="enko"/>
              <w:numPr>
                <w:ilvl w:val="0"/>
                <w:numId w:val="0"/>
              </w:numPr>
              <w:spacing w:line="276" w:lineRule="auto"/>
              <w:rPr>
                <w:rFonts w:ascii="Times New Roman" w:hAnsi="Times New Roman"/>
                <w:sz w:val="22"/>
                <w:szCs w:val="22"/>
                <w:lang w:eastAsia="en-US"/>
              </w:rPr>
            </w:pPr>
            <w:r w:rsidRPr="00AB3DC0">
              <w:rPr>
                <w:rFonts w:ascii="Times New Roman" w:hAnsi="Times New Roman" w:cs="Calibri"/>
                <w:sz w:val="22"/>
                <w:szCs w:val="22"/>
                <w:lang w:eastAsia="en-US"/>
              </w:rPr>
              <w:t>Зона санитарной охраны источников водоснабжения 1 пояса</w:t>
            </w:r>
          </w:p>
        </w:tc>
      </w:tr>
      <w:tr w:rsidR="00041584" w:rsidRPr="00AB3DC0" w:rsidTr="006B7366">
        <w:tc>
          <w:tcPr>
            <w:tcW w:w="709" w:type="dxa"/>
          </w:tcPr>
          <w:p w:rsidR="00041584" w:rsidRPr="00AB3DC0" w:rsidRDefault="00041584">
            <w:pPr>
              <w:spacing w:after="0" w:line="240" w:lineRule="auto"/>
              <w:jc w:val="center"/>
              <w:rPr>
                <w:rFonts w:ascii="Times New Roman" w:hAnsi="Times New Roman"/>
                <w:lang w:eastAsia="en-US"/>
              </w:rPr>
            </w:pPr>
            <w:r w:rsidRPr="00AB3DC0">
              <w:rPr>
                <w:rFonts w:ascii="Times New Roman" w:hAnsi="Times New Roman"/>
                <w:lang w:eastAsia="en-US"/>
              </w:rPr>
              <w:t>Н-</w:t>
            </w:r>
            <w:r>
              <w:rPr>
                <w:rFonts w:ascii="Times New Roman" w:hAnsi="Times New Roman"/>
                <w:lang w:eastAsia="en-US"/>
              </w:rPr>
              <w:t>10</w:t>
            </w:r>
          </w:p>
        </w:tc>
        <w:tc>
          <w:tcPr>
            <w:tcW w:w="9356" w:type="dxa"/>
          </w:tcPr>
          <w:p w:rsidR="00041584" w:rsidRPr="00AB3DC0" w:rsidRDefault="00041584">
            <w:pPr>
              <w:spacing w:after="0" w:line="240" w:lineRule="auto"/>
              <w:rPr>
                <w:rFonts w:ascii="Times New Roman" w:hAnsi="Times New Roman"/>
                <w:lang w:eastAsia="en-US"/>
              </w:rPr>
            </w:pPr>
            <w:r w:rsidRPr="00AB3DC0">
              <w:rPr>
                <w:rFonts w:ascii="Times New Roman" w:hAnsi="Times New Roman"/>
                <w:lang w:eastAsia="en-US"/>
              </w:rPr>
              <w:t>Береговые полосы</w:t>
            </w:r>
          </w:p>
        </w:tc>
      </w:tr>
    </w:tbl>
    <w:p w:rsidR="00041584" w:rsidRPr="00AB3DC0" w:rsidRDefault="00041584" w:rsidP="00303E82">
      <w:pPr>
        <w:pStyle w:val="3"/>
        <w:rPr>
          <w:rFonts w:ascii="Times New Roman" w:hAnsi="Times New Roman"/>
          <w:kern w:val="28"/>
          <w:sz w:val="22"/>
          <w:szCs w:val="22"/>
        </w:rPr>
      </w:pPr>
      <w:bookmarkStart w:id="139" w:name="_Toc227564915"/>
      <w:bookmarkStart w:id="140" w:name="_Toc267300260"/>
      <w:bookmarkStart w:id="141" w:name="_Toc405679316"/>
      <w:r w:rsidRPr="00AB3DC0">
        <w:rPr>
          <w:rFonts w:ascii="Times New Roman" w:hAnsi="Times New Roman"/>
          <w:kern w:val="28"/>
          <w:sz w:val="22"/>
          <w:szCs w:val="22"/>
        </w:rPr>
        <w:t>Статья 32.2.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9"/>
      <w:bookmarkEnd w:id="140"/>
      <w:bookmarkEnd w:id="141"/>
    </w:p>
    <w:p w:rsidR="00041584" w:rsidRPr="00AB3DC0" w:rsidRDefault="00041584" w:rsidP="00303E82">
      <w:pPr>
        <w:spacing w:after="0" w:line="240" w:lineRule="auto"/>
        <w:rPr>
          <w:rFonts w:ascii="Times New Roman" w:hAnsi="Times New Roman"/>
        </w:rPr>
      </w:pPr>
      <w:r w:rsidRPr="00AB3DC0">
        <w:rPr>
          <w:rFonts w:ascii="Times New Roman" w:hAnsi="Times New Roman"/>
          <w:b/>
        </w:rPr>
        <w:t>Н-1 Санитарно-защитные зоны предприятий, сооружений и иных объектов</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584" w:rsidRPr="00AB3DC0" w:rsidRDefault="00041584" w:rsidP="001A1D47">
      <w:pPr>
        <w:numPr>
          <w:ilvl w:val="0"/>
          <w:numId w:val="16"/>
        </w:numPr>
        <w:spacing w:after="0" w:line="240" w:lineRule="auto"/>
        <w:jc w:val="both"/>
        <w:rPr>
          <w:rFonts w:ascii="Times New Roman" w:hAnsi="Times New Roman" w:cs="Times New Roman"/>
        </w:rPr>
      </w:pPr>
      <w:r w:rsidRPr="00AB3DC0">
        <w:rPr>
          <w:rFonts w:ascii="Times New Roman" w:hAnsi="Times New Roman"/>
        </w:rPr>
        <w:t>Свод правил «Градостроительство. Планировка и застройка городских и сельских поселений. Актуализированная редакция  СНиП 2.07.01-89*». СП 42.13330.2011</w:t>
      </w:r>
    </w:p>
    <w:p w:rsidR="00041584" w:rsidRPr="00AB3DC0" w:rsidRDefault="00041584" w:rsidP="00303E82">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041584" w:rsidRPr="00AB3DC0" w:rsidRDefault="00041584" w:rsidP="00303E82">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СНиП 42-01-2002. «Газораспределительные системы».</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Размеры и границы санитарно-защитной зоны определяются в проекте санитарно-защитной зоны.</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lastRenderedPageBreak/>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B3DC0">
        <w:rPr>
          <w:rFonts w:ascii="Times New Roman" w:hAnsi="Times New Roman" w:cs="Times New Roman"/>
          <w:snapToGrid w:val="0"/>
          <w:color w:val="auto"/>
          <w:sz w:val="22"/>
          <w:szCs w:val="22"/>
        </w:rPr>
        <w:t>нефте</w:t>
      </w:r>
      <w:proofErr w:type="spellEnd"/>
      <w:r w:rsidRPr="00AB3DC0">
        <w:rPr>
          <w:rFonts w:ascii="Times New Roman" w:hAnsi="Times New Roman" w:cs="Times New Roman"/>
          <w:snapToGrid w:val="0"/>
          <w:color w:val="auto"/>
          <w:sz w:val="22"/>
          <w:szCs w:val="22"/>
        </w:rPr>
        <w:t xml:space="preserve">- и газопроводы, артезианские скважины для технического водоснабжения, </w:t>
      </w:r>
      <w:proofErr w:type="spellStart"/>
      <w:r w:rsidRPr="00AB3DC0">
        <w:rPr>
          <w:rFonts w:ascii="Times New Roman" w:hAnsi="Times New Roman" w:cs="Times New Roman"/>
          <w:snapToGrid w:val="0"/>
          <w:color w:val="auto"/>
          <w:sz w:val="22"/>
          <w:szCs w:val="22"/>
        </w:rPr>
        <w:t>водоохлаждающие</w:t>
      </w:r>
      <w:proofErr w:type="spellEnd"/>
      <w:r w:rsidRPr="00AB3DC0">
        <w:rPr>
          <w:rFonts w:ascii="Times New Roman" w:hAnsi="Times New Roman" w:cs="Times New Roman"/>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41584" w:rsidRPr="00AB3DC0" w:rsidRDefault="00041584" w:rsidP="00C117A1">
      <w:pPr>
        <w:pStyle w:val="ConsPlusNormal"/>
        <w:widowControl/>
        <w:ind w:firstLine="0"/>
        <w:jc w:val="both"/>
        <w:rPr>
          <w:rFonts w:ascii="Times New Roman" w:hAnsi="Times New Roman"/>
          <w:color w:val="000000"/>
          <w:sz w:val="22"/>
          <w:szCs w:val="22"/>
        </w:rPr>
      </w:pPr>
    </w:p>
    <w:p w:rsidR="00041584" w:rsidRPr="00AB3DC0" w:rsidRDefault="00041584" w:rsidP="006B7366">
      <w:pPr>
        <w:keepNext/>
        <w:spacing w:after="0" w:line="240" w:lineRule="auto"/>
        <w:rPr>
          <w:rFonts w:ascii="Times New Roman" w:hAnsi="Times New Roman"/>
          <w:b/>
          <w:color w:val="000000"/>
        </w:rPr>
      </w:pPr>
      <w:r w:rsidRPr="00AB3DC0">
        <w:rPr>
          <w:rFonts w:ascii="Times New Roman" w:hAnsi="Times New Roman"/>
          <w:b/>
          <w:color w:val="000000"/>
        </w:rPr>
        <w:t>Н-</w:t>
      </w:r>
      <w:r>
        <w:rPr>
          <w:rFonts w:ascii="Times New Roman" w:hAnsi="Times New Roman"/>
          <w:b/>
          <w:color w:val="000000"/>
        </w:rPr>
        <w:t>2</w:t>
      </w:r>
      <w:r w:rsidRPr="00AB3DC0">
        <w:rPr>
          <w:rFonts w:ascii="Times New Roman" w:hAnsi="Times New Roman"/>
          <w:b/>
          <w:color w:val="000000"/>
        </w:rPr>
        <w:t xml:space="preserve"> Санитарные разрывы от транспортных коммуникаций</w:t>
      </w:r>
    </w:p>
    <w:p w:rsidR="00041584" w:rsidRPr="00AB3DC0" w:rsidRDefault="00041584" w:rsidP="006B7366">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документами:</w:t>
      </w:r>
    </w:p>
    <w:p w:rsidR="00041584" w:rsidRPr="00AB3DC0" w:rsidRDefault="00041584" w:rsidP="006B7366">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041584" w:rsidRPr="00AB3DC0" w:rsidRDefault="00041584" w:rsidP="006B7366">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Свод правил «Градостроительство. Планировка и застройка городских и сельских поселений. Актуализированная редакция  СНиП 2.07.01-89*». СП 42.13330.2011;</w:t>
      </w:r>
    </w:p>
    <w:p w:rsidR="00041584" w:rsidRPr="00AB3DC0" w:rsidRDefault="00041584" w:rsidP="006B7366">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41584" w:rsidRPr="00AB3DC0" w:rsidRDefault="00041584" w:rsidP="00303E82">
      <w:pPr>
        <w:spacing w:after="0" w:line="240" w:lineRule="auto"/>
        <w:rPr>
          <w:rFonts w:ascii="Times New Roman" w:hAnsi="Times New Roman"/>
          <w:b/>
          <w:iCs/>
        </w:rPr>
      </w:pPr>
    </w:p>
    <w:p w:rsidR="00041584" w:rsidRPr="00AB3DC0" w:rsidRDefault="00041584" w:rsidP="00FD527F">
      <w:pPr>
        <w:spacing w:after="0" w:line="240" w:lineRule="auto"/>
        <w:rPr>
          <w:rFonts w:ascii="Times New Roman" w:hAnsi="Times New Roman"/>
          <w:b/>
          <w:color w:val="000000"/>
        </w:rPr>
      </w:pPr>
      <w:r w:rsidRPr="00AB3DC0">
        <w:rPr>
          <w:rFonts w:ascii="Times New Roman" w:hAnsi="Times New Roman"/>
          <w:b/>
          <w:color w:val="000000"/>
        </w:rPr>
        <w:t>Н-</w:t>
      </w:r>
      <w:r>
        <w:rPr>
          <w:rFonts w:ascii="Times New Roman" w:hAnsi="Times New Roman"/>
          <w:b/>
          <w:color w:val="000000"/>
        </w:rPr>
        <w:t>3</w:t>
      </w:r>
      <w:r w:rsidRPr="00AB3DC0">
        <w:rPr>
          <w:rFonts w:ascii="Times New Roman" w:hAnsi="Times New Roman"/>
          <w:b/>
          <w:color w:val="000000"/>
        </w:rPr>
        <w:t xml:space="preserve"> Охранные зоны объектов инженерной инфраструктуры</w:t>
      </w:r>
    </w:p>
    <w:p w:rsidR="00041584" w:rsidRPr="00AB3DC0" w:rsidRDefault="00041584" w:rsidP="00034BAC">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Ограничения использования земельных участков и объектов капитального строительства установлены следующими </w:t>
      </w:r>
      <w:r w:rsidRPr="00AB3DC0">
        <w:rPr>
          <w:rFonts w:ascii="Times New Roman" w:hAnsi="Times New Roman"/>
          <w:b/>
        </w:rPr>
        <w:t>Охранные зоны объектов инженерной инфраструктуры</w:t>
      </w:r>
      <w:r w:rsidRPr="00AB3DC0">
        <w:rPr>
          <w:rFonts w:ascii="Times New Roman" w:hAnsi="Times New Roman" w:cs="Times New Roman"/>
          <w:snapToGrid w:val="0"/>
          <w:color w:val="auto"/>
          <w:sz w:val="22"/>
          <w:szCs w:val="22"/>
        </w:rPr>
        <w:t xml:space="preserve"> документами:</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СНиП 2.05.06-85*, пп.3.16,3.17 «Магистральные трубопроводы»;</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Свод правил «Градостроительство. Планировка и застройка городских и сельских поселений. Актуализированная редакция  СНиП 2.07.01-89*». СП 42.13330.2011;</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AB3DC0">
          <w:rPr>
            <w:rFonts w:ascii="Times New Roman" w:hAnsi="Times New Roman"/>
            <w:sz w:val="22"/>
            <w:szCs w:val="22"/>
          </w:rPr>
          <w:t>2003 г</w:t>
        </w:r>
      </w:smartTag>
      <w:r w:rsidRPr="00AB3DC0">
        <w:rPr>
          <w:rFonts w:ascii="Times New Roman" w:hAnsi="Times New Roman"/>
          <w:sz w:val="22"/>
          <w:szCs w:val="22"/>
        </w:rPr>
        <w:t>;</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1584" w:rsidRPr="00AB3DC0" w:rsidRDefault="00041584" w:rsidP="00034BAC">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«Правила охраны магистральных трубопроводов», (утв. Минтопэнерго РФ 29.04.1992, Постановлением Госгортехнадзора РФ от 22.04.1992 N 9)</w:t>
      </w:r>
    </w:p>
    <w:p w:rsidR="00041584" w:rsidRPr="00AB3DC0" w:rsidRDefault="00041584" w:rsidP="00EB4D05">
      <w:pPr>
        <w:spacing w:after="0" w:line="240" w:lineRule="auto"/>
        <w:rPr>
          <w:rFonts w:ascii="Times New Roman" w:hAnsi="Times New Roman"/>
          <w:b/>
        </w:rPr>
      </w:pPr>
    </w:p>
    <w:p w:rsidR="00041584" w:rsidRPr="00AB3DC0" w:rsidRDefault="00041584" w:rsidP="009C7E5E">
      <w:pPr>
        <w:spacing w:after="0" w:line="240" w:lineRule="auto"/>
        <w:rPr>
          <w:rFonts w:ascii="Times New Roman" w:hAnsi="Times New Roman"/>
          <w:b/>
        </w:rPr>
      </w:pPr>
      <w:r w:rsidRPr="00AB3DC0">
        <w:rPr>
          <w:rFonts w:ascii="Times New Roman" w:hAnsi="Times New Roman"/>
          <w:b/>
        </w:rPr>
        <w:t>Н-</w:t>
      </w:r>
      <w:r>
        <w:rPr>
          <w:rFonts w:ascii="Times New Roman" w:hAnsi="Times New Roman"/>
          <w:b/>
        </w:rPr>
        <w:t>4</w:t>
      </w:r>
      <w:r w:rsidRPr="00AB3DC0">
        <w:rPr>
          <w:rFonts w:ascii="Times New Roman" w:hAnsi="Times New Roman"/>
          <w:b/>
        </w:rPr>
        <w:t xml:space="preserve"> </w:t>
      </w:r>
      <w:proofErr w:type="spellStart"/>
      <w:r w:rsidRPr="00AB3DC0">
        <w:rPr>
          <w:rFonts w:ascii="Times New Roman" w:hAnsi="Times New Roman"/>
          <w:b/>
        </w:rPr>
        <w:t>Водоохранные</w:t>
      </w:r>
      <w:proofErr w:type="spellEnd"/>
      <w:r w:rsidRPr="00AB3DC0">
        <w:rPr>
          <w:rFonts w:ascii="Times New Roman" w:hAnsi="Times New Roman"/>
          <w:b/>
        </w:rPr>
        <w:t xml:space="preserve"> зоны </w:t>
      </w:r>
    </w:p>
    <w:p w:rsidR="00041584" w:rsidRPr="00AB3DC0" w:rsidRDefault="00041584" w:rsidP="009C7E5E">
      <w:pPr>
        <w:spacing w:after="0" w:line="240" w:lineRule="auto"/>
        <w:ind w:firstLine="540"/>
        <w:rPr>
          <w:rFonts w:ascii="Times New Roman" w:hAnsi="Times New Roman"/>
        </w:rPr>
      </w:pPr>
      <w:r w:rsidRPr="00AB3DC0">
        <w:rPr>
          <w:rFonts w:ascii="Times New Roman" w:hAnsi="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Водный кодекс Российской Федерации от 3 июня 2006 года № 74-ФЗ;</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СНиП 2.07.01-89*, п.9.3* «Градостроительство. Планировка и застройка городских и сельских поселений»; </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СанПиН 2.1.5.980-00 «Санитарные правила и нормы охраны поверхностных вод от загрязнения»; </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2.1.5.980-00 «Гигиенические требования к охране поверхностных вод»;</w:t>
      </w:r>
    </w:p>
    <w:p w:rsidR="00041584" w:rsidRPr="00AB3DC0" w:rsidRDefault="00041584" w:rsidP="009C7E5E">
      <w:pPr>
        <w:pStyle w:val="ConsPlusNormal"/>
        <w:widowControl/>
        <w:ind w:firstLine="567"/>
        <w:jc w:val="both"/>
        <w:rPr>
          <w:rFonts w:ascii="Times New Roman" w:hAnsi="Times New Roman"/>
          <w:sz w:val="22"/>
          <w:szCs w:val="22"/>
        </w:rPr>
      </w:pPr>
      <w:proofErr w:type="spellStart"/>
      <w:r w:rsidRPr="00AB3DC0">
        <w:rPr>
          <w:rFonts w:ascii="Times New Roman" w:hAnsi="Times New Roman"/>
          <w:sz w:val="22"/>
          <w:szCs w:val="22"/>
        </w:rPr>
        <w:t>Водоохранные</w:t>
      </w:r>
      <w:proofErr w:type="spellEnd"/>
      <w:r w:rsidRPr="00AB3DC0">
        <w:rPr>
          <w:rFonts w:ascii="Times New Roman" w:hAnsi="Times New Roman"/>
          <w:sz w:val="22"/>
          <w:szCs w:val="22"/>
        </w:rPr>
        <w:t xml:space="preserve"> зоны выделяются в целях:</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lastRenderedPageBreak/>
        <w:t>предупреждения и предотвращения микробного и химического загрязнения поверхностных вод;</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предотвращения загрязнения, засорения, заиления и истощения водных объектов;</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сохранения среды обитания объектов водного, животного и растительного мира.</w:t>
      </w:r>
    </w:p>
    <w:p w:rsidR="00041584" w:rsidRPr="00AB3DC0" w:rsidRDefault="00041584" w:rsidP="009C7E5E">
      <w:pPr>
        <w:pStyle w:val="ConsPlusNormal"/>
        <w:widowControl/>
        <w:jc w:val="both"/>
        <w:rPr>
          <w:rFonts w:ascii="Times New Roman" w:hAnsi="Times New Roman"/>
          <w:sz w:val="22"/>
          <w:szCs w:val="22"/>
        </w:rPr>
      </w:pPr>
      <w:r w:rsidRPr="00AB3DC0">
        <w:rPr>
          <w:rFonts w:ascii="Times New Roman" w:hAnsi="Times New Roman"/>
          <w:sz w:val="22"/>
          <w:szCs w:val="22"/>
        </w:rPr>
        <w:t xml:space="preserve">Для земельных участков и иных объектов недвижимости, расположенных в </w:t>
      </w:r>
      <w:proofErr w:type="spellStart"/>
      <w:r w:rsidRPr="00AB3DC0">
        <w:rPr>
          <w:rFonts w:ascii="Times New Roman" w:hAnsi="Times New Roman"/>
          <w:sz w:val="22"/>
          <w:szCs w:val="22"/>
        </w:rPr>
        <w:t>водоохранных</w:t>
      </w:r>
      <w:proofErr w:type="spellEnd"/>
      <w:r w:rsidRPr="00AB3DC0">
        <w:rPr>
          <w:rFonts w:ascii="Times New Roman" w:hAnsi="Times New Roman"/>
          <w:sz w:val="22"/>
          <w:szCs w:val="22"/>
        </w:rPr>
        <w:t xml:space="preserve"> зонах водных объектов, устанавливаются:</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виды запрещенного использования;</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041584" w:rsidRPr="00AB3DC0" w:rsidRDefault="00041584" w:rsidP="009C7E5E">
      <w:pPr>
        <w:pStyle w:val="ae"/>
        <w:spacing w:before="0" w:after="0"/>
        <w:ind w:left="709" w:hanging="709"/>
        <w:jc w:val="left"/>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В границах </w:t>
      </w:r>
      <w:proofErr w:type="spellStart"/>
      <w:r w:rsidRPr="00AB3DC0">
        <w:rPr>
          <w:rFonts w:ascii="Times New Roman" w:hAnsi="Times New Roman" w:cs="Times New Roman"/>
          <w:snapToGrid w:val="0"/>
          <w:color w:val="auto"/>
          <w:sz w:val="22"/>
          <w:szCs w:val="22"/>
        </w:rPr>
        <w:t>водоохранных</w:t>
      </w:r>
      <w:proofErr w:type="spellEnd"/>
      <w:r w:rsidRPr="00AB3DC0">
        <w:rPr>
          <w:rFonts w:ascii="Times New Roman" w:hAnsi="Times New Roman" w:cs="Times New Roman"/>
          <w:snapToGrid w:val="0"/>
          <w:color w:val="auto"/>
          <w:sz w:val="22"/>
          <w:szCs w:val="22"/>
        </w:rPr>
        <w:t xml:space="preserve"> зон запрещаются:</w:t>
      </w:r>
      <w:r w:rsidRPr="00AB3DC0">
        <w:rPr>
          <w:rFonts w:ascii="Times New Roman" w:hAnsi="Times New Roman" w:cs="Times New Roman"/>
          <w:snapToGrid w:val="0"/>
          <w:color w:val="auto"/>
          <w:sz w:val="22"/>
          <w:szCs w:val="22"/>
        </w:rPr>
        <w:br/>
        <w:t>1) использование сточных вод для удобрения почв;</w:t>
      </w:r>
      <w:r w:rsidRPr="00AB3DC0">
        <w:rPr>
          <w:rFonts w:ascii="Times New Roman" w:hAnsi="Times New Roman" w:cs="Times New Roman"/>
          <w:snapToGrid w:val="0"/>
          <w:color w:val="auto"/>
          <w:sz w:val="22"/>
          <w:szCs w:val="22"/>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AB3DC0">
        <w:rPr>
          <w:rFonts w:ascii="Times New Roman" w:hAnsi="Times New Roman" w:cs="Times New Roman"/>
          <w:snapToGrid w:val="0"/>
          <w:color w:val="auto"/>
          <w:sz w:val="22"/>
          <w:szCs w:val="22"/>
        </w:rPr>
        <w:br/>
        <w:t>3) осуществление авиационных мер по борьбе с вредителями и болезнями растений;</w:t>
      </w:r>
      <w:r w:rsidRPr="00AB3DC0">
        <w:rPr>
          <w:rFonts w:ascii="Times New Roman" w:hAnsi="Times New Roman" w:cs="Times New Roman"/>
          <w:snapToGrid w:val="0"/>
          <w:color w:val="auto"/>
          <w:sz w:val="22"/>
          <w:szCs w:val="22"/>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В границах </w:t>
      </w:r>
      <w:proofErr w:type="spellStart"/>
      <w:r w:rsidRPr="00AB3DC0">
        <w:rPr>
          <w:rFonts w:ascii="Times New Roman" w:hAnsi="Times New Roman" w:cs="Times New Roman"/>
          <w:snapToGrid w:val="0"/>
          <w:color w:val="auto"/>
          <w:sz w:val="22"/>
          <w:szCs w:val="22"/>
        </w:rPr>
        <w:t>водоохранных</w:t>
      </w:r>
      <w:proofErr w:type="spellEnd"/>
      <w:r w:rsidRPr="00AB3DC0">
        <w:rPr>
          <w:rFonts w:ascii="Times New Roman" w:hAnsi="Times New Roman" w:cs="Times New Roman"/>
          <w:snapToGrid w:val="0"/>
          <w:color w:val="auto"/>
          <w:sz w:val="22"/>
          <w:szCs w:val="22"/>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41584" w:rsidRPr="00AB3DC0" w:rsidRDefault="00041584" w:rsidP="009C7E5E">
      <w:pPr>
        <w:pStyle w:val="ConsPlusNonformat"/>
        <w:widowControl/>
        <w:ind w:firstLine="709"/>
        <w:jc w:val="both"/>
        <w:rPr>
          <w:rFonts w:ascii="Times New Roman" w:hAnsi="Times New Roman" w:cs="Times New Roman"/>
          <w:sz w:val="22"/>
          <w:szCs w:val="22"/>
        </w:rPr>
      </w:pPr>
      <w:r w:rsidRPr="00AB3DC0">
        <w:rPr>
          <w:rFonts w:ascii="Times New Roman" w:hAnsi="Times New Roman" w:cs="Times New Roman"/>
          <w:sz w:val="22"/>
          <w:szCs w:val="22"/>
        </w:rPr>
        <w:t xml:space="preserve">Ширина </w:t>
      </w:r>
      <w:proofErr w:type="spellStart"/>
      <w:r w:rsidRPr="00AB3DC0">
        <w:rPr>
          <w:rFonts w:ascii="Times New Roman" w:hAnsi="Times New Roman" w:cs="Times New Roman"/>
          <w:sz w:val="22"/>
          <w:szCs w:val="22"/>
        </w:rPr>
        <w:t>водоохранной</w:t>
      </w:r>
      <w:proofErr w:type="spellEnd"/>
      <w:r w:rsidRPr="00AB3DC0">
        <w:rPr>
          <w:rFonts w:ascii="Times New Roman" w:hAnsi="Times New Roman" w:cs="Times New Roman"/>
          <w:sz w:val="22"/>
          <w:szCs w:val="22"/>
        </w:rPr>
        <w:t xml:space="preserve"> зоны рек или ручьев устанавливается от их истока для рек или ручьев протяженностью:</w:t>
      </w:r>
    </w:p>
    <w:p w:rsidR="00041584" w:rsidRPr="00AB3DC0" w:rsidRDefault="00041584" w:rsidP="009C7E5E">
      <w:pPr>
        <w:pStyle w:val="ConsPlusNormal"/>
        <w:widowControl/>
        <w:ind w:left="425" w:hanging="425"/>
        <w:jc w:val="both"/>
        <w:rPr>
          <w:rFonts w:ascii="Times New Roman" w:hAnsi="Times New Roman"/>
          <w:sz w:val="22"/>
          <w:szCs w:val="22"/>
        </w:rPr>
      </w:pPr>
      <w:r w:rsidRPr="00AB3DC0">
        <w:rPr>
          <w:rFonts w:ascii="Times New Roman" w:hAnsi="Times New Roman"/>
          <w:sz w:val="22"/>
          <w:szCs w:val="22"/>
        </w:rPr>
        <w:t>1) до десяти километров – в размере пятидесяти метров;</w:t>
      </w:r>
    </w:p>
    <w:p w:rsidR="00041584" w:rsidRPr="00AB3DC0" w:rsidRDefault="00041584" w:rsidP="009C7E5E">
      <w:pPr>
        <w:pStyle w:val="ConsPlusNormal"/>
        <w:widowControl/>
        <w:ind w:left="425" w:hanging="425"/>
        <w:jc w:val="both"/>
        <w:rPr>
          <w:rFonts w:ascii="Times New Roman" w:hAnsi="Times New Roman"/>
          <w:sz w:val="22"/>
          <w:szCs w:val="22"/>
        </w:rPr>
      </w:pPr>
      <w:r w:rsidRPr="00AB3DC0">
        <w:rPr>
          <w:rFonts w:ascii="Times New Roman" w:hAnsi="Times New Roman"/>
          <w:sz w:val="22"/>
          <w:szCs w:val="22"/>
        </w:rPr>
        <w:t>2) от десяти до пятидесяти километров – в размере ста метров;</w:t>
      </w:r>
    </w:p>
    <w:p w:rsidR="00041584" w:rsidRPr="00AB3DC0" w:rsidRDefault="00041584" w:rsidP="009C7E5E">
      <w:pPr>
        <w:pStyle w:val="ConsPlusNormal"/>
        <w:widowControl/>
        <w:ind w:left="425" w:hanging="425"/>
        <w:jc w:val="both"/>
        <w:rPr>
          <w:rFonts w:ascii="Times New Roman" w:hAnsi="Times New Roman"/>
          <w:sz w:val="22"/>
          <w:szCs w:val="22"/>
        </w:rPr>
      </w:pPr>
      <w:r w:rsidRPr="00AB3DC0">
        <w:rPr>
          <w:rFonts w:ascii="Times New Roman" w:hAnsi="Times New Roman"/>
          <w:sz w:val="22"/>
          <w:szCs w:val="22"/>
        </w:rPr>
        <w:t>3) от пятидесяти километров и более – в размере двухсот метров.</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Для реки, ручья протяженностью менее десяти километров от истока до устья </w:t>
      </w:r>
      <w:proofErr w:type="spellStart"/>
      <w:r w:rsidRPr="00AB3DC0">
        <w:rPr>
          <w:rFonts w:ascii="Times New Roman" w:hAnsi="Times New Roman" w:cs="Times New Roman"/>
          <w:snapToGrid w:val="0"/>
          <w:color w:val="auto"/>
          <w:sz w:val="22"/>
          <w:szCs w:val="22"/>
        </w:rPr>
        <w:t>водоохранная</w:t>
      </w:r>
      <w:proofErr w:type="spellEnd"/>
      <w:r w:rsidRPr="00AB3DC0">
        <w:rPr>
          <w:rFonts w:ascii="Times New Roman" w:hAnsi="Times New Roman" w:cs="Times New Roman"/>
          <w:snapToGrid w:val="0"/>
          <w:color w:val="auto"/>
          <w:sz w:val="22"/>
          <w:szCs w:val="22"/>
        </w:rPr>
        <w:t xml:space="preserve"> зона совпадает с прибрежной защитной полосой. Радиус </w:t>
      </w:r>
      <w:proofErr w:type="spellStart"/>
      <w:r w:rsidRPr="00AB3DC0">
        <w:rPr>
          <w:rFonts w:ascii="Times New Roman" w:hAnsi="Times New Roman" w:cs="Times New Roman"/>
          <w:snapToGrid w:val="0"/>
          <w:color w:val="auto"/>
          <w:sz w:val="22"/>
          <w:szCs w:val="22"/>
        </w:rPr>
        <w:t>водоохранной</w:t>
      </w:r>
      <w:proofErr w:type="spellEnd"/>
      <w:r w:rsidRPr="00AB3DC0">
        <w:rPr>
          <w:rFonts w:ascii="Times New Roman" w:hAnsi="Times New Roman" w:cs="Times New Roman"/>
          <w:snapToGrid w:val="0"/>
          <w:color w:val="auto"/>
          <w:sz w:val="22"/>
          <w:szCs w:val="22"/>
        </w:rPr>
        <w:t xml:space="preserve"> зоны для истоков реки, ручья устанавливается в размере пятидесяти метров.</w:t>
      </w:r>
    </w:p>
    <w:p w:rsidR="00041584" w:rsidRDefault="00041584" w:rsidP="009C7E5E">
      <w:pPr>
        <w:spacing w:after="0" w:line="240" w:lineRule="auto"/>
        <w:rPr>
          <w:rFonts w:ascii="Times New Roman" w:hAnsi="Times New Roman" w:cs="Times New Roman"/>
          <w:snapToGrid w:val="0"/>
        </w:rPr>
      </w:pPr>
      <w:r w:rsidRPr="00AB3DC0">
        <w:rPr>
          <w:rFonts w:ascii="Times New Roman" w:hAnsi="Times New Roman" w:cs="Times New Roman"/>
          <w:snapToGrid w:val="0"/>
        </w:rPr>
        <w:t xml:space="preserve">Ширина </w:t>
      </w:r>
      <w:proofErr w:type="spellStart"/>
      <w:r w:rsidRPr="00AB3DC0">
        <w:rPr>
          <w:rFonts w:ascii="Times New Roman" w:hAnsi="Times New Roman" w:cs="Times New Roman"/>
          <w:snapToGrid w:val="0"/>
        </w:rPr>
        <w:t>водоохранной</w:t>
      </w:r>
      <w:proofErr w:type="spellEnd"/>
      <w:r w:rsidRPr="00AB3DC0">
        <w:rPr>
          <w:rFonts w:ascii="Times New Roman" w:hAnsi="Times New Roman" w:cs="Times New Roman"/>
          <w:snapToGrid w:val="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41584" w:rsidRDefault="00041584" w:rsidP="009C7E5E">
      <w:pPr>
        <w:spacing w:after="0" w:line="240" w:lineRule="auto"/>
        <w:rPr>
          <w:rFonts w:ascii="Times New Roman" w:hAnsi="Times New Roman" w:cs="Times New Roman"/>
          <w:snapToGrid w:val="0"/>
        </w:rPr>
      </w:pPr>
    </w:p>
    <w:p w:rsidR="00041584" w:rsidRPr="00AB3DC0" w:rsidRDefault="00041584" w:rsidP="009C7E5E">
      <w:pPr>
        <w:spacing w:after="0" w:line="240" w:lineRule="auto"/>
        <w:rPr>
          <w:rFonts w:ascii="Times New Roman" w:hAnsi="Times New Roman"/>
          <w:b/>
        </w:rPr>
      </w:pPr>
      <w:r w:rsidRPr="00AB3DC0">
        <w:rPr>
          <w:rFonts w:ascii="Times New Roman" w:hAnsi="Times New Roman"/>
          <w:b/>
        </w:rPr>
        <w:t>Н-</w:t>
      </w:r>
      <w:r>
        <w:rPr>
          <w:rFonts w:ascii="Times New Roman" w:hAnsi="Times New Roman"/>
          <w:b/>
        </w:rPr>
        <w:t>5</w:t>
      </w:r>
      <w:r w:rsidRPr="00AB3DC0">
        <w:rPr>
          <w:rFonts w:ascii="Times New Roman" w:hAnsi="Times New Roman"/>
          <w:b/>
        </w:rPr>
        <w:t xml:space="preserve"> Прибрежные защитные полосы</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Водный кодекс Российской Федерации от 3 июня 2006 года № 74-ФЗ;</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Постановление Правительства Российской Федерации от 23 ноября 1996 года № 1404 «Об утверждении Положения о </w:t>
      </w:r>
      <w:proofErr w:type="spellStart"/>
      <w:r w:rsidRPr="00AB3DC0">
        <w:rPr>
          <w:rFonts w:ascii="Times New Roman" w:hAnsi="Times New Roman"/>
          <w:sz w:val="22"/>
          <w:szCs w:val="22"/>
        </w:rPr>
        <w:t>водоохранных</w:t>
      </w:r>
      <w:proofErr w:type="spellEnd"/>
      <w:r w:rsidRPr="00AB3DC0">
        <w:rPr>
          <w:rFonts w:ascii="Times New Roman" w:hAnsi="Times New Roman"/>
          <w:sz w:val="22"/>
          <w:szCs w:val="22"/>
        </w:rPr>
        <w:t xml:space="preserve"> зонах водных объектов и их прибрежных защитных полосах»;</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СНиП 2.07.01-89*, п.9.3* «Градостроительство. Планировка и застройка городских и сельских поселений»; </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СанПиН 2.1.5.980-00 «Санитарные правила и нормы охраны поверхностных вод от загрязнения»; </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2.1.5.980-00 «Гигиенические требования к охране поверхностных вод».</w:t>
      </w:r>
    </w:p>
    <w:p w:rsidR="00041584" w:rsidRPr="00AB3DC0" w:rsidRDefault="00041584" w:rsidP="009C7E5E">
      <w:pPr>
        <w:pStyle w:val="Iauiue"/>
        <w:ind w:firstLine="709"/>
        <w:jc w:val="both"/>
        <w:rPr>
          <w:sz w:val="22"/>
          <w:szCs w:val="22"/>
          <w:lang w:val="ru-RU"/>
        </w:rPr>
      </w:pPr>
      <w:r w:rsidRPr="00AB3DC0">
        <w:rPr>
          <w:sz w:val="22"/>
          <w:szCs w:val="22"/>
          <w:lang w:val="ru-RU"/>
        </w:rPr>
        <w:t xml:space="preserve">В границах прибрежных защитных полос, наряду с выше указанными ограничениями для </w:t>
      </w:r>
      <w:proofErr w:type="spellStart"/>
      <w:r w:rsidRPr="00AB3DC0">
        <w:rPr>
          <w:sz w:val="22"/>
          <w:szCs w:val="22"/>
          <w:lang w:val="ru-RU"/>
        </w:rPr>
        <w:t>водоохранных</w:t>
      </w:r>
      <w:proofErr w:type="spellEnd"/>
      <w:r w:rsidRPr="00AB3DC0">
        <w:rPr>
          <w:sz w:val="22"/>
          <w:szCs w:val="22"/>
          <w:lang w:val="ru-RU"/>
        </w:rPr>
        <w:t xml:space="preserve"> зон, запрещаются:</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распашка земель;</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размещение отвалов размываемых грунтов;</w:t>
      </w:r>
    </w:p>
    <w:p w:rsidR="00041584" w:rsidRPr="00AB3DC0" w:rsidRDefault="00041584" w:rsidP="009C7E5E">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выпас сельскохозяйственных животных и организация для них летних лагерей, ванн.</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Ширина прибрежной защитной полосы озера, водохранилища, имеющих особо ценное </w:t>
      </w:r>
      <w:proofErr w:type="spellStart"/>
      <w:r w:rsidRPr="00AB3DC0">
        <w:rPr>
          <w:rFonts w:ascii="Times New Roman" w:hAnsi="Times New Roman" w:cs="Times New Roman"/>
          <w:snapToGrid w:val="0"/>
          <w:color w:val="auto"/>
          <w:sz w:val="22"/>
          <w:szCs w:val="22"/>
        </w:rPr>
        <w:t>рыбохозяйственное</w:t>
      </w:r>
      <w:proofErr w:type="spellEnd"/>
      <w:r w:rsidRPr="00AB3DC0">
        <w:rPr>
          <w:rFonts w:ascii="Times New Roman" w:hAnsi="Times New Roman" w:cs="Times New Roman"/>
          <w:snapToGrid w:val="0"/>
          <w:color w:val="auto"/>
          <w:sz w:val="22"/>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41584" w:rsidRPr="00AB3DC0" w:rsidRDefault="00041584" w:rsidP="009C7E5E">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AB3DC0">
        <w:rPr>
          <w:rFonts w:ascii="Times New Roman" w:hAnsi="Times New Roman" w:cs="Times New Roman"/>
          <w:snapToGrid w:val="0"/>
          <w:color w:val="auto"/>
          <w:sz w:val="22"/>
          <w:szCs w:val="22"/>
        </w:rPr>
        <w:t>водоохранной</w:t>
      </w:r>
      <w:proofErr w:type="spellEnd"/>
      <w:r w:rsidRPr="00AB3DC0">
        <w:rPr>
          <w:rFonts w:ascii="Times New Roman" w:hAnsi="Times New Roman" w:cs="Times New Roman"/>
          <w:snapToGrid w:val="0"/>
          <w:color w:val="auto"/>
          <w:sz w:val="22"/>
          <w:szCs w:val="22"/>
        </w:rPr>
        <w:t xml:space="preserve"> зоны на таких территориях устанавливается от парапета набережной. При отсутствии набережной ширина </w:t>
      </w:r>
      <w:proofErr w:type="spellStart"/>
      <w:r w:rsidRPr="00AB3DC0">
        <w:rPr>
          <w:rFonts w:ascii="Times New Roman" w:hAnsi="Times New Roman" w:cs="Times New Roman"/>
          <w:snapToGrid w:val="0"/>
          <w:color w:val="auto"/>
          <w:sz w:val="22"/>
          <w:szCs w:val="22"/>
        </w:rPr>
        <w:t>водоохранной</w:t>
      </w:r>
      <w:proofErr w:type="spellEnd"/>
      <w:r w:rsidRPr="00AB3DC0">
        <w:rPr>
          <w:rFonts w:ascii="Times New Roman" w:hAnsi="Times New Roman" w:cs="Times New Roman"/>
          <w:snapToGrid w:val="0"/>
          <w:color w:val="auto"/>
          <w:sz w:val="22"/>
          <w:szCs w:val="22"/>
        </w:rPr>
        <w:t xml:space="preserve"> зоны, прибрежной защитной полосы измеряется от береговой линии.</w:t>
      </w:r>
    </w:p>
    <w:p w:rsidR="00041584" w:rsidRDefault="00041584" w:rsidP="009C7E5E">
      <w:pPr>
        <w:spacing w:after="0" w:line="240" w:lineRule="auto"/>
        <w:rPr>
          <w:rFonts w:ascii="Times New Roman" w:hAnsi="Times New Roman"/>
          <w:b/>
        </w:rPr>
      </w:pPr>
    </w:p>
    <w:p w:rsidR="00041584" w:rsidRPr="00AB3DC0" w:rsidRDefault="00041584" w:rsidP="009C7E5E">
      <w:pPr>
        <w:spacing w:after="0" w:line="240" w:lineRule="auto"/>
        <w:rPr>
          <w:rFonts w:ascii="Times New Roman" w:hAnsi="Times New Roman"/>
          <w:b/>
        </w:rPr>
      </w:pPr>
      <w:r w:rsidRPr="00AB3DC0">
        <w:rPr>
          <w:rFonts w:ascii="Times New Roman" w:hAnsi="Times New Roman"/>
          <w:b/>
        </w:rPr>
        <w:t>Н-</w:t>
      </w:r>
      <w:r>
        <w:rPr>
          <w:rFonts w:ascii="Times New Roman" w:hAnsi="Times New Roman"/>
          <w:b/>
        </w:rPr>
        <w:t>6</w:t>
      </w:r>
      <w:r w:rsidRPr="00AB3DC0">
        <w:rPr>
          <w:rFonts w:ascii="Times New Roman" w:hAnsi="Times New Roman"/>
          <w:b/>
        </w:rPr>
        <w:t xml:space="preserve"> Зона санитарной охраны источников водоснабжения </w:t>
      </w:r>
      <w:r w:rsidRPr="00AB3DC0">
        <w:rPr>
          <w:rFonts w:ascii="Times New Roman" w:hAnsi="Times New Roman"/>
          <w:b/>
          <w:lang w:val="en-US"/>
        </w:rPr>
        <w:t>I</w:t>
      </w:r>
      <w:r w:rsidRPr="00AB3DC0">
        <w:rPr>
          <w:rFonts w:ascii="Times New Roman" w:hAnsi="Times New Roman"/>
          <w:b/>
        </w:rPr>
        <w:t xml:space="preserve"> пояса</w:t>
      </w:r>
    </w:p>
    <w:p w:rsidR="00041584" w:rsidRPr="00AB3DC0" w:rsidRDefault="00041584" w:rsidP="00EB4D05">
      <w:pPr>
        <w:spacing w:before="80" w:after="80"/>
        <w:rPr>
          <w:rFonts w:ascii="Times New Roman" w:hAnsi="Times New Roman" w:cs="Times New Roman"/>
          <w:snapToGrid w:val="0"/>
        </w:rPr>
      </w:pPr>
      <w:r w:rsidRPr="00AB3DC0">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Водный кодекс Российской Федерации от 3 июня 2006 года №74-ФЗ;</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Федеральный закон от 30.03.99 № 52-ФЗ «О санитарно-эпидемиологическом благополучии населения»;</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2.1.4.1110-02 «Зоны санитарной охраны источников водоснабжения и водопроводов питьевого назначения»;</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2.1.5.980-00 «Гигиенические требования к охране поверхностных вод»;</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2.1.2.1059-01 «Гигиенические требования к охране подземных вод от загрязнения»;</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2.1.4.1110-02  «Зоны санитарной охраны источников водоснабжения и водопроводов питьевого назначения».</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Территория </w:t>
      </w:r>
      <w:r w:rsidRPr="00AB3DC0">
        <w:rPr>
          <w:rFonts w:ascii="Times New Roman" w:hAnsi="Times New Roman" w:cs="Times New Roman"/>
          <w:b/>
          <w:snapToGrid w:val="0"/>
          <w:color w:val="auto"/>
          <w:sz w:val="22"/>
          <w:szCs w:val="22"/>
        </w:rPr>
        <w:t>первого пояса</w:t>
      </w:r>
      <w:r w:rsidRPr="00AB3DC0">
        <w:rPr>
          <w:rFonts w:ascii="Times New Roman" w:hAnsi="Times New Roman" w:cs="Times New Roman"/>
          <w:snapToGrid w:val="0"/>
          <w:color w:val="auto"/>
          <w:sz w:val="22"/>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41584" w:rsidRPr="00AB3DC0" w:rsidRDefault="00041584" w:rsidP="00EB4D05">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На территории </w:t>
      </w:r>
      <w:r w:rsidRPr="00AB3DC0">
        <w:rPr>
          <w:rFonts w:ascii="Times New Roman" w:hAnsi="Times New Roman" w:cs="Times New Roman"/>
          <w:b/>
          <w:snapToGrid w:val="0"/>
          <w:color w:val="auto"/>
          <w:sz w:val="22"/>
          <w:szCs w:val="22"/>
        </w:rPr>
        <w:t>первого пояса</w:t>
      </w:r>
      <w:r w:rsidRPr="00AB3DC0">
        <w:rPr>
          <w:rFonts w:ascii="Times New Roman" w:hAnsi="Times New Roman" w:cs="Times New Roman"/>
          <w:snapToGrid w:val="0"/>
          <w:color w:val="auto"/>
          <w:sz w:val="22"/>
          <w:szCs w:val="22"/>
        </w:rPr>
        <w:t xml:space="preserve"> зоны санитарной охраны запрещается:</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проведение авиационно-химических работ;</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применение химических средств борьбы с вредителями, болезнями растений и сорняками;</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складирование навоза и мусора;</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заправка топливом, мойка и ремонт автомобилей, тракторов и других машин и механизмов; </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размещение стоянок транспортных средств;</w:t>
      </w:r>
    </w:p>
    <w:p w:rsidR="00041584" w:rsidRPr="00AB3DC0" w:rsidRDefault="00041584" w:rsidP="00EB4D05">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lastRenderedPageBreak/>
        <w:t>проведение рубок лесных насаждений.</w:t>
      </w:r>
    </w:p>
    <w:p w:rsidR="00041584" w:rsidRPr="00AB3DC0" w:rsidRDefault="00041584" w:rsidP="009C7E5E">
      <w:pPr>
        <w:pStyle w:val="ae"/>
        <w:spacing w:before="0" w:after="0"/>
        <w:ind w:left="0" w:firstLine="0"/>
        <w:rPr>
          <w:rFonts w:ascii="Times New Roman" w:hAnsi="Times New Roman" w:cs="Times New Roman"/>
          <w:snapToGrid w:val="0"/>
          <w:color w:val="auto"/>
          <w:sz w:val="22"/>
          <w:szCs w:val="22"/>
        </w:rPr>
      </w:pPr>
    </w:p>
    <w:p w:rsidR="00041584" w:rsidRPr="00AB3DC0" w:rsidRDefault="00041584" w:rsidP="00F24839">
      <w:pPr>
        <w:spacing w:after="0" w:line="240" w:lineRule="auto"/>
        <w:rPr>
          <w:rFonts w:ascii="Times New Roman" w:hAnsi="Times New Roman"/>
          <w:b/>
        </w:rPr>
      </w:pPr>
      <w:r w:rsidRPr="00AB3DC0">
        <w:rPr>
          <w:rFonts w:ascii="Times New Roman" w:hAnsi="Times New Roman"/>
          <w:b/>
        </w:rPr>
        <w:t>Н-</w:t>
      </w:r>
      <w:r>
        <w:rPr>
          <w:rFonts w:ascii="Times New Roman" w:hAnsi="Times New Roman"/>
          <w:b/>
        </w:rPr>
        <w:t>10</w:t>
      </w:r>
      <w:r w:rsidRPr="00AB3DC0">
        <w:rPr>
          <w:rFonts w:ascii="Times New Roman" w:hAnsi="Times New Roman"/>
          <w:b/>
        </w:rPr>
        <w:t xml:space="preserve"> Береговые полосы</w:t>
      </w:r>
    </w:p>
    <w:p w:rsidR="00041584" w:rsidRPr="00AB3DC0" w:rsidRDefault="00041584" w:rsidP="00303E82">
      <w:pPr>
        <w:pStyle w:val="ae"/>
        <w:spacing w:before="0" w:after="0"/>
        <w:ind w:firstLine="540"/>
        <w:rPr>
          <w:rFonts w:ascii="Times New Roman" w:hAnsi="Times New Roman" w:cs="Times New Roman"/>
          <w:snapToGrid w:val="0"/>
          <w:color w:val="auto"/>
          <w:sz w:val="22"/>
          <w:szCs w:val="22"/>
        </w:rPr>
      </w:pPr>
      <w:r w:rsidRPr="00AB3DC0">
        <w:rPr>
          <w:rFonts w:ascii="Times New Roman" w:hAnsi="Times New Roman" w:cs="Times New Roman"/>
          <w:snapToGrid w:val="0"/>
          <w:color w:val="auto"/>
          <w:sz w:val="22"/>
          <w:szCs w:val="22"/>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041584" w:rsidRPr="00AB3DC0" w:rsidRDefault="00041584" w:rsidP="00F92619">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Водный кодекс Российской Федерации от 3 июня 2006 года №74-ФЗ; </w:t>
      </w:r>
    </w:p>
    <w:p w:rsidR="00041584" w:rsidRPr="00AB3DC0" w:rsidRDefault="00041584" w:rsidP="00F92619">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Свод правил 42.13330.2011 «СНиП 2.07.01-89*. Градостроительство. Планировка и застройка городских и сельских поселений»; </w:t>
      </w:r>
    </w:p>
    <w:p w:rsidR="00041584" w:rsidRPr="00AB3DC0" w:rsidRDefault="00041584" w:rsidP="00F92619">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 xml:space="preserve">СанПиН 2.1.5.980-00 «Санитарные правила и нормы охраны поверхностных вод от загрязнения»; </w:t>
      </w:r>
    </w:p>
    <w:p w:rsidR="00041584" w:rsidRPr="00AB3DC0" w:rsidRDefault="00041584" w:rsidP="00F92619">
      <w:pPr>
        <w:pStyle w:val="ConsPlusNormal"/>
        <w:widowControl/>
        <w:numPr>
          <w:ilvl w:val="0"/>
          <w:numId w:val="16"/>
        </w:numPr>
        <w:autoSpaceDE w:val="0"/>
        <w:autoSpaceDN w:val="0"/>
        <w:adjustRightInd w:val="0"/>
        <w:jc w:val="both"/>
        <w:rPr>
          <w:rFonts w:ascii="Times New Roman" w:hAnsi="Times New Roman"/>
          <w:sz w:val="22"/>
          <w:szCs w:val="22"/>
        </w:rPr>
      </w:pPr>
      <w:r w:rsidRPr="00AB3DC0">
        <w:rPr>
          <w:rFonts w:ascii="Times New Roman" w:hAnsi="Times New Roman"/>
          <w:sz w:val="22"/>
          <w:szCs w:val="22"/>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41584" w:rsidRPr="00AB3DC0" w:rsidRDefault="00041584" w:rsidP="00303E82">
      <w:pPr>
        <w:spacing w:after="0" w:line="240" w:lineRule="auto"/>
        <w:rPr>
          <w:rFonts w:ascii="Times New Roman" w:hAnsi="Times New Roman"/>
          <w:b/>
          <w:iCs/>
        </w:rPr>
      </w:pPr>
    </w:p>
    <w:p w:rsidR="00041584" w:rsidRPr="00AB3DC0" w:rsidRDefault="00041584" w:rsidP="003101CE">
      <w:pPr>
        <w:pStyle w:val="3"/>
        <w:rPr>
          <w:rFonts w:ascii="Times New Roman" w:hAnsi="Times New Roman"/>
          <w:kern w:val="28"/>
          <w:sz w:val="22"/>
          <w:szCs w:val="22"/>
        </w:rPr>
      </w:pPr>
      <w:bookmarkStart w:id="142" w:name="_Toc405679317"/>
      <w:r w:rsidRPr="00AB3DC0">
        <w:rPr>
          <w:rFonts w:ascii="Times New Roman" w:hAnsi="Times New Roman"/>
          <w:kern w:val="28"/>
          <w:sz w:val="22"/>
          <w:szCs w:val="22"/>
        </w:rPr>
        <w:t>Статья 32.3. Ограничения  использования земельных участков и объектов капитального строительства по  условиям охраны объектов культурного наследия</w:t>
      </w:r>
      <w:bookmarkEnd w:id="142"/>
    </w:p>
    <w:p w:rsidR="00041584" w:rsidRPr="00AB3DC0" w:rsidRDefault="00041584" w:rsidP="00185B10">
      <w:pPr>
        <w:pStyle w:val="ae"/>
        <w:spacing w:before="0" w:after="0"/>
        <w:ind w:firstLine="540"/>
        <w:rPr>
          <w:rFonts w:ascii="Times New Roman" w:hAnsi="Times New Roman" w:cs="Times New Roman"/>
          <w:i/>
          <w:snapToGrid w:val="0"/>
          <w:color w:val="auto"/>
          <w:sz w:val="22"/>
          <w:szCs w:val="22"/>
        </w:rPr>
      </w:pPr>
      <w:r w:rsidRPr="00AB3DC0">
        <w:rPr>
          <w:rFonts w:ascii="Times New Roman" w:hAnsi="Times New Roman" w:cs="Times New Roman"/>
          <w:i/>
          <w:snapToGrid w:val="0"/>
          <w:color w:val="auto"/>
          <w:sz w:val="22"/>
          <w:szCs w:val="22"/>
        </w:rPr>
        <w:t xml:space="preserve">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  после утверждения в установленном порядке Проекта зон охраны объектов культурного наследия МО </w:t>
      </w:r>
      <w:proofErr w:type="spellStart"/>
      <w:r>
        <w:rPr>
          <w:rFonts w:ascii="Times New Roman" w:hAnsi="Times New Roman" w:cs="Times New Roman"/>
          <w:i/>
          <w:snapToGrid w:val="0"/>
          <w:color w:val="auto"/>
          <w:sz w:val="22"/>
          <w:szCs w:val="22"/>
        </w:rPr>
        <w:t>Хваловского</w:t>
      </w:r>
      <w:proofErr w:type="spellEnd"/>
      <w:r w:rsidRPr="00AB3DC0">
        <w:rPr>
          <w:rFonts w:ascii="Times New Roman" w:hAnsi="Times New Roman" w:cs="Times New Roman"/>
          <w:i/>
          <w:snapToGrid w:val="0"/>
          <w:color w:val="auto"/>
          <w:sz w:val="22"/>
          <w:szCs w:val="22"/>
        </w:rPr>
        <w:t xml:space="preserve">  сельского  поселения  в соответствии с Федеральным законом от 25 июня 2002 года № 73 ФЗ «Об объектах культурного наследия (памятниках истории и культуры) народов Российской Федерации».</w:t>
      </w:r>
    </w:p>
    <w:p w:rsidR="00041584" w:rsidRPr="00AB3DC0" w:rsidRDefault="00041584" w:rsidP="00303E82">
      <w:pPr>
        <w:pStyle w:val="ae"/>
        <w:spacing w:before="0" w:after="0"/>
        <w:ind w:firstLine="540"/>
        <w:rPr>
          <w:rFonts w:ascii="Times New Roman" w:hAnsi="Times New Roman" w:cs="Times New Roman"/>
          <w:i/>
          <w:snapToGrid w:val="0"/>
          <w:color w:val="auto"/>
          <w:sz w:val="22"/>
          <w:szCs w:val="22"/>
        </w:rPr>
      </w:pPr>
    </w:p>
    <w:p w:rsidR="00041584" w:rsidRPr="00AB3DC0" w:rsidRDefault="00041584">
      <w:pPr>
        <w:spacing w:after="0" w:line="240" w:lineRule="auto"/>
        <w:rPr>
          <w:rFonts w:ascii="Times New Roman" w:hAnsi="Times New Roman" w:cs="Arial"/>
          <w:b/>
          <w:bCs/>
          <w:sz w:val="24"/>
          <w:szCs w:val="26"/>
        </w:rPr>
      </w:pPr>
      <w:bookmarkStart w:id="143" w:name="_Toc266888894"/>
      <w:r w:rsidRPr="00AB3DC0">
        <w:rPr>
          <w:rFonts w:ascii="Times New Roman" w:hAnsi="Times New Roman"/>
          <w:sz w:val="24"/>
        </w:rPr>
        <w:br w:type="page"/>
      </w:r>
    </w:p>
    <w:p w:rsidR="00041584" w:rsidRPr="00AB3DC0" w:rsidRDefault="00041584" w:rsidP="00E61B51">
      <w:pPr>
        <w:pStyle w:val="3"/>
        <w:spacing w:line="240" w:lineRule="auto"/>
        <w:jc w:val="both"/>
        <w:rPr>
          <w:rFonts w:ascii="Times New Roman" w:hAnsi="Times New Roman"/>
          <w:sz w:val="24"/>
        </w:rPr>
      </w:pPr>
      <w:bookmarkStart w:id="144" w:name="_Toc405679318"/>
      <w:r w:rsidRPr="00AB3DC0">
        <w:rPr>
          <w:rFonts w:ascii="Times New Roman" w:hAnsi="Times New Roman"/>
          <w:sz w:val="24"/>
        </w:rPr>
        <w:t>Приложение 1. Перечень нормативных правовых актов</w:t>
      </w:r>
      <w:bookmarkEnd w:id="143"/>
      <w:bookmarkEnd w:id="144"/>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«Градостроительный кодекс Российской Федерации» от 29.12.2004 N 190-ФЗ;</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«Земельный кодекс Российской Федерации» от 25.10.2001 N 136-ФЗ; </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«Лесной кодекс Российской Федерации» от 04.12.2006 N 200-ФЗ;</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«Водный кодекс Российской Федерации» от 03.06.2006 N 74-ФЗ;</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«Жилищный кодекс Российской Федерации» от 29.12.2004 N 188-ФЗ;</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29.12.2004 года № 191-ФЗ «О введении в действие Градостроительного кодекса Российской Федерации»;</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25.10.2001 N 137-ФЗ «О введении в действие Земельного кодекса Российской Федерации»;</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29.12.2004 N 189-ФЗ «О введении в действие Жилищного кодекса Российской Федерации»;</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Федеральный закон от 06.10.2003 года № 131-ФЗ «Об общих принципах организации местного самоуправления в Российской Федерации»; </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25 июня 2002 года № 73 ФЗ «Об объектах культурного наследия (памятниках истории и культуры) народов Российской Федерации»;</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Федеральный закон от 21 июля 1997 года № 122-ФЗ «О государственной регистрации прав на недвижимое имущество и сделок с ним»; </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30 марта 1999 года № 52-ФЗ «О санитарно-эпидемиологическом благополучии населения»;</w:t>
      </w:r>
    </w:p>
    <w:p w:rsidR="00041584" w:rsidRPr="00AB3DC0" w:rsidRDefault="00041584" w:rsidP="00002595">
      <w:pPr>
        <w:numPr>
          <w:ilvl w:val="0"/>
          <w:numId w:val="21"/>
        </w:numPr>
        <w:spacing w:after="0" w:line="240" w:lineRule="auto"/>
        <w:jc w:val="both"/>
        <w:rPr>
          <w:rFonts w:ascii="Times New Roman" w:hAnsi="Times New Roman" w:cs="Times New Roman"/>
        </w:rPr>
      </w:pPr>
      <w:r w:rsidRPr="00AB3DC0">
        <w:rPr>
          <w:rFonts w:ascii="Times New Roman" w:hAnsi="Times New Roman" w:cs="Times New Roman"/>
        </w:rPr>
        <w:t>Федеральный закон от 24.07.2007 №221-ФЗ «О государственном кадастре недвижимости»;</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Федеральный закон от 10 января 2002 года № 7-ФЗ «Об охране окружающей среды»; </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Федеральный закон от 25 июня 2002 года № 73-ФЗ «Об объектах культурного наследия (памятниках истории и культуры) народов Российской Федерации»;</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Федеральный закон от 14.03.1995 N 33-ФЗ "Об особо охраняемых природных территориях";</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Закон РФ от 21.02.1992 N 2395-1 "О недрах";</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Постановление Правительства Российской Федерации от 09 июня </w:t>
      </w:r>
      <w:smartTag w:uri="urn:schemas-microsoft-com:office:smarttags" w:element="metricconverter">
        <w:smartTagPr>
          <w:attr w:name="ProductID" w:val="2006 г"/>
        </w:smartTagPr>
        <w:r w:rsidRPr="00AB3DC0">
          <w:rPr>
            <w:rFonts w:ascii="Times New Roman" w:hAnsi="Times New Roman"/>
          </w:rPr>
          <w:t>2006 г</w:t>
        </w:r>
      </w:smartTag>
      <w:r w:rsidRPr="00AB3DC0">
        <w:rPr>
          <w:rFonts w:ascii="Times New Roman" w:hAnsi="Times New Roman"/>
        </w:rPr>
        <w:t xml:space="preserve">. № 363 «Об информационном обеспечении градостроительной деятельности»; </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Постановление Правительства РФ от 24.11.2005 N 698 "О форме разрешения на строительство и форме разрешения на ввод объекта в эксплуатацию";</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Постановление Правительства РФ от 22.07.2008 N 561 "О некоторых вопросах, связанных с резервированием земель для государственных или муниципальных нужд";</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Постановление Правительства РФ от 13 февраля </w:t>
      </w:r>
      <w:smartTag w:uri="urn:schemas-microsoft-com:office:smarttags" w:element="metricconverter">
        <w:smartTagPr>
          <w:attr w:name="ProductID" w:val="2006 г"/>
        </w:smartTagPr>
        <w:r w:rsidRPr="00AB3DC0">
          <w:rPr>
            <w:rFonts w:ascii="Times New Roman" w:hAnsi="Times New Roman"/>
          </w:rPr>
          <w:t>2006 г</w:t>
        </w:r>
      </w:smartTag>
      <w:r w:rsidRPr="00AB3DC0">
        <w:rPr>
          <w:rFonts w:ascii="Times New Roman" w:hAnsi="Times New Roman"/>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Постановление Правительства РФ от 01.02.2006 N 54 "О государственном строительном надзоре в Российской Федерации";</w:t>
      </w:r>
    </w:p>
    <w:p w:rsidR="00041584" w:rsidRPr="00AB3DC0" w:rsidRDefault="00041584" w:rsidP="00002595">
      <w:pPr>
        <w:numPr>
          <w:ilvl w:val="0"/>
          <w:numId w:val="21"/>
        </w:numPr>
        <w:autoSpaceDE w:val="0"/>
        <w:autoSpaceDN w:val="0"/>
        <w:adjustRightInd w:val="0"/>
        <w:spacing w:after="0" w:line="240" w:lineRule="auto"/>
        <w:jc w:val="both"/>
        <w:rPr>
          <w:rFonts w:ascii="Times New Roman" w:hAnsi="Times New Roman" w:cs="Times New Roman"/>
        </w:rPr>
      </w:pPr>
      <w:r w:rsidRPr="00AB3DC0">
        <w:rPr>
          <w:rFonts w:ascii="Times New Roman" w:hAnsi="Times New Roman" w:cs="Times New Roman"/>
        </w:rPr>
        <w:t>Постановление Правительства РФ от 15.11.2006 N 689 "О государственном земельном контроле";</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Постановление Правительства РФ от 19 января </w:t>
      </w:r>
      <w:smartTag w:uri="urn:schemas-microsoft-com:office:smarttags" w:element="metricconverter">
        <w:smartTagPr>
          <w:attr w:name="ProductID" w:val="2006 г"/>
        </w:smartTagPr>
        <w:r w:rsidRPr="00AB3DC0">
          <w:rPr>
            <w:rFonts w:ascii="Times New Roman" w:hAnsi="Times New Roman"/>
          </w:rPr>
          <w:t>2006 г</w:t>
        </w:r>
      </w:smartTag>
      <w:r w:rsidRPr="00AB3DC0">
        <w:rPr>
          <w:rFonts w:ascii="Times New Roman" w:hAnsi="Times New Roman"/>
        </w:rPr>
        <w:t>. № 20 «Об инженерных изысканиях для подготовки проектной документации, строительства, реконструкции объектов капитального строительства»;</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 xml:space="preserve">Постановление Правительства РФ от 20 июня </w:t>
      </w:r>
      <w:smartTag w:uri="urn:schemas-microsoft-com:office:smarttags" w:element="metricconverter">
        <w:smartTagPr>
          <w:attr w:name="ProductID" w:val="2006 г"/>
        </w:smartTagPr>
        <w:r w:rsidRPr="00AB3DC0">
          <w:rPr>
            <w:rFonts w:ascii="Times New Roman" w:hAnsi="Times New Roman"/>
          </w:rPr>
          <w:t>2006 г</w:t>
        </w:r>
      </w:smartTag>
      <w:r w:rsidRPr="00AB3DC0">
        <w:rPr>
          <w:rFonts w:ascii="Times New Roman" w:hAnsi="Times New Roman"/>
        </w:rPr>
        <w:t>. № 384 «Об утверждении правил определения границ зон охраняемых объектов и согласования градостроительных регламентов для таких зон»;</w:t>
      </w:r>
    </w:p>
    <w:p w:rsidR="00041584" w:rsidRPr="00AB3DC0" w:rsidRDefault="00041584" w:rsidP="00002595">
      <w:pPr>
        <w:numPr>
          <w:ilvl w:val="0"/>
          <w:numId w:val="21"/>
        </w:numPr>
        <w:spacing w:after="0" w:line="240" w:lineRule="auto"/>
        <w:jc w:val="both"/>
        <w:rPr>
          <w:rFonts w:ascii="Times New Roman" w:hAnsi="Times New Roman"/>
        </w:rPr>
      </w:pPr>
      <w:r w:rsidRPr="00AB3DC0">
        <w:rPr>
          <w:rFonts w:ascii="Times New Roman" w:hAnsi="Times New Roman"/>
        </w:rPr>
        <w:t>СНиПы, СанПиНы и др. нормативно-технические документы по вопросам градостроительной деятельности;</w:t>
      </w:r>
    </w:p>
    <w:sectPr w:rsidR="00041584" w:rsidRPr="00AB3DC0" w:rsidSect="008D7372">
      <w:headerReference w:type="even" r:id="rId18"/>
      <w:headerReference w:type="default" r:id="rId19"/>
      <w:pgSz w:w="12240" w:h="15840"/>
      <w:pgMar w:top="652" w:right="1043"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84" w:rsidRDefault="00041584">
      <w:r>
        <w:separator/>
      </w:r>
    </w:p>
  </w:endnote>
  <w:endnote w:type="continuationSeparator" w:id="0">
    <w:p w:rsidR="00041584" w:rsidRDefault="0004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84" w:rsidRDefault="00041584">
      <w:r>
        <w:separator/>
      </w:r>
    </w:p>
  </w:footnote>
  <w:footnote w:type="continuationSeparator" w:id="0">
    <w:p w:rsidR="00041584" w:rsidRDefault="0004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84" w:rsidRDefault="00041584" w:rsidP="00104880">
    <w:pPr>
      <w:pStyle w:val="a7"/>
      <w:framePr w:wrap="around" w:vAnchor="text" w:hAnchor="margin" w:xAlign="right"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end"/>
    </w:r>
  </w:p>
  <w:p w:rsidR="00041584" w:rsidRDefault="00041584" w:rsidP="000908E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84" w:rsidRPr="007F6ADC" w:rsidRDefault="00041584" w:rsidP="008D7372">
    <w:pPr>
      <w:pStyle w:val="a7"/>
      <w:jc w:val="center"/>
      <w:rPr>
        <w:rFonts w:ascii="Times New Roman" w:hAnsi="Times New Roman"/>
      </w:rPr>
    </w:pPr>
    <w:r w:rsidRPr="007F6ADC">
      <w:rPr>
        <w:rFonts w:ascii="Times New Roman" w:hAnsi="Times New Roman"/>
      </w:rPr>
      <w:fldChar w:fldCharType="begin"/>
    </w:r>
    <w:r w:rsidRPr="007F6ADC">
      <w:rPr>
        <w:rFonts w:ascii="Times New Roman" w:hAnsi="Times New Roman"/>
      </w:rPr>
      <w:instrText xml:space="preserve"> PAGE   \* MERGEFORMAT </w:instrText>
    </w:r>
    <w:r w:rsidRPr="007F6ADC">
      <w:rPr>
        <w:rFonts w:ascii="Times New Roman" w:hAnsi="Times New Roman"/>
      </w:rPr>
      <w:fldChar w:fldCharType="separate"/>
    </w:r>
    <w:r w:rsidR="00D11EF8">
      <w:rPr>
        <w:rFonts w:ascii="Times New Roman" w:hAnsi="Times New Roman"/>
        <w:noProof/>
      </w:rPr>
      <w:t>63</w:t>
    </w:r>
    <w:r w:rsidRPr="007F6ADC">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B057A8"/>
    <w:lvl w:ilvl="0">
      <w:start w:val="1"/>
      <w:numFmt w:val="decimal"/>
      <w:lvlText w:val="%1."/>
      <w:lvlJc w:val="left"/>
      <w:pPr>
        <w:tabs>
          <w:tab w:val="num" w:pos="1492"/>
        </w:tabs>
        <w:ind w:left="1492" w:hanging="360"/>
      </w:pPr>
    </w:lvl>
  </w:abstractNum>
  <w:abstractNum w:abstractNumId="1">
    <w:nsid w:val="FFFFFF7D"/>
    <w:multiLevelType w:val="singleLevel"/>
    <w:tmpl w:val="44CA5056"/>
    <w:lvl w:ilvl="0">
      <w:start w:val="1"/>
      <w:numFmt w:val="decimal"/>
      <w:lvlText w:val="%1."/>
      <w:lvlJc w:val="left"/>
      <w:pPr>
        <w:tabs>
          <w:tab w:val="num" w:pos="1209"/>
        </w:tabs>
        <w:ind w:left="1209" w:hanging="360"/>
      </w:pPr>
    </w:lvl>
  </w:abstractNum>
  <w:abstractNum w:abstractNumId="2">
    <w:nsid w:val="FFFFFF7E"/>
    <w:multiLevelType w:val="singleLevel"/>
    <w:tmpl w:val="CD467404"/>
    <w:lvl w:ilvl="0">
      <w:start w:val="1"/>
      <w:numFmt w:val="decimal"/>
      <w:lvlText w:val="%1."/>
      <w:lvlJc w:val="left"/>
      <w:pPr>
        <w:tabs>
          <w:tab w:val="num" w:pos="926"/>
        </w:tabs>
        <w:ind w:left="926" w:hanging="360"/>
      </w:pPr>
    </w:lvl>
  </w:abstractNum>
  <w:abstractNum w:abstractNumId="3">
    <w:nsid w:val="FFFFFF7F"/>
    <w:multiLevelType w:val="singleLevel"/>
    <w:tmpl w:val="5C8491FA"/>
    <w:lvl w:ilvl="0">
      <w:start w:val="1"/>
      <w:numFmt w:val="decimal"/>
      <w:lvlText w:val="%1."/>
      <w:lvlJc w:val="left"/>
      <w:pPr>
        <w:tabs>
          <w:tab w:val="num" w:pos="643"/>
        </w:tabs>
        <w:ind w:left="643" w:hanging="360"/>
      </w:pPr>
    </w:lvl>
  </w:abstractNum>
  <w:abstractNum w:abstractNumId="4">
    <w:nsid w:val="FFFFFF80"/>
    <w:multiLevelType w:val="singleLevel"/>
    <w:tmpl w:val="CD4C68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FA8D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30F6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F025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4AC3E2"/>
    <w:lvl w:ilvl="0">
      <w:start w:val="1"/>
      <w:numFmt w:val="decimal"/>
      <w:lvlText w:val="%1."/>
      <w:lvlJc w:val="left"/>
      <w:pPr>
        <w:tabs>
          <w:tab w:val="num" w:pos="360"/>
        </w:tabs>
        <w:ind w:left="360" w:hanging="360"/>
      </w:pPr>
    </w:lvl>
  </w:abstractNum>
  <w:abstractNum w:abstractNumId="9">
    <w:nsid w:val="FFFFFF89"/>
    <w:multiLevelType w:val="singleLevel"/>
    <w:tmpl w:val="AA924C52"/>
    <w:lvl w:ilvl="0">
      <w:start w:val="1"/>
      <w:numFmt w:val="bullet"/>
      <w:pStyle w:val="enko"/>
      <w:lvlText w:val=""/>
      <w:lvlJc w:val="left"/>
      <w:pPr>
        <w:tabs>
          <w:tab w:val="num" w:pos="360"/>
        </w:tabs>
        <w:ind w:left="360" w:hanging="360"/>
      </w:pPr>
      <w:rPr>
        <w:rFonts w:ascii="Symbol" w:hAnsi="Symbol" w:hint="default"/>
      </w:rPr>
    </w:lvl>
  </w:abstractNum>
  <w:abstractNum w:abstractNumId="1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12">
    <w:nsid w:val="00000016"/>
    <w:multiLevelType w:val="singleLevel"/>
    <w:tmpl w:val="00000016"/>
    <w:name w:val="WW8Num22"/>
    <w:lvl w:ilvl="0">
      <w:start w:val="1"/>
      <w:numFmt w:val="bullet"/>
      <w:lvlText w:val="-"/>
      <w:lvlJc w:val="left"/>
      <w:pPr>
        <w:tabs>
          <w:tab w:val="num" w:pos="408"/>
        </w:tabs>
        <w:ind w:left="408" w:hanging="408"/>
      </w:pPr>
      <w:rPr>
        <w:rFonts w:ascii="Times New Roman" w:hAnsi="Times New Roman"/>
        <w:b/>
      </w:rPr>
    </w:lvl>
  </w:abstractNum>
  <w:abstractNum w:abstractNumId="13">
    <w:nsid w:val="00000019"/>
    <w:multiLevelType w:val="multilevel"/>
    <w:tmpl w:val="00000019"/>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4">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15">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16">
    <w:nsid w:val="00C82F43"/>
    <w:multiLevelType w:val="hybridMultilevel"/>
    <w:tmpl w:val="CBC498F8"/>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17">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7B21604"/>
    <w:multiLevelType w:val="hybridMultilevel"/>
    <w:tmpl w:val="42700CC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3F1C4D"/>
    <w:multiLevelType w:val="hybridMultilevel"/>
    <w:tmpl w:val="CD9A4132"/>
    <w:lvl w:ilvl="0" w:tplc="933AA75E">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21">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2">
    <w:nsid w:val="4F314605"/>
    <w:multiLevelType w:val="multilevel"/>
    <w:tmpl w:val="2ADEEEA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3">
    <w:nsid w:val="571B6B36"/>
    <w:multiLevelType w:val="hybridMultilevel"/>
    <w:tmpl w:val="AB28AAC6"/>
    <w:lvl w:ilvl="0" w:tplc="FFFFFFFF">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21"/>
  </w:num>
  <w:num w:numId="13">
    <w:abstractNumId w:val="21"/>
  </w:num>
  <w:num w:numId="14">
    <w:abstractNumId w:val="19"/>
  </w:num>
  <w:num w:numId="15">
    <w:abstractNumId w:val="18"/>
  </w:num>
  <w:num w:numId="16">
    <w:abstractNumId w:val="25"/>
  </w:num>
  <w:num w:numId="17">
    <w:abstractNumId w:val="20"/>
  </w:num>
  <w:num w:numId="18">
    <w:abstractNumId w:val="22"/>
  </w:num>
  <w:num w:numId="19">
    <w:abstractNumId w:val="24"/>
  </w:num>
  <w:num w:numId="20">
    <w:abstractNumId w:val="23"/>
  </w:num>
  <w:num w:numId="21">
    <w:abstractNumId w:val="16"/>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19"/>
    <w:rsid w:val="00000732"/>
    <w:rsid w:val="00000E91"/>
    <w:rsid w:val="00001356"/>
    <w:rsid w:val="00002533"/>
    <w:rsid w:val="00002595"/>
    <w:rsid w:val="00003AF2"/>
    <w:rsid w:val="0000570B"/>
    <w:rsid w:val="0000732F"/>
    <w:rsid w:val="000074F5"/>
    <w:rsid w:val="00011397"/>
    <w:rsid w:val="000129F4"/>
    <w:rsid w:val="00013213"/>
    <w:rsid w:val="00013A08"/>
    <w:rsid w:val="00015E16"/>
    <w:rsid w:val="0001642F"/>
    <w:rsid w:val="0001644B"/>
    <w:rsid w:val="00016E6F"/>
    <w:rsid w:val="00017612"/>
    <w:rsid w:val="000179EA"/>
    <w:rsid w:val="0002039E"/>
    <w:rsid w:val="000204FB"/>
    <w:rsid w:val="000213C3"/>
    <w:rsid w:val="00021527"/>
    <w:rsid w:val="00022AA7"/>
    <w:rsid w:val="000230AD"/>
    <w:rsid w:val="0002372C"/>
    <w:rsid w:val="00025257"/>
    <w:rsid w:val="000254EA"/>
    <w:rsid w:val="0002595C"/>
    <w:rsid w:val="00026209"/>
    <w:rsid w:val="000267F5"/>
    <w:rsid w:val="00026D4A"/>
    <w:rsid w:val="000271EE"/>
    <w:rsid w:val="0003074A"/>
    <w:rsid w:val="000315B1"/>
    <w:rsid w:val="00031648"/>
    <w:rsid w:val="0003347D"/>
    <w:rsid w:val="00034674"/>
    <w:rsid w:val="00034BAC"/>
    <w:rsid w:val="000358BE"/>
    <w:rsid w:val="00037069"/>
    <w:rsid w:val="0003780B"/>
    <w:rsid w:val="0003783C"/>
    <w:rsid w:val="00041584"/>
    <w:rsid w:val="00041960"/>
    <w:rsid w:val="00041E2B"/>
    <w:rsid w:val="00042258"/>
    <w:rsid w:val="0004303A"/>
    <w:rsid w:val="000446AF"/>
    <w:rsid w:val="00046F39"/>
    <w:rsid w:val="00047822"/>
    <w:rsid w:val="00047E3B"/>
    <w:rsid w:val="00050DBE"/>
    <w:rsid w:val="00053A1D"/>
    <w:rsid w:val="000550F9"/>
    <w:rsid w:val="000553A4"/>
    <w:rsid w:val="00057018"/>
    <w:rsid w:val="00057718"/>
    <w:rsid w:val="000577A2"/>
    <w:rsid w:val="00057B51"/>
    <w:rsid w:val="00057D27"/>
    <w:rsid w:val="00060BC4"/>
    <w:rsid w:val="00060FE5"/>
    <w:rsid w:val="00061E07"/>
    <w:rsid w:val="00062843"/>
    <w:rsid w:val="000639E4"/>
    <w:rsid w:val="0006412E"/>
    <w:rsid w:val="00065021"/>
    <w:rsid w:val="00066814"/>
    <w:rsid w:val="00067086"/>
    <w:rsid w:val="00071524"/>
    <w:rsid w:val="00072B11"/>
    <w:rsid w:val="00072ED8"/>
    <w:rsid w:val="0007330E"/>
    <w:rsid w:val="0007395C"/>
    <w:rsid w:val="00073D6E"/>
    <w:rsid w:val="00074E6D"/>
    <w:rsid w:val="00075A52"/>
    <w:rsid w:val="00076769"/>
    <w:rsid w:val="00076E59"/>
    <w:rsid w:val="000801FE"/>
    <w:rsid w:val="000812F4"/>
    <w:rsid w:val="00081843"/>
    <w:rsid w:val="0008190A"/>
    <w:rsid w:val="00081957"/>
    <w:rsid w:val="00081A56"/>
    <w:rsid w:val="0008279A"/>
    <w:rsid w:val="000827C5"/>
    <w:rsid w:val="0008341B"/>
    <w:rsid w:val="00083AEE"/>
    <w:rsid w:val="00084173"/>
    <w:rsid w:val="000861DB"/>
    <w:rsid w:val="00086352"/>
    <w:rsid w:val="00087B8F"/>
    <w:rsid w:val="000908EE"/>
    <w:rsid w:val="000916E1"/>
    <w:rsid w:val="00091861"/>
    <w:rsid w:val="00091BF6"/>
    <w:rsid w:val="0009233D"/>
    <w:rsid w:val="00093E34"/>
    <w:rsid w:val="00095D94"/>
    <w:rsid w:val="00096699"/>
    <w:rsid w:val="00096E9F"/>
    <w:rsid w:val="00096EF4"/>
    <w:rsid w:val="00097762"/>
    <w:rsid w:val="000A013F"/>
    <w:rsid w:val="000A152D"/>
    <w:rsid w:val="000A504D"/>
    <w:rsid w:val="000A5219"/>
    <w:rsid w:val="000A5C5D"/>
    <w:rsid w:val="000A67BD"/>
    <w:rsid w:val="000B18E2"/>
    <w:rsid w:val="000B1B9D"/>
    <w:rsid w:val="000B205C"/>
    <w:rsid w:val="000B237E"/>
    <w:rsid w:val="000B256F"/>
    <w:rsid w:val="000B2763"/>
    <w:rsid w:val="000B2F8D"/>
    <w:rsid w:val="000B3DDB"/>
    <w:rsid w:val="000B42E8"/>
    <w:rsid w:val="000B57DB"/>
    <w:rsid w:val="000B5A66"/>
    <w:rsid w:val="000B6CB5"/>
    <w:rsid w:val="000C0003"/>
    <w:rsid w:val="000C05E7"/>
    <w:rsid w:val="000C19BC"/>
    <w:rsid w:val="000C1BD4"/>
    <w:rsid w:val="000C1C59"/>
    <w:rsid w:val="000C3686"/>
    <w:rsid w:val="000C3906"/>
    <w:rsid w:val="000C4C86"/>
    <w:rsid w:val="000C5758"/>
    <w:rsid w:val="000C6190"/>
    <w:rsid w:val="000C6847"/>
    <w:rsid w:val="000C6972"/>
    <w:rsid w:val="000C7507"/>
    <w:rsid w:val="000C7643"/>
    <w:rsid w:val="000C7B8A"/>
    <w:rsid w:val="000C7C4A"/>
    <w:rsid w:val="000C7C58"/>
    <w:rsid w:val="000D1B65"/>
    <w:rsid w:val="000D2BA5"/>
    <w:rsid w:val="000D4AB2"/>
    <w:rsid w:val="000D4B92"/>
    <w:rsid w:val="000D4C41"/>
    <w:rsid w:val="000D524D"/>
    <w:rsid w:val="000D5307"/>
    <w:rsid w:val="000D5DD2"/>
    <w:rsid w:val="000D6264"/>
    <w:rsid w:val="000D7385"/>
    <w:rsid w:val="000D7C39"/>
    <w:rsid w:val="000E1D00"/>
    <w:rsid w:val="000E1D72"/>
    <w:rsid w:val="000E3811"/>
    <w:rsid w:val="000E4F29"/>
    <w:rsid w:val="000E5CC4"/>
    <w:rsid w:val="000E63E7"/>
    <w:rsid w:val="000F0A25"/>
    <w:rsid w:val="000F2C87"/>
    <w:rsid w:val="000F2D90"/>
    <w:rsid w:val="000F34DE"/>
    <w:rsid w:val="000F3920"/>
    <w:rsid w:val="000F4F13"/>
    <w:rsid w:val="000F4FE9"/>
    <w:rsid w:val="000F557B"/>
    <w:rsid w:val="000F55E2"/>
    <w:rsid w:val="000F63CB"/>
    <w:rsid w:val="000F6521"/>
    <w:rsid w:val="000F7689"/>
    <w:rsid w:val="000F7693"/>
    <w:rsid w:val="00100F4A"/>
    <w:rsid w:val="0010157D"/>
    <w:rsid w:val="00101F9C"/>
    <w:rsid w:val="001020EE"/>
    <w:rsid w:val="00102BF2"/>
    <w:rsid w:val="0010471D"/>
    <w:rsid w:val="00104880"/>
    <w:rsid w:val="00104C3C"/>
    <w:rsid w:val="001051A4"/>
    <w:rsid w:val="001051F1"/>
    <w:rsid w:val="00106D60"/>
    <w:rsid w:val="00107319"/>
    <w:rsid w:val="001112F9"/>
    <w:rsid w:val="001114CF"/>
    <w:rsid w:val="00111E7A"/>
    <w:rsid w:val="00112936"/>
    <w:rsid w:val="00113DA7"/>
    <w:rsid w:val="001140A4"/>
    <w:rsid w:val="00115312"/>
    <w:rsid w:val="001177E5"/>
    <w:rsid w:val="001205A3"/>
    <w:rsid w:val="0012085D"/>
    <w:rsid w:val="00121233"/>
    <w:rsid w:val="001217A5"/>
    <w:rsid w:val="001226FF"/>
    <w:rsid w:val="00122BF9"/>
    <w:rsid w:val="0012352B"/>
    <w:rsid w:val="001248FC"/>
    <w:rsid w:val="00124B0F"/>
    <w:rsid w:val="001263C6"/>
    <w:rsid w:val="00127384"/>
    <w:rsid w:val="00127AEE"/>
    <w:rsid w:val="00127AF8"/>
    <w:rsid w:val="00127E0F"/>
    <w:rsid w:val="00130AD1"/>
    <w:rsid w:val="001310D7"/>
    <w:rsid w:val="00131C21"/>
    <w:rsid w:val="00132EE1"/>
    <w:rsid w:val="001335C9"/>
    <w:rsid w:val="0013371E"/>
    <w:rsid w:val="001346D5"/>
    <w:rsid w:val="00135147"/>
    <w:rsid w:val="001360A6"/>
    <w:rsid w:val="001378FF"/>
    <w:rsid w:val="00137C7A"/>
    <w:rsid w:val="0014081E"/>
    <w:rsid w:val="001411A9"/>
    <w:rsid w:val="00143798"/>
    <w:rsid w:val="001437DE"/>
    <w:rsid w:val="0014425E"/>
    <w:rsid w:val="00144F45"/>
    <w:rsid w:val="0014569C"/>
    <w:rsid w:val="0014650A"/>
    <w:rsid w:val="00146F2D"/>
    <w:rsid w:val="0014795A"/>
    <w:rsid w:val="00147FC0"/>
    <w:rsid w:val="001503B7"/>
    <w:rsid w:val="001516C8"/>
    <w:rsid w:val="001531BD"/>
    <w:rsid w:val="001538AB"/>
    <w:rsid w:val="00153FBC"/>
    <w:rsid w:val="00155FE5"/>
    <w:rsid w:val="001560CB"/>
    <w:rsid w:val="00157599"/>
    <w:rsid w:val="0016046F"/>
    <w:rsid w:val="001606D0"/>
    <w:rsid w:val="00161B92"/>
    <w:rsid w:val="00161FAD"/>
    <w:rsid w:val="001625D5"/>
    <w:rsid w:val="00163167"/>
    <w:rsid w:val="0016359D"/>
    <w:rsid w:val="001637EA"/>
    <w:rsid w:val="001639F2"/>
    <w:rsid w:val="001655BD"/>
    <w:rsid w:val="001674E5"/>
    <w:rsid w:val="0017003C"/>
    <w:rsid w:val="00170640"/>
    <w:rsid w:val="001706EA"/>
    <w:rsid w:val="00171216"/>
    <w:rsid w:val="00171856"/>
    <w:rsid w:val="00171D91"/>
    <w:rsid w:val="0017377B"/>
    <w:rsid w:val="00174284"/>
    <w:rsid w:val="0017594C"/>
    <w:rsid w:val="001761A9"/>
    <w:rsid w:val="00180491"/>
    <w:rsid w:val="001817AD"/>
    <w:rsid w:val="00183233"/>
    <w:rsid w:val="00183451"/>
    <w:rsid w:val="001847AF"/>
    <w:rsid w:val="00184C19"/>
    <w:rsid w:val="00185B10"/>
    <w:rsid w:val="00186166"/>
    <w:rsid w:val="00186187"/>
    <w:rsid w:val="00186F89"/>
    <w:rsid w:val="0019173A"/>
    <w:rsid w:val="00193FB9"/>
    <w:rsid w:val="0019439C"/>
    <w:rsid w:val="00195E0C"/>
    <w:rsid w:val="00196C88"/>
    <w:rsid w:val="00196FF2"/>
    <w:rsid w:val="001A0D82"/>
    <w:rsid w:val="001A1D47"/>
    <w:rsid w:val="001A1F7B"/>
    <w:rsid w:val="001A2352"/>
    <w:rsid w:val="001A28DC"/>
    <w:rsid w:val="001A34BC"/>
    <w:rsid w:val="001A386B"/>
    <w:rsid w:val="001A426F"/>
    <w:rsid w:val="001A5928"/>
    <w:rsid w:val="001A7B41"/>
    <w:rsid w:val="001B0B77"/>
    <w:rsid w:val="001B16A0"/>
    <w:rsid w:val="001B1BB1"/>
    <w:rsid w:val="001B2C77"/>
    <w:rsid w:val="001B2E05"/>
    <w:rsid w:val="001B36B5"/>
    <w:rsid w:val="001B50D6"/>
    <w:rsid w:val="001B5183"/>
    <w:rsid w:val="001B5C57"/>
    <w:rsid w:val="001B6120"/>
    <w:rsid w:val="001B6EA4"/>
    <w:rsid w:val="001C12F4"/>
    <w:rsid w:val="001C1A43"/>
    <w:rsid w:val="001C1E16"/>
    <w:rsid w:val="001C23FD"/>
    <w:rsid w:val="001C2E5C"/>
    <w:rsid w:val="001C466D"/>
    <w:rsid w:val="001C48F7"/>
    <w:rsid w:val="001C5889"/>
    <w:rsid w:val="001C6542"/>
    <w:rsid w:val="001C7471"/>
    <w:rsid w:val="001C781F"/>
    <w:rsid w:val="001D0895"/>
    <w:rsid w:val="001D1104"/>
    <w:rsid w:val="001D1712"/>
    <w:rsid w:val="001D263B"/>
    <w:rsid w:val="001D3384"/>
    <w:rsid w:val="001D47D9"/>
    <w:rsid w:val="001D4B79"/>
    <w:rsid w:val="001D4E7E"/>
    <w:rsid w:val="001D6788"/>
    <w:rsid w:val="001D699D"/>
    <w:rsid w:val="001D6D60"/>
    <w:rsid w:val="001D70DA"/>
    <w:rsid w:val="001D7280"/>
    <w:rsid w:val="001D7308"/>
    <w:rsid w:val="001E0A3D"/>
    <w:rsid w:val="001E0A4D"/>
    <w:rsid w:val="001E2DD6"/>
    <w:rsid w:val="001E3570"/>
    <w:rsid w:val="001E40C8"/>
    <w:rsid w:val="001E414F"/>
    <w:rsid w:val="001E5EB1"/>
    <w:rsid w:val="001E6246"/>
    <w:rsid w:val="001E6FA7"/>
    <w:rsid w:val="001E723F"/>
    <w:rsid w:val="001E7252"/>
    <w:rsid w:val="001E7417"/>
    <w:rsid w:val="001F0BEA"/>
    <w:rsid w:val="001F118F"/>
    <w:rsid w:val="001F25AA"/>
    <w:rsid w:val="001F286B"/>
    <w:rsid w:val="001F2934"/>
    <w:rsid w:val="001F2BD0"/>
    <w:rsid w:val="001F3BFC"/>
    <w:rsid w:val="001F3CBF"/>
    <w:rsid w:val="001F43B9"/>
    <w:rsid w:val="001F5740"/>
    <w:rsid w:val="001F5A95"/>
    <w:rsid w:val="001F6958"/>
    <w:rsid w:val="001F72A7"/>
    <w:rsid w:val="00200B5C"/>
    <w:rsid w:val="00201DF0"/>
    <w:rsid w:val="0020222C"/>
    <w:rsid w:val="00202DD7"/>
    <w:rsid w:val="00204925"/>
    <w:rsid w:val="002059DE"/>
    <w:rsid w:val="0020632B"/>
    <w:rsid w:val="0020679A"/>
    <w:rsid w:val="00207069"/>
    <w:rsid w:val="00207E1D"/>
    <w:rsid w:val="00210131"/>
    <w:rsid w:val="002106D8"/>
    <w:rsid w:val="002112BC"/>
    <w:rsid w:val="00211938"/>
    <w:rsid w:val="00213275"/>
    <w:rsid w:val="002149F7"/>
    <w:rsid w:val="00214B29"/>
    <w:rsid w:val="002170BF"/>
    <w:rsid w:val="00217988"/>
    <w:rsid w:val="002210DC"/>
    <w:rsid w:val="0022124D"/>
    <w:rsid w:val="00222631"/>
    <w:rsid w:val="00222B2D"/>
    <w:rsid w:val="0022345C"/>
    <w:rsid w:val="0022364E"/>
    <w:rsid w:val="00223C93"/>
    <w:rsid w:val="0022477A"/>
    <w:rsid w:val="00224A1D"/>
    <w:rsid w:val="00226144"/>
    <w:rsid w:val="00226A75"/>
    <w:rsid w:val="00226C0F"/>
    <w:rsid w:val="00226F5C"/>
    <w:rsid w:val="00227F28"/>
    <w:rsid w:val="002318D2"/>
    <w:rsid w:val="00232E53"/>
    <w:rsid w:val="00232EAC"/>
    <w:rsid w:val="002333A8"/>
    <w:rsid w:val="002342CF"/>
    <w:rsid w:val="00235EE0"/>
    <w:rsid w:val="0023737C"/>
    <w:rsid w:val="00240311"/>
    <w:rsid w:val="00242E4F"/>
    <w:rsid w:val="00244DD8"/>
    <w:rsid w:val="00244EFF"/>
    <w:rsid w:val="00245B35"/>
    <w:rsid w:val="00245B54"/>
    <w:rsid w:val="00246779"/>
    <w:rsid w:val="002469F4"/>
    <w:rsid w:val="00247D61"/>
    <w:rsid w:val="00251992"/>
    <w:rsid w:val="00251AB8"/>
    <w:rsid w:val="0025259C"/>
    <w:rsid w:val="00252B30"/>
    <w:rsid w:val="00252FF0"/>
    <w:rsid w:val="00253C32"/>
    <w:rsid w:val="002558F8"/>
    <w:rsid w:val="00255B02"/>
    <w:rsid w:val="00255BC3"/>
    <w:rsid w:val="00256411"/>
    <w:rsid w:val="0025666D"/>
    <w:rsid w:val="002579B7"/>
    <w:rsid w:val="00261056"/>
    <w:rsid w:val="0026190B"/>
    <w:rsid w:val="002634CC"/>
    <w:rsid w:val="0026377A"/>
    <w:rsid w:val="00263B64"/>
    <w:rsid w:val="00263D8C"/>
    <w:rsid w:val="0026500A"/>
    <w:rsid w:val="00265021"/>
    <w:rsid w:val="00265DD8"/>
    <w:rsid w:val="0026624C"/>
    <w:rsid w:val="00270208"/>
    <w:rsid w:val="00270757"/>
    <w:rsid w:val="00273C5C"/>
    <w:rsid w:val="00273D52"/>
    <w:rsid w:val="00275352"/>
    <w:rsid w:val="00276630"/>
    <w:rsid w:val="00276FA6"/>
    <w:rsid w:val="00277DA5"/>
    <w:rsid w:val="00280F61"/>
    <w:rsid w:val="002820FF"/>
    <w:rsid w:val="00287B9E"/>
    <w:rsid w:val="002901AE"/>
    <w:rsid w:val="0029060E"/>
    <w:rsid w:val="0029066F"/>
    <w:rsid w:val="002914C0"/>
    <w:rsid w:val="00291DD7"/>
    <w:rsid w:val="00292798"/>
    <w:rsid w:val="002953DA"/>
    <w:rsid w:val="00295733"/>
    <w:rsid w:val="002963D2"/>
    <w:rsid w:val="002964EB"/>
    <w:rsid w:val="00296703"/>
    <w:rsid w:val="002A071D"/>
    <w:rsid w:val="002A0F58"/>
    <w:rsid w:val="002A237C"/>
    <w:rsid w:val="002A34B2"/>
    <w:rsid w:val="002A378E"/>
    <w:rsid w:val="002A4C99"/>
    <w:rsid w:val="002A5025"/>
    <w:rsid w:val="002A5179"/>
    <w:rsid w:val="002A53B0"/>
    <w:rsid w:val="002A66A8"/>
    <w:rsid w:val="002A6839"/>
    <w:rsid w:val="002A6EBD"/>
    <w:rsid w:val="002A7B78"/>
    <w:rsid w:val="002B015D"/>
    <w:rsid w:val="002B0202"/>
    <w:rsid w:val="002B0537"/>
    <w:rsid w:val="002B2779"/>
    <w:rsid w:val="002B2FA7"/>
    <w:rsid w:val="002B4463"/>
    <w:rsid w:val="002B45DA"/>
    <w:rsid w:val="002B4ECA"/>
    <w:rsid w:val="002B552D"/>
    <w:rsid w:val="002B6671"/>
    <w:rsid w:val="002B6A54"/>
    <w:rsid w:val="002B6B2F"/>
    <w:rsid w:val="002B6B4B"/>
    <w:rsid w:val="002B7151"/>
    <w:rsid w:val="002C2700"/>
    <w:rsid w:val="002C3B78"/>
    <w:rsid w:val="002C4B36"/>
    <w:rsid w:val="002C68F4"/>
    <w:rsid w:val="002C6B90"/>
    <w:rsid w:val="002C735E"/>
    <w:rsid w:val="002C7B1C"/>
    <w:rsid w:val="002D0B43"/>
    <w:rsid w:val="002D1246"/>
    <w:rsid w:val="002D1652"/>
    <w:rsid w:val="002D274B"/>
    <w:rsid w:val="002D28D2"/>
    <w:rsid w:val="002D39CC"/>
    <w:rsid w:val="002E15A1"/>
    <w:rsid w:val="002E1C5C"/>
    <w:rsid w:val="002E260F"/>
    <w:rsid w:val="002E2A2A"/>
    <w:rsid w:val="002E363C"/>
    <w:rsid w:val="002E3C4E"/>
    <w:rsid w:val="002E3FE5"/>
    <w:rsid w:val="002E41F0"/>
    <w:rsid w:val="002E4E07"/>
    <w:rsid w:val="002E7DC4"/>
    <w:rsid w:val="002F0146"/>
    <w:rsid w:val="002F17A6"/>
    <w:rsid w:val="002F1A67"/>
    <w:rsid w:val="002F4DBD"/>
    <w:rsid w:val="002F4F72"/>
    <w:rsid w:val="002F5055"/>
    <w:rsid w:val="002F64CB"/>
    <w:rsid w:val="002F7211"/>
    <w:rsid w:val="002F7753"/>
    <w:rsid w:val="00301285"/>
    <w:rsid w:val="003023EC"/>
    <w:rsid w:val="00302588"/>
    <w:rsid w:val="00303E82"/>
    <w:rsid w:val="00304EDF"/>
    <w:rsid w:val="00306880"/>
    <w:rsid w:val="00307506"/>
    <w:rsid w:val="00307C5F"/>
    <w:rsid w:val="00307CAD"/>
    <w:rsid w:val="00307EED"/>
    <w:rsid w:val="003101CE"/>
    <w:rsid w:val="00310689"/>
    <w:rsid w:val="003119AB"/>
    <w:rsid w:val="00311DE1"/>
    <w:rsid w:val="00311F32"/>
    <w:rsid w:val="00312108"/>
    <w:rsid w:val="00312ACB"/>
    <w:rsid w:val="00312C7A"/>
    <w:rsid w:val="00313605"/>
    <w:rsid w:val="00313F5C"/>
    <w:rsid w:val="0031536E"/>
    <w:rsid w:val="0031625B"/>
    <w:rsid w:val="00316AE0"/>
    <w:rsid w:val="00317C32"/>
    <w:rsid w:val="00322269"/>
    <w:rsid w:val="00322880"/>
    <w:rsid w:val="00322B93"/>
    <w:rsid w:val="00322FB4"/>
    <w:rsid w:val="00324FA0"/>
    <w:rsid w:val="00325BF8"/>
    <w:rsid w:val="003261CB"/>
    <w:rsid w:val="00326BDC"/>
    <w:rsid w:val="00330158"/>
    <w:rsid w:val="003308ED"/>
    <w:rsid w:val="00332C6A"/>
    <w:rsid w:val="00333506"/>
    <w:rsid w:val="003337BE"/>
    <w:rsid w:val="00335C29"/>
    <w:rsid w:val="00335CB4"/>
    <w:rsid w:val="003375A9"/>
    <w:rsid w:val="00337C3B"/>
    <w:rsid w:val="00340B72"/>
    <w:rsid w:val="00342AAB"/>
    <w:rsid w:val="003438D9"/>
    <w:rsid w:val="00344F83"/>
    <w:rsid w:val="003462F3"/>
    <w:rsid w:val="003464B8"/>
    <w:rsid w:val="003467A7"/>
    <w:rsid w:val="00351A4B"/>
    <w:rsid w:val="003543DE"/>
    <w:rsid w:val="00354FEF"/>
    <w:rsid w:val="0035562D"/>
    <w:rsid w:val="003575BF"/>
    <w:rsid w:val="0035775F"/>
    <w:rsid w:val="0036238D"/>
    <w:rsid w:val="00363E6C"/>
    <w:rsid w:val="0036504C"/>
    <w:rsid w:val="003675A4"/>
    <w:rsid w:val="003702DD"/>
    <w:rsid w:val="00370B12"/>
    <w:rsid w:val="00371B34"/>
    <w:rsid w:val="00374308"/>
    <w:rsid w:val="00374CB0"/>
    <w:rsid w:val="00375F2E"/>
    <w:rsid w:val="00376043"/>
    <w:rsid w:val="003770B6"/>
    <w:rsid w:val="003776FE"/>
    <w:rsid w:val="0038043B"/>
    <w:rsid w:val="003808FA"/>
    <w:rsid w:val="00380BCA"/>
    <w:rsid w:val="00381AFA"/>
    <w:rsid w:val="00381D4A"/>
    <w:rsid w:val="00382E06"/>
    <w:rsid w:val="003837AC"/>
    <w:rsid w:val="00384392"/>
    <w:rsid w:val="0038473C"/>
    <w:rsid w:val="0038706B"/>
    <w:rsid w:val="0038792A"/>
    <w:rsid w:val="003901C1"/>
    <w:rsid w:val="0039066F"/>
    <w:rsid w:val="00390D98"/>
    <w:rsid w:val="00391932"/>
    <w:rsid w:val="00391B68"/>
    <w:rsid w:val="00391D6C"/>
    <w:rsid w:val="00391E37"/>
    <w:rsid w:val="00391EEA"/>
    <w:rsid w:val="0039261F"/>
    <w:rsid w:val="0039424F"/>
    <w:rsid w:val="003949C2"/>
    <w:rsid w:val="00394E13"/>
    <w:rsid w:val="003950A9"/>
    <w:rsid w:val="003957AE"/>
    <w:rsid w:val="00397D03"/>
    <w:rsid w:val="003A058A"/>
    <w:rsid w:val="003A392B"/>
    <w:rsid w:val="003A44BF"/>
    <w:rsid w:val="003A50DC"/>
    <w:rsid w:val="003A6D1A"/>
    <w:rsid w:val="003A7280"/>
    <w:rsid w:val="003A7D7F"/>
    <w:rsid w:val="003B027B"/>
    <w:rsid w:val="003B0616"/>
    <w:rsid w:val="003B0DE1"/>
    <w:rsid w:val="003B1081"/>
    <w:rsid w:val="003B1528"/>
    <w:rsid w:val="003B1883"/>
    <w:rsid w:val="003B1AE4"/>
    <w:rsid w:val="003B2213"/>
    <w:rsid w:val="003B3C0E"/>
    <w:rsid w:val="003B3FF0"/>
    <w:rsid w:val="003B40B2"/>
    <w:rsid w:val="003B4C3E"/>
    <w:rsid w:val="003B506D"/>
    <w:rsid w:val="003B5362"/>
    <w:rsid w:val="003B5A78"/>
    <w:rsid w:val="003B6008"/>
    <w:rsid w:val="003B6876"/>
    <w:rsid w:val="003B6B11"/>
    <w:rsid w:val="003B7470"/>
    <w:rsid w:val="003B77DE"/>
    <w:rsid w:val="003C0F8F"/>
    <w:rsid w:val="003C2508"/>
    <w:rsid w:val="003C2C07"/>
    <w:rsid w:val="003C3C2A"/>
    <w:rsid w:val="003C632D"/>
    <w:rsid w:val="003C69C6"/>
    <w:rsid w:val="003C6B32"/>
    <w:rsid w:val="003C7790"/>
    <w:rsid w:val="003C7DFC"/>
    <w:rsid w:val="003C7F79"/>
    <w:rsid w:val="003D000C"/>
    <w:rsid w:val="003D0510"/>
    <w:rsid w:val="003D0BD2"/>
    <w:rsid w:val="003D23FC"/>
    <w:rsid w:val="003D25C8"/>
    <w:rsid w:val="003D2A32"/>
    <w:rsid w:val="003D350B"/>
    <w:rsid w:val="003D534F"/>
    <w:rsid w:val="003D5475"/>
    <w:rsid w:val="003D7866"/>
    <w:rsid w:val="003E1544"/>
    <w:rsid w:val="003E1C6E"/>
    <w:rsid w:val="003E4697"/>
    <w:rsid w:val="003E52F9"/>
    <w:rsid w:val="003E5984"/>
    <w:rsid w:val="003E6308"/>
    <w:rsid w:val="003E7661"/>
    <w:rsid w:val="003F01FA"/>
    <w:rsid w:val="003F0207"/>
    <w:rsid w:val="003F061A"/>
    <w:rsid w:val="003F0DBE"/>
    <w:rsid w:val="003F0F15"/>
    <w:rsid w:val="003F1127"/>
    <w:rsid w:val="003F1869"/>
    <w:rsid w:val="003F40E3"/>
    <w:rsid w:val="003F629D"/>
    <w:rsid w:val="003F666A"/>
    <w:rsid w:val="003F6F26"/>
    <w:rsid w:val="003F74EE"/>
    <w:rsid w:val="004007EC"/>
    <w:rsid w:val="00401A27"/>
    <w:rsid w:val="00402B1E"/>
    <w:rsid w:val="00402CE5"/>
    <w:rsid w:val="0040322A"/>
    <w:rsid w:val="004041A1"/>
    <w:rsid w:val="004061F1"/>
    <w:rsid w:val="00406B66"/>
    <w:rsid w:val="00407DE0"/>
    <w:rsid w:val="00410466"/>
    <w:rsid w:val="0041087F"/>
    <w:rsid w:val="004111EE"/>
    <w:rsid w:val="0041255E"/>
    <w:rsid w:val="00412E24"/>
    <w:rsid w:val="004156B5"/>
    <w:rsid w:val="004164D5"/>
    <w:rsid w:val="00416837"/>
    <w:rsid w:val="00416A4A"/>
    <w:rsid w:val="004171B0"/>
    <w:rsid w:val="004201DE"/>
    <w:rsid w:val="004207C5"/>
    <w:rsid w:val="00420EBB"/>
    <w:rsid w:val="00421144"/>
    <w:rsid w:val="004223BA"/>
    <w:rsid w:val="00422F1F"/>
    <w:rsid w:val="00422FE2"/>
    <w:rsid w:val="004240EC"/>
    <w:rsid w:val="0042547F"/>
    <w:rsid w:val="00426DA8"/>
    <w:rsid w:val="004271F5"/>
    <w:rsid w:val="00427557"/>
    <w:rsid w:val="004276BB"/>
    <w:rsid w:val="00430051"/>
    <w:rsid w:val="004303F8"/>
    <w:rsid w:val="0043159B"/>
    <w:rsid w:val="004316F2"/>
    <w:rsid w:val="004317E9"/>
    <w:rsid w:val="00431A7F"/>
    <w:rsid w:val="00431C1F"/>
    <w:rsid w:val="00432DCB"/>
    <w:rsid w:val="004335F9"/>
    <w:rsid w:val="00434D6D"/>
    <w:rsid w:val="004352FE"/>
    <w:rsid w:val="00435A53"/>
    <w:rsid w:val="00435A67"/>
    <w:rsid w:val="00436A55"/>
    <w:rsid w:val="004374C1"/>
    <w:rsid w:val="00441E09"/>
    <w:rsid w:val="00441EFE"/>
    <w:rsid w:val="00443AA8"/>
    <w:rsid w:val="00444514"/>
    <w:rsid w:val="0044580B"/>
    <w:rsid w:val="00445F51"/>
    <w:rsid w:val="00446280"/>
    <w:rsid w:val="0044639A"/>
    <w:rsid w:val="004479B3"/>
    <w:rsid w:val="00450BDA"/>
    <w:rsid w:val="00451E77"/>
    <w:rsid w:val="00452B3A"/>
    <w:rsid w:val="00452E70"/>
    <w:rsid w:val="00453DE9"/>
    <w:rsid w:val="00455FB3"/>
    <w:rsid w:val="00456630"/>
    <w:rsid w:val="0045699D"/>
    <w:rsid w:val="00456C2F"/>
    <w:rsid w:val="00457622"/>
    <w:rsid w:val="004629C0"/>
    <w:rsid w:val="004657FD"/>
    <w:rsid w:val="004663FD"/>
    <w:rsid w:val="00466864"/>
    <w:rsid w:val="004669CB"/>
    <w:rsid w:val="00467102"/>
    <w:rsid w:val="00467FCD"/>
    <w:rsid w:val="00470FB6"/>
    <w:rsid w:val="004711D4"/>
    <w:rsid w:val="0047174A"/>
    <w:rsid w:val="00472C4B"/>
    <w:rsid w:val="00473B60"/>
    <w:rsid w:val="004743F4"/>
    <w:rsid w:val="00474C0A"/>
    <w:rsid w:val="00477D10"/>
    <w:rsid w:val="00482664"/>
    <w:rsid w:val="004836CB"/>
    <w:rsid w:val="004852F2"/>
    <w:rsid w:val="00485EE5"/>
    <w:rsid w:val="0048600B"/>
    <w:rsid w:val="00486B80"/>
    <w:rsid w:val="00490576"/>
    <w:rsid w:val="00492E44"/>
    <w:rsid w:val="00495FC2"/>
    <w:rsid w:val="0049751C"/>
    <w:rsid w:val="00497767"/>
    <w:rsid w:val="004A1150"/>
    <w:rsid w:val="004A1B53"/>
    <w:rsid w:val="004A265B"/>
    <w:rsid w:val="004A4546"/>
    <w:rsid w:val="004A45B9"/>
    <w:rsid w:val="004A595A"/>
    <w:rsid w:val="004A5C7C"/>
    <w:rsid w:val="004A6492"/>
    <w:rsid w:val="004A6587"/>
    <w:rsid w:val="004A71B3"/>
    <w:rsid w:val="004A7F42"/>
    <w:rsid w:val="004B2C8D"/>
    <w:rsid w:val="004B3767"/>
    <w:rsid w:val="004B58EE"/>
    <w:rsid w:val="004B64E7"/>
    <w:rsid w:val="004B721C"/>
    <w:rsid w:val="004B7996"/>
    <w:rsid w:val="004C0EA6"/>
    <w:rsid w:val="004C2B46"/>
    <w:rsid w:val="004C3A6D"/>
    <w:rsid w:val="004C3FB8"/>
    <w:rsid w:val="004C4174"/>
    <w:rsid w:val="004C4697"/>
    <w:rsid w:val="004C4D6B"/>
    <w:rsid w:val="004C5683"/>
    <w:rsid w:val="004C57E1"/>
    <w:rsid w:val="004C5B2C"/>
    <w:rsid w:val="004C62BF"/>
    <w:rsid w:val="004C642D"/>
    <w:rsid w:val="004C6954"/>
    <w:rsid w:val="004C6BA8"/>
    <w:rsid w:val="004C79DF"/>
    <w:rsid w:val="004D0102"/>
    <w:rsid w:val="004D137D"/>
    <w:rsid w:val="004D13E2"/>
    <w:rsid w:val="004D150C"/>
    <w:rsid w:val="004D17B1"/>
    <w:rsid w:val="004D3B9C"/>
    <w:rsid w:val="004D40F7"/>
    <w:rsid w:val="004D4338"/>
    <w:rsid w:val="004D5017"/>
    <w:rsid w:val="004D51AA"/>
    <w:rsid w:val="004D54E9"/>
    <w:rsid w:val="004D76D7"/>
    <w:rsid w:val="004D7B6F"/>
    <w:rsid w:val="004E0641"/>
    <w:rsid w:val="004E29AB"/>
    <w:rsid w:val="004E30D6"/>
    <w:rsid w:val="004E5858"/>
    <w:rsid w:val="004E58C0"/>
    <w:rsid w:val="004E599B"/>
    <w:rsid w:val="004E5B30"/>
    <w:rsid w:val="004E61BB"/>
    <w:rsid w:val="004F158B"/>
    <w:rsid w:val="004F1AE5"/>
    <w:rsid w:val="004F2225"/>
    <w:rsid w:val="004F340A"/>
    <w:rsid w:val="004F4A32"/>
    <w:rsid w:val="004F57E5"/>
    <w:rsid w:val="004F66A2"/>
    <w:rsid w:val="004F754B"/>
    <w:rsid w:val="005006B7"/>
    <w:rsid w:val="00502253"/>
    <w:rsid w:val="0050318C"/>
    <w:rsid w:val="00503A2F"/>
    <w:rsid w:val="0050594C"/>
    <w:rsid w:val="00505B21"/>
    <w:rsid w:val="005076A9"/>
    <w:rsid w:val="005100EB"/>
    <w:rsid w:val="0051184C"/>
    <w:rsid w:val="005131FA"/>
    <w:rsid w:val="00515140"/>
    <w:rsid w:val="005152B5"/>
    <w:rsid w:val="005154E8"/>
    <w:rsid w:val="005159B0"/>
    <w:rsid w:val="005160A7"/>
    <w:rsid w:val="00516706"/>
    <w:rsid w:val="00516F79"/>
    <w:rsid w:val="00517D50"/>
    <w:rsid w:val="005200E5"/>
    <w:rsid w:val="005205E8"/>
    <w:rsid w:val="00521DBA"/>
    <w:rsid w:val="005229EF"/>
    <w:rsid w:val="005237D4"/>
    <w:rsid w:val="00523EF0"/>
    <w:rsid w:val="00525726"/>
    <w:rsid w:val="005257CA"/>
    <w:rsid w:val="00526201"/>
    <w:rsid w:val="00527CCA"/>
    <w:rsid w:val="0053000A"/>
    <w:rsid w:val="0053065E"/>
    <w:rsid w:val="00532130"/>
    <w:rsid w:val="005322A3"/>
    <w:rsid w:val="0053274A"/>
    <w:rsid w:val="0053284B"/>
    <w:rsid w:val="005340C8"/>
    <w:rsid w:val="005344A8"/>
    <w:rsid w:val="00535DC6"/>
    <w:rsid w:val="00536456"/>
    <w:rsid w:val="00540135"/>
    <w:rsid w:val="00540870"/>
    <w:rsid w:val="00542BB4"/>
    <w:rsid w:val="00543452"/>
    <w:rsid w:val="00543D73"/>
    <w:rsid w:val="0054425C"/>
    <w:rsid w:val="0054453E"/>
    <w:rsid w:val="0054462E"/>
    <w:rsid w:val="00544635"/>
    <w:rsid w:val="00544D3F"/>
    <w:rsid w:val="005453D9"/>
    <w:rsid w:val="005464AD"/>
    <w:rsid w:val="005468BB"/>
    <w:rsid w:val="00547D88"/>
    <w:rsid w:val="00550651"/>
    <w:rsid w:val="00550A37"/>
    <w:rsid w:val="00550D20"/>
    <w:rsid w:val="00551D70"/>
    <w:rsid w:val="0055350E"/>
    <w:rsid w:val="00556476"/>
    <w:rsid w:val="00556C4E"/>
    <w:rsid w:val="00556EBA"/>
    <w:rsid w:val="00557593"/>
    <w:rsid w:val="00560CD2"/>
    <w:rsid w:val="00561082"/>
    <w:rsid w:val="005618B8"/>
    <w:rsid w:val="00561AD9"/>
    <w:rsid w:val="00561EF8"/>
    <w:rsid w:val="00562C6E"/>
    <w:rsid w:val="0056330D"/>
    <w:rsid w:val="00563A83"/>
    <w:rsid w:val="0056444A"/>
    <w:rsid w:val="0056462E"/>
    <w:rsid w:val="00564C5C"/>
    <w:rsid w:val="00565130"/>
    <w:rsid w:val="00565383"/>
    <w:rsid w:val="00565861"/>
    <w:rsid w:val="005658BD"/>
    <w:rsid w:val="005679C2"/>
    <w:rsid w:val="00567A2B"/>
    <w:rsid w:val="00567AD2"/>
    <w:rsid w:val="005706CD"/>
    <w:rsid w:val="0057156F"/>
    <w:rsid w:val="005720D6"/>
    <w:rsid w:val="0057218F"/>
    <w:rsid w:val="005738AF"/>
    <w:rsid w:val="005739E8"/>
    <w:rsid w:val="00575D36"/>
    <w:rsid w:val="005763DE"/>
    <w:rsid w:val="00576FA9"/>
    <w:rsid w:val="00577988"/>
    <w:rsid w:val="005823B6"/>
    <w:rsid w:val="0058246F"/>
    <w:rsid w:val="00585CD1"/>
    <w:rsid w:val="00586AA4"/>
    <w:rsid w:val="0058719F"/>
    <w:rsid w:val="00587764"/>
    <w:rsid w:val="00587FB8"/>
    <w:rsid w:val="005900E3"/>
    <w:rsid w:val="0059014F"/>
    <w:rsid w:val="0059141F"/>
    <w:rsid w:val="005917FF"/>
    <w:rsid w:val="00591A8F"/>
    <w:rsid w:val="00591E14"/>
    <w:rsid w:val="005926CE"/>
    <w:rsid w:val="0059339E"/>
    <w:rsid w:val="005947B4"/>
    <w:rsid w:val="005948A2"/>
    <w:rsid w:val="00595D15"/>
    <w:rsid w:val="005964A0"/>
    <w:rsid w:val="00597548"/>
    <w:rsid w:val="00597885"/>
    <w:rsid w:val="005A01D4"/>
    <w:rsid w:val="005A1AF4"/>
    <w:rsid w:val="005A1F7E"/>
    <w:rsid w:val="005A33A9"/>
    <w:rsid w:val="005A3A7F"/>
    <w:rsid w:val="005B0F55"/>
    <w:rsid w:val="005B11A6"/>
    <w:rsid w:val="005B1BB7"/>
    <w:rsid w:val="005B228D"/>
    <w:rsid w:val="005B26F7"/>
    <w:rsid w:val="005B2A10"/>
    <w:rsid w:val="005B2D41"/>
    <w:rsid w:val="005B3BF7"/>
    <w:rsid w:val="005B3FCF"/>
    <w:rsid w:val="005B5626"/>
    <w:rsid w:val="005B5DF8"/>
    <w:rsid w:val="005B739D"/>
    <w:rsid w:val="005B76F9"/>
    <w:rsid w:val="005B782C"/>
    <w:rsid w:val="005B7930"/>
    <w:rsid w:val="005B79B5"/>
    <w:rsid w:val="005B7F75"/>
    <w:rsid w:val="005C0402"/>
    <w:rsid w:val="005C1295"/>
    <w:rsid w:val="005C3D54"/>
    <w:rsid w:val="005C5CDD"/>
    <w:rsid w:val="005C6AD3"/>
    <w:rsid w:val="005D1309"/>
    <w:rsid w:val="005D1B03"/>
    <w:rsid w:val="005D1F20"/>
    <w:rsid w:val="005D30DB"/>
    <w:rsid w:val="005D3725"/>
    <w:rsid w:val="005D373C"/>
    <w:rsid w:val="005D3A32"/>
    <w:rsid w:val="005D40A7"/>
    <w:rsid w:val="005D449D"/>
    <w:rsid w:val="005D6F48"/>
    <w:rsid w:val="005E02EF"/>
    <w:rsid w:val="005E0464"/>
    <w:rsid w:val="005E241B"/>
    <w:rsid w:val="005E40B5"/>
    <w:rsid w:val="005E4352"/>
    <w:rsid w:val="005E6966"/>
    <w:rsid w:val="005E7529"/>
    <w:rsid w:val="005E7A31"/>
    <w:rsid w:val="005E7C39"/>
    <w:rsid w:val="005F08B7"/>
    <w:rsid w:val="005F2F30"/>
    <w:rsid w:val="005F2F97"/>
    <w:rsid w:val="005F3614"/>
    <w:rsid w:val="005F55BE"/>
    <w:rsid w:val="005F57C5"/>
    <w:rsid w:val="005F5D48"/>
    <w:rsid w:val="005F5E03"/>
    <w:rsid w:val="005F6D12"/>
    <w:rsid w:val="005F7303"/>
    <w:rsid w:val="00601C1A"/>
    <w:rsid w:val="00601F15"/>
    <w:rsid w:val="0060243F"/>
    <w:rsid w:val="0060271B"/>
    <w:rsid w:val="00602EB2"/>
    <w:rsid w:val="0060314F"/>
    <w:rsid w:val="00603C39"/>
    <w:rsid w:val="00604137"/>
    <w:rsid w:val="00604386"/>
    <w:rsid w:val="0060659D"/>
    <w:rsid w:val="006067F5"/>
    <w:rsid w:val="006068C5"/>
    <w:rsid w:val="006069D9"/>
    <w:rsid w:val="0060764A"/>
    <w:rsid w:val="00607C06"/>
    <w:rsid w:val="00607C9D"/>
    <w:rsid w:val="006108A8"/>
    <w:rsid w:val="00611814"/>
    <w:rsid w:val="0061221D"/>
    <w:rsid w:val="006124D3"/>
    <w:rsid w:val="00613A69"/>
    <w:rsid w:val="00613B00"/>
    <w:rsid w:val="00614BBE"/>
    <w:rsid w:val="0061535B"/>
    <w:rsid w:val="0061637E"/>
    <w:rsid w:val="00617F83"/>
    <w:rsid w:val="006205EF"/>
    <w:rsid w:val="00621278"/>
    <w:rsid w:val="00622170"/>
    <w:rsid w:val="00622910"/>
    <w:rsid w:val="00623C5E"/>
    <w:rsid w:val="00624802"/>
    <w:rsid w:val="006256D9"/>
    <w:rsid w:val="00625777"/>
    <w:rsid w:val="00626744"/>
    <w:rsid w:val="006272B2"/>
    <w:rsid w:val="006276D1"/>
    <w:rsid w:val="006311AD"/>
    <w:rsid w:val="0063264A"/>
    <w:rsid w:val="006337EE"/>
    <w:rsid w:val="00633A99"/>
    <w:rsid w:val="00635BC3"/>
    <w:rsid w:val="00635C6F"/>
    <w:rsid w:val="00635EDD"/>
    <w:rsid w:val="00636E06"/>
    <w:rsid w:val="006374CE"/>
    <w:rsid w:val="00640623"/>
    <w:rsid w:val="00641168"/>
    <w:rsid w:val="00641D8A"/>
    <w:rsid w:val="00642350"/>
    <w:rsid w:val="006434D7"/>
    <w:rsid w:val="00643E67"/>
    <w:rsid w:val="006444B4"/>
    <w:rsid w:val="00644B14"/>
    <w:rsid w:val="006450F8"/>
    <w:rsid w:val="00645A5D"/>
    <w:rsid w:val="006466F6"/>
    <w:rsid w:val="006473A2"/>
    <w:rsid w:val="006509FC"/>
    <w:rsid w:val="0065201E"/>
    <w:rsid w:val="006521DF"/>
    <w:rsid w:val="00653C19"/>
    <w:rsid w:val="00654838"/>
    <w:rsid w:val="00654F03"/>
    <w:rsid w:val="00654F11"/>
    <w:rsid w:val="00655331"/>
    <w:rsid w:val="00657CD5"/>
    <w:rsid w:val="006609A1"/>
    <w:rsid w:val="0066127B"/>
    <w:rsid w:val="00663520"/>
    <w:rsid w:val="00663A7B"/>
    <w:rsid w:val="00664165"/>
    <w:rsid w:val="00664501"/>
    <w:rsid w:val="00665014"/>
    <w:rsid w:val="00665C28"/>
    <w:rsid w:val="00666846"/>
    <w:rsid w:val="006669AE"/>
    <w:rsid w:val="0066725C"/>
    <w:rsid w:val="0066755B"/>
    <w:rsid w:val="00667814"/>
    <w:rsid w:val="006715FA"/>
    <w:rsid w:val="00672A90"/>
    <w:rsid w:val="00674EFC"/>
    <w:rsid w:val="00675021"/>
    <w:rsid w:val="0067519B"/>
    <w:rsid w:val="00675487"/>
    <w:rsid w:val="006756A8"/>
    <w:rsid w:val="00675F37"/>
    <w:rsid w:val="00676038"/>
    <w:rsid w:val="00676561"/>
    <w:rsid w:val="00680046"/>
    <w:rsid w:val="0068098E"/>
    <w:rsid w:val="00681C49"/>
    <w:rsid w:val="0068388B"/>
    <w:rsid w:val="00683968"/>
    <w:rsid w:val="00684305"/>
    <w:rsid w:val="006844F0"/>
    <w:rsid w:val="006852DB"/>
    <w:rsid w:val="006858AE"/>
    <w:rsid w:val="00685A7B"/>
    <w:rsid w:val="00685B7D"/>
    <w:rsid w:val="00686E35"/>
    <w:rsid w:val="00686FF2"/>
    <w:rsid w:val="006873D3"/>
    <w:rsid w:val="00687448"/>
    <w:rsid w:val="0068783C"/>
    <w:rsid w:val="00687E10"/>
    <w:rsid w:val="006901AE"/>
    <w:rsid w:val="00690DD8"/>
    <w:rsid w:val="00691DE2"/>
    <w:rsid w:val="00695038"/>
    <w:rsid w:val="0069541F"/>
    <w:rsid w:val="00695EE9"/>
    <w:rsid w:val="00696707"/>
    <w:rsid w:val="0069685B"/>
    <w:rsid w:val="00696BB8"/>
    <w:rsid w:val="00697C5A"/>
    <w:rsid w:val="006A0043"/>
    <w:rsid w:val="006A0D02"/>
    <w:rsid w:val="006A0F5A"/>
    <w:rsid w:val="006A1A4C"/>
    <w:rsid w:val="006A4D8B"/>
    <w:rsid w:val="006A5651"/>
    <w:rsid w:val="006B0504"/>
    <w:rsid w:val="006B1EDE"/>
    <w:rsid w:val="006B2B49"/>
    <w:rsid w:val="006B62B3"/>
    <w:rsid w:val="006B6ECA"/>
    <w:rsid w:val="006B7366"/>
    <w:rsid w:val="006C081C"/>
    <w:rsid w:val="006C094A"/>
    <w:rsid w:val="006C0E40"/>
    <w:rsid w:val="006C1567"/>
    <w:rsid w:val="006C1F7F"/>
    <w:rsid w:val="006C22C0"/>
    <w:rsid w:val="006C23C4"/>
    <w:rsid w:val="006C28AE"/>
    <w:rsid w:val="006C2ED1"/>
    <w:rsid w:val="006C38E7"/>
    <w:rsid w:val="006C4C76"/>
    <w:rsid w:val="006C5B3B"/>
    <w:rsid w:val="006C6B11"/>
    <w:rsid w:val="006C6CE1"/>
    <w:rsid w:val="006C7E1C"/>
    <w:rsid w:val="006D02BE"/>
    <w:rsid w:val="006D075E"/>
    <w:rsid w:val="006D105A"/>
    <w:rsid w:val="006D3125"/>
    <w:rsid w:val="006D4580"/>
    <w:rsid w:val="006D48EB"/>
    <w:rsid w:val="006D5ED8"/>
    <w:rsid w:val="006D6362"/>
    <w:rsid w:val="006D7663"/>
    <w:rsid w:val="006D7B21"/>
    <w:rsid w:val="006E0CB1"/>
    <w:rsid w:val="006E24E3"/>
    <w:rsid w:val="006E30C7"/>
    <w:rsid w:val="006E4B86"/>
    <w:rsid w:val="006E4B99"/>
    <w:rsid w:val="006E4F64"/>
    <w:rsid w:val="006E7E75"/>
    <w:rsid w:val="006F1372"/>
    <w:rsid w:val="006F2723"/>
    <w:rsid w:val="006F2A01"/>
    <w:rsid w:val="006F2A88"/>
    <w:rsid w:val="006F2F31"/>
    <w:rsid w:val="006F4274"/>
    <w:rsid w:val="006F59EE"/>
    <w:rsid w:val="006F70DC"/>
    <w:rsid w:val="0070074A"/>
    <w:rsid w:val="00700F1B"/>
    <w:rsid w:val="00700F82"/>
    <w:rsid w:val="0070184C"/>
    <w:rsid w:val="00701CA1"/>
    <w:rsid w:val="007049DD"/>
    <w:rsid w:val="00704C66"/>
    <w:rsid w:val="0070646B"/>
    <w:rsid w:val="0070683A"/>
    <w:rsid w:val="00706DB7"/>
    <w:rsid w:val="0070735A"/>
    <w:rsid w:val="007074B5"/>
    <w:rsid w:val="00707638"/>
    <w:rsid w:val="007103EB"/>
    <w:rsid w:val="007109AC"/>
    <w:rsid w:val="007109B9"/>
    <w:rsid w:val="00711696"/>
    <w:rsid w:val="0071239C"/>
    <w:rsid w:val="00713F01"/>
    <w:rsid w:val="00715347"/>
    <w:rsid w:val="007158D5"/>
    <w:rsid w:val="0071604B"/>
    <w:rsid w:val="00716646"/>
    <w:rsid w:val="0071797A"/>
    <w:rsid w:val="00720054"/>
    <w:rsid w:val="007210FD"/>
    <w:rsid w:val="00721370"/>
    <w:rsid w:val="00722D25"/>
    <w:rsid w:val="00723368"/>
    <w:rsid w:val="00723E75"/>
    <w:rsid w:val="00724422"/>
    <w:rsid w:val="007244A7"/>
    <w:rsid w:val="007246DE"/>
    <w:rsid w:val="00724B8E"/>
    <w:rsid w:val="00724E61"/>
    <w:rsid w:val="007269FF"/>
    <w:rsid w:val="007273BC"/>
    <w:rsid w:val="00727D95"/>
    <w:rsid w:val="00727E58"/>
    <w:rsid w:val="0073255D"/>
    <w:rsid w:val="00732902"/>
    <w:rsid w:val="00732B9A"/>
    <w:rsid w:val="00732C0E"/>
    <w:rsid w:val="00732E36"/>
    <w:rsid w:val="00733297"/>
    <w:rsid w:val="00735535"/>
    <w:rsid w:val="007359E5"/>
    <w:rsid w:val="00736D2E"/>
    <w:rsid w:val="00737D0D"/>
    <w:rsid w:val="00737F84"/>
    <w:rsid w:val="0074045A"/>
    <w:rsid w:val="00740B3A"/>
    <w:rsid w:val="00740B7B"/>
    <w:rsid w:val="00740EFC"/>
    <w:rsid w:val="007410FB"/>
    <w:rsid w:val="00741254"/>
    <w:rsid w:val="0074145E"/>
    <w:rsid w:val="00741606"/>
    <w:rsid w:val="007416CB"/>
    <w:rsid w:val="00742115"/>
    <w:rsid w:val="00742934"/>
    <w:rsid w:val="00742C2A"/>
    <w:rsid w:val="00742F5D"/>
    <w:rsid w:val="0074325E"/>
    <w:rsid w:val="0074388C"/>
    <w:rsid w:val="00745785"/>
    <w:rsid w:val="00745CF8"/>
    <w:rsid w:val="0074732C"/>
    <w:rsid w:val="00747ED3"/>
    <w:rsid w:val="00751AEE"/>
    <w:rsid w:val="007526AC"/>
    <w:rsid w:val="00753B6F"/>
    <w:rsid w:val="00754DB0"/>
    <w:rsid w:val="007552D5"/>
    <w:rsid w:val="0075673F"/>
    <w:rsid w:val="00757642"/>
    <w:rsid w:val="00760856"/>
    <w:rsid w:val="00760879"/>
    <w:rsid w:val="007610E3"/>
    <w:rsid w:val="0076120C"/>
    <w:rsid w:val="007618F2"/>
    <w:rsid w:val="00763A6A"/>
    <w:rsid w:val="00765774"/>
    <w:rsid w:val="00766DF9"/>
    <w:rsid w:val="0077103A"/>
    <w:rsid w:val="00771BFC"/>
    <w:rsid w:val="00772A75"/>
    <w:rsid w:val="00773B52"/>
    <w:rsid w:val="00774099"/>
    <w:rsid w:val="00776C33"/>
    <w:rsid w:val="0077774B"/>
    <w:rsid w:val="007802BF"/>
    <w:rsid w:val="0078120E"/>
    <w:rsid w:val="00781FA2"/>
    <w:rsid w:val="0078229B"/>
    <w:rsid w:val="0078287D"/>
    <w:rsid w:val="00782A45"/>
    <w:rsid w:val="0078376D"/>
    <w:rsid w:val="00783E6F"/>
    <w:rsid w:val="007840EA"/>
    <w:rsid w:val="00784182"/>
    <w:rsid w:val="00786B92"/>
    <w:rsid w:val="007902EE"/>
    <w:rsid w:val="00790A22"/>
    <w:rsid w:val="00791F4F"/>
    <w:rsid w:val="007924AA"/>
    <w:rsid w:val="0079259C"/>
    <w:rsid w:val="00792ECD"/>
    <w:rsid w:val="00793F19"/>
    <w:rsid w:val="007947C3"/>
    <w:rsid w:val="00794A99"/>
    <w:rsid w:val="00795687"/>
    <w:rsid w:val="007957F5"/>
    <w:rsid w:val="00795A41"/>
    <w:rsid w:val="00796D08"/>
    <w:rsid w:val="00797E74"/>
    <w:rsid w:val="007A0F96"/>
    <w:rsid w:val="007A12A2"/>
    <w:rsid w:val="007A2295"/>
    <w:rsid w:val="007A2CA9"/>
    <w:rsid w:val="007A3E6F"/>
    <w:rsid w:val="007A4688"/>
    <w:rsid w:val="007A5793"/>
    <w:rsid w:val="007A5B15"/>
    <w:rsid w:val="007A5E59"/>
    <w:rsid w:val="007A5FBD"/>
    <w:rsid w:val="007A68C5"/>
    <w:rsid w:val="007A6AE1"/>
    <w:rsid w:val="007A7082"/>
    <w:rsid w:val="007B16EA"/>
    <w:rsid w:val="007B34B8"/>
    <w:rsid w:val="007B5094"/>
    <w:rsid w:val="007B5190"/>
    <w:rsid w:val="007B536A"/>
    <w:rsid w:val="007B53FF"/>
    <w:rsid w:val="007B554C"/>
    <w:rsid w:val="007B6827"/>
    <w:rsid w:val="007B6F45"/>
    <w:rsid w:val="007B6F9C"/>
    <w:rsid w:val="007C0CF0"/>
    <w:rsid w:val="007C0F55"/>
    <w:rsid w:val="007C2678"/>
    <w:rsid w:val="007C2D30"/>
    <w:rsid w:val="007C3B4B"/>
    <w:rsid w:val="007C48C0"/>
    <w:rsid w:val="007C5844"/>
    <w:rsid w:val="007C6E37"/>
    <w:rsid w:val="007C7097"/>
    <w:rsid w:val="007C7AB5"/>
    <w:rsid w:val="007D0F3C"/>
    <w:rsid w:val="007D2B1C"/>
    <w:rsid w:val="007D32D4"/>
    <w:rsid w:val="007D3659"/>
    <w:rsid w:val="007D3CA8"/>
    <w:rsid w:val="007D4271"/>
    <w:rsid w:val="007D4301"/>
    <w:rsid w:val="007D4A0E"/>
    <w:rsid w:val="007D5547"/>
    <w:rsid w:val="007D6059"/>
    <w:rsid w:val="007D6C9D"/>
    <w:rsid w:val="007E075F"/>
    <w:rsid w:val="007E0B07"/>
    <w:rsid w:val="007E1DC9"/>
    <w:rsid w:val="007E231D"/>
    <w:rsid w:val="007E24D6"/>
    <w:rsid w:val="007E3181"/>
    <w:rsid w:val="007E3FB0"/>
    <w:rsid w:val="007E42B6"/>
    <w:rsid w:val="007E471B"/>
    <w:rsid w:val="007E5A9D"/>
    <w:rsid w:val="007E5BCF"/>
    <w:rsid w:val="007E6EFD"/>
    <w:rsid w:val="007E73DC"/>
    <w:rsid w:val="007E79DC"/>
    <w:rsid w:val="007E7EE3"/>
    <w:rsid w:val="007F014A"/>
    <w:rsid w:val="007F084E"/>
    <w:rsid w:val="007F1112"/>
    <w:rsid w:val="007F4320"/>
    <w:rsid w:val="007F4D0A"/>
    <w:rsid w:val="007F6ADC"/>
    <w:rsid w:val="007F706C"/>
    <w:rsid w:val="007F713A"/>
    <w:rsid w:val="007F7D20"/>
    <w:rsid w:val="007F7EE8"/>
    <w:rsid w:val="00800F18"/>
    <w:rsid w:val="00801563"/>
    <w:rsid w:val="00801FA9"/>
    <w:rsid w:val="00802747"/>
    <w:rsid w:val="00802C93"/>
    <w:rsid w:val="00802E8E"/>
    <w:rsid w:val="00803576"/>
    <w:rsid w:val="00803872"/>
    <w:rsid w:val="008044A0"/>
    <w:rsid w:val="00805783"/>
    <w:rsid w:val="00805DF6"/>
    <w:rsid w:val="00805FAF"/>
    <w:rsid w:val="008060FA"/>
    <w:rsid w:val="00806172"/>
    <w:rsid w:val="0080796C"/>
    <w:rsid w:val="00807EE6"/>
    <w:rsid w:val="00811431"/>
    <w:rsid w:val="00811B76"/>
    <w:rsid w:val="00811C28"/>
    <w:rsid w:val="00813330"/>
    <w:rsid w:val="00815C67"/>
    <w:rsid w:val="0081611E"/>
    <w:rsid w:val="008163B5"/>
    <w:rsid w:val="008174E5"/>
    <w:rsid w:val="00817527"/>
    <w:rsid w:val="00817769"/>
    <w:rsid w:val="008201E0"/>
    <w:rsid w:val="008207CA"/>
    <w:rsid w:val="008222A1"/>
    <w:rsid w:val="00822526"/>
    <w:rsid w:val="0082263A"/>
    <w:rsid w:val="00822C4E"/>
    <w:rsid w:val="008239DF"/>
    <w:rsid w:val="00823E1F"/>
    <w:rsid w:val="00824A9D"/>
    <w:rsid w:val="00824B7B"/>
    <w:rsid w:val="00825357"/>
    <w:rsid w:val="0082596B"/>
    <w:rsid w:val="00825D5B"/>
    <w:rsid w:val="00826437"/>
    <w:rsid w:val="008324EF"/>
    <w:rsid w:val="00832738"/>
    <w:rsid w:val="008343B0"/>
    <w:rsid w:val="00834954"/>
    <w:rsid w:val="00834DE2"/>
    <w:rsid w:val="00834E3B"/>
    <w:rsid w:val="00836369"/>
    <w:rsid w:val="008364A5"/>
    <w:rsid w:val="00837043"/>
    <w:rsid w:val="00837BC9"/>
    <w:rsid w:val="0084009D"/>
    <w:rsid w:val="008407AD"/>
    <w:rsid w:val="00841F77"/>
    <w:rsid w:val="00842127"/>
    <w:rsid w:val="008422C9"/>
    <w:rsid w:val="0084432F"/>
    <w:rsid w:val="00844356"/>
    <w:rsid w:val="00844583"/>
    <w:rsid w:val="0084520B"/>
    <w:rsid w:val="0084578F"/>
    <w:rsid w:val="00845A7D"/>
    <w:rsid w:val="0084618E"/>
    <w:rsid w:val="00846FD1"/>
    <w:rsid w:val="00850483"/>
    <w:rsid w:val="0085098C"/>
    <w:rsid w:val="00851F55"/>
    <w:rsid w:val="0085256A"/>
    <w:rsid w:val="00853546"/>
    <w:rsid w:val="0085430F"/>
    <w:rsid w:val="00854B4C"/>
    <w:rsid w:val="00856554"/>
    <w:rsid w:val="00856C6F"/>
    <w:rsid w:val="00857DF3"/>
    <w:rsid w:val="00862731"/>
    <w:rsid w:val="00862746"/>
    <w:rsid w:val="008628F3"/>
    <w:rsid w:val="00862A11"/>
    <w:rsid w:val="00863C48"/>
    <w:rsid w:val="0086440E"/>
    <w:rsid w:val="00864ECD"/>
    <w:rsid w:val="00866B45"/>
    <w:rsid w:val="00867080"/>
    <w:rsid w:val="008675CD"/>
    <w:rsid w:val="00867747"/>
    <w:rsid w:val="0086783B"/>
    <w:rsid w:val="00872EB2"/>
    <w:rsid w:val="0087309C"/>
    <w:rsid w:val="00873411"/>
    <w:rsid w:val="008737D8"/>
    <w:rsid w:val="008742A0"/>
    <w:rsid w:val="00874532"/>
    <w:rsid w:val="0087660D"/>
    <w:rsid w:val="00877AFA"/>
    <w:rsid w:val="008801D4"/>
    <w:rsid w:val="008809BB"/>
    <w:rsid w:val="00880D9E"/>
    <w:rsid w:val="00880EF3"/>
    <w:rsid w:val="0088129D"/>
    <w:rsid w:val="00881A97"/>
    <w:rsid w:val="00881E74"/>
    <w:rsid w:val="008825F5"/>
    <w:rsid w:val="0088287C"/>
    <w:rsid w:val="00882967"/>
    <w:rsid w:val="0088389E"/>
    <w:rsid w:val="008848C8"/>
    <w:rsid w:val="00884EE0"/>
    <w:rsid w:val="00886078"/>
    <w:rsid w:val="00886EB1"/>
    <w:rsid w:val="00890488"/>
    <w:rsid w:val="00890943"/>
    <w:rsid w:val="008916D9"/>
    <w:rsid w:val="00892950"/>
    <w:rsid w:val="0089318A"/>
    <w:rsid w:val="00893E88"/>
    <w:rsid w:val="00893FFA"/>
    <w:rsid w:val="008948E2"/>
    <w:rsid w:val="00894CD1"/>
    <w:rsid w:val="00895A9E"/>
    <w:rsid w:val="0089694F"/>
    <w:rsid w:val="0089695D"/>
    <w:rsid w:val="008A03F3"/>
    <w:rsid w:val="008A09EB"/>
    <w:rsid w:val="008A3984"/>
    <w:rsid w:val="008A3A95"/>
    <w:rsid w:val="008A4B85"/>
    <w:rsid w:val="008A5077"/>
    <w:rsid w:val="008A53FC"/>
    <w:rsid w:val="008A5EDF"/>
    <w:rsid w:val="008B02FC"/>
    <w:rsid w:val="008B04F4"/>
    <w:rsid w:val="008B0778"/>
    <w:rsid w:val="008B1108"/>
    <w:rsid w:val="008B1142"/>
    <w:rsid w:val="008B15AB"/>
    <w:rsid w:val="008B1E99"/>
    <w:rsid w:val="008B25B1"/>
    <w:rsid w:val="008B26FA"/>
    <w:rsid w:val="008B2DC2"/>
    <w:rsid w:val="008B468C"/>
    <w:rsid w:val="008B4DD2"/>
    <w:rsid w:val="008B627B"/>
    <w:rsid w:val="008B6316"/>
    <w:rsid w:val="008B67C3"/>
    <w:rsid w:val="008C1F99"/>
    <w:rsid w:val="008C22D5"/>
    <w:rsid w:val="008C255D"/>
    <w:rsid w:val="008C284E"/>
    <w:rsid w:val="008C2EB7"/>
    <w:rsid w:val="008C30AE"/>
    <w:rsid w:val="008C39A2"/>
    <w:rsid w:val="008C49B8"/>
    <w:rsid w:val="008C4F44"/>
    <w:rsid w:val="008C5DEE"/>
    <w:rsid w:val="008C70C1"/>
    <w:rsid w:val="008C7124"/>
    <w:rsid w:val="008C75DE"/>
    <w:rsid w:val="008C7F21"/>
    <w:rsid w:val="008C7F8F"/>
    <w:rsid w:val="008D3617"/>
    <w:rsid w:val="008D4C02"/>
    <w:rsid w:val="008D5EF1"/>
    <w:rsid w:val="008D5F13"/>
    <w:rsid w:val="008D636C"/>
    <w:rsid w:val="008D6FE7"/>
    <w:rsid w:val="008D71F5"/>
    <w:rsid w:val="008D7372"/>
    <w:rsid w:val="008E0560"/>
    <w:rsid w:val="008E0741"/>
    <w:rsid w:val="008E08DC"/>
    <w:rsid w:val="008E2A54"/>
    <w:rsid w:val="008E2BA2"/>
    <w:rsid w:val="008E37F9"/>
    <w:rsid w:val="008E5F04"/>
    <w:rsid w:val="008E74D4"/>
    <w:rsid w:val="008F0B65"/>
    <w:rsid w:val="008F1345"/>
    <w:rsid w:val="008F1789"/>
    <w:rsid w:val="008F1D06"/>
    <w:rsid w:val="008F1DA4"/>
    <w:rsid w:val="008F24DF"/>
    <w:rsid w:val="008F295F"/>
    <w:rsid w:val="008F2F3B"/>
    <w:rsid w:val="008F3964"/>
    <w:rsid w:val="008F51C2"/>
    <w:rsid w:val="008F5F86"/>
    <w:rsid w:val="008F6823"/>
    <w:rsid w:val="008F7401"/>
    <w:rsid w:val="008F7D46"/>
    <w:rsid w:val="00900C9D"/>
    <w:rsid w:val="00902C65"/>
    <w:rsid w:val="00903073"/>
    <w:rsid w:val="009034A3"/>
    <w:rsid w:val="0090382A"/>
    <w:rsid w:val="00904C4D"/>
    <w:rsid w:val="009052C3"/>
    <w:rsid w:val="009054F4"/>
    <w:rsid w:val="00905B98"/>
    <w:rsid w:val="00906EF4"/>
    <w:rsid w:val="009108C9"/>
    <w:rsid w:val="009124D6"/>
    <w:rsid w:val="009125F2"/>
    <w:rsid w:val="00912FA7"/>
    <w:rsid w:val="00913B8F"/>
    <w:rsid w:val="009152AD"/>
    <w:rsid w:val="0091626F"/>
    <w:rsid w:val="00921172"/>
    <w:rsid w:val="0092166D"/>
    <w:rsid w:val="00921D4D"/>
    <w:rsid w:val="00921EDE"/>
    <w:rsid w:val="00922690"/>
    <w:rsid w:val="00923955"/>
    <w:rsid w:val="00923AD0"/>
    <w:rsid w:val="00925901"/>
    <w:rsid w:val="0092691E"/>
    <w:rsid w:val="00926AF5"/>
    <w:rsid w:val="00927682"/>
    <w:rsid w:val="00927BB4"/>
    <w:rsid w:val="00930733"/>
    <w:rsid w:val="00930F8C"/>
    <w:rsid w:val="009325DF"/>
    <w:rsid w:val="00932BC0"/>
    <w:rsid w:val="00932FF2"/>
    <w:rsid w:val="00933ECC"/>
    <w:rsid w:val="00933FEA"/>
    <w:rsid w:val="00936098"/>
    <w:rsid w:val="009362BF"/>
    <w:rsid w:val="00936C34"/>
    <w:rsid w:val="009374F1"/>
    <w:rsid w:val="00940AB7"/>
    <w:rsid w:val="009415D2"/>
    <w:rsid w:val="00941907"/>
    <w:rsid w:val="009421D1"/>
    <w:rsid w:val="0094387D"/>
    <w:rsid w:val="00943B12"/>
    <w:rsid w:val="00944085"/>
    <w:rsid w:val="009446CC"/>
    <w:rsid w:val="009457CC"/>
    <w:rsid w:val="009458EF"/>
    <w:rsid w:val="009467FC"/>
    <w:rsid w:val="00946997"/>
    <w:rsid w:val="00947CE2"/>
    <w:rsid w:val="00947E3F"/>
    <w:rsid w:val="00952273"/>
    <w:rsid w:val="0095244C"/>
    <w:rsid w:val="0095269B"/>
    <w:rsid w:val="009529A7"/>
    <w:rsid w:val="00952D25"/>
    <w:rsid w:val="00952F8C"/>
    <w:rsid w:val="00953530"/>
    <w:rsid w:val="009542EA"/>
    <w:rsid w:val="00954452"/>
    <w:rsid w:val="00956492"/>
    <w:rsid w:val="00956496"/>
    <w:rsid w:val="00962257"/>
    <w:rsid w:val="00965E91"/>
    <w:rsid w:val="00966BA0"/>
    <w:rsid w:val="00967A67"/>
    <w:rsid w:val="009706C1"/>
    <w:rsid w:val="009720F3"/>
    <w:rsid w:val="00972A49"/>
    <w:rsid w:val="0097392C"/>
    <w:rsid w:val="00973FDF"/>
    <w:rsid w:val="00977762"/>
    <w:rsid w:val="009803CA"/>
    <w:rsid w:val="00982242"/>
    <w:rsid w:val="00982989"/>
    <w:rsid w:val="00982BF3"/>
    <w:rsid w:val="009833F4"/>
    <w:rsid w:val="00983829"/>
    <w:rsid w:val="009850AD"/>
    <w:rsid w:val="00985217"/>
    <w:rsid w:val="0098598E"/>
    <w:rsid w:val="00985CFA"/>
    <w:rsid w:val="00985D6A"/>
    <w:rsid w:val="009869A8"/>
    <w:rsid w:val="009874E9"/>
    <w:rsid w:val="00990BA3"/>
    <w:rsid w:val="00991415"/>
    <w:rsid w:val="00993C58"/>
    <w:rsid w:val="00994762"/>
    <w:rsid w:val="00996B7A"/>
    <w:rsid w:val="00997772"/>
    <w:rsid w:val="009A007C"/>
    <w:rsid w:val="009A034C"/>
    <w:rsid w:val="009A0606"/>
    <w:rsid w:val="009A0C7C"/>
    <w:rsid w:val="009A1108"/>
    <w:rsid w:val="009A3645"/>
    <w:rsid w:val="009A5518"/>
    <w:rsid w:val="009A6A84"/>
    <w:rsid w:val="009A6C0F"/>
    <w:rsid w:val="009A706E"/>
    <w:rsid w:val="009A7AD2"/>
    <w:rsid w:val="009B047F"/>
    <w:rsid w:val="009B07FB"/>
    <w:rsid w:val="009B2204"/>
    <w:rsid w:val="009B2226"/>
    <w:rsid w:val="009B2E3A"/>
    <w:rsid w:val="009B37E3"/>
    <w:rsid w:val="009B383A"/>
    <w:rsid w:val="009B3AD3"/>
    <w:rsid w:val="009B47BD"/>
    <w:rsid w:val="009B5599"/>
    <w:rsid w:val="009B62F6"/>
    <w:rsid w:val="009B632B"/>
    <w:rsid w:val="009B6949"/>
    <w:rsid w:val="009B7031"/>
    <w:rsid w:val="009C1011"/>
    <w:rsid w:val="009C191A"/>
    <w:rsid w:val="009C3BED"/>
    <w:rsid w:val="009C40B5"/>
    <w:rsid w:val="009C41A9"/>
    <w:rsid w:val="009C7E5E"/>
    <w:rsid w:val="009D150E"/>
    <w:rsid w:val="009D35D1"/>
    <w:rsid w:val="009D3CBA"/>
    <w:rsid w:val="009D4088"/>
    <w:rsid w:val="009D6051"/>
    <w:rsid w:val="009D67AA"/>
    <w:rsid w:val="009D6C74"/>
    <w:rsid w:val="009D6E44"/>
    <w:rsid w:val="009D740F"/>
    <w:rsid w:val="009D751B"/>
    <w:rsid w:val="009D7A0B"/>
    <w:rsid w:val="009E01ED"/>
    <w:rsid w:val="009E1840"/>
    <w:rsid w:val="009E1D7C"/>
    <w:rsid w:val="009E310B"/>
    <w:rsid w:val="009E3490"/>
    <w:rsid w:val="009E37DD"/>
    <w:rsid w:val="009E5854"/>
    <w:rsid w:val="009E7497"/>
    <w:rsid w:val="009E7740"/>
    <w:rsid w:val="009F0059"/>
    <w:rsid w:val="009F1438"/>
    <w:rsid w:val="009F2377"/>
    <w:rsid w:val="009F29AC"/>
    <w:rsid w:val="009F55D4"/>
    <w:rsid w:val="00A006ED"/>
    <w:rsid w:val="00A0152B"/>
    <w:rsid w:val="00A023BE"/>
    <w:rsid w:val="00A0246D"/>
    <w:rsid w:val="00A02C59"/>
    <w:rsid w:val="00A050AA"/>
    <w:rsid w:val="00A062BD"/>
    <w:rsid w:val="00A063C7"/>
    <w:rsid w:val="00A06E60"/>
    <w:rsid w:val="00A06F87"/>
    <w:rsid w:val="00A1099D"/>
    <w:rsid w:val="00A10DC6"/>
    <w:rsid w:val="00A120F8"/>
    <w:rsid w:val="00A1346A"/>
    <w:rsid w:val="00A13528"/>
    <w:rsid w:val="00A14793"/>
    <w:rsid w:val="00A208C8"/>
    <w:rsid w:val="00A20CF6"/>
    <w:rsid w:val="00A20D7C"/>
    <w:rsid w:val="00A22F69"/>
    <w:rsid w:val="00A2322F"/>
    <w:rsid w:val="00A23738"/>
    <w:rsid w:val="00A261C1"/>
    <w:rsid w:val="00A267E2"/>
    <w:rsid w:val="00A26D6C"/>
    <w:rsid w:val="00A322D7"/>
    <w:rsid w:val="00A32611"/>
    <w:rsid w:val="00A32A0D"/>
    <w:rsid w:val="00A32ECE"/>
    <w:rsid w:val="00A33247"/>
    <w:rsid w:val="00A34B3F"/>
    <w:rsid w:val="00A3501E"/>
    <w:rsid w:val="00A356FF"/>
    <w:rsid w:val="00A35843"/>
    <w:rsid w:val="00A37335"/>
    <w:rsid w:val="00A378EA"/>
    <w:rsid w:val="00A37901"/>
    <w:rsid w:val="00A42EDE"/>
    <w:rsid w:val="00A44CB5"/>
    <w:rsid w:val="00A45DE5"/>
    <w:rsid w:val="00A461CD"/>
    <w:rsid w:val="00A461F1"/>
    <w:rsid w:val="00A47A4B"/>
    <w:rsid w:val="00A47E7D"/>
    <w:rsid w:val="00A47EC8"/>
    <w:rsid w:val="00A47FA8"/>
    <w:rsid w:val="00A50141"/>
    <w:rsid w:val="00A503A8"/>
    <w:rsid w:val="00A52174"/>
    <w:rsid w:val="00A52CBA"/>
    <w:rsid w:val="00A52E23"/>
    <w:rsid w:val="00A54485"/>
    <w:rsid w:val="00A5472D"/>
    <w:rsid w:val="00A54D69"/>
    <w:rsid w:val="00A54D9D"/>
    <w:rsid w:val="00A55829"/>
    <w:rsid w:val="00A6065F"/>
    <w:rsid w:val="00A615DB"/>
    <w:rsid w:val="00A62132"/>
    <w:rsid w:val="00A6331A"/>
    <w:rsid w:val="00A63D7B"/>
    <w:rsid w:val="00A64DC5"/>
    <w:rsid w:val="00A6509A"/>
    <w:rsid w:val="00A65235"/>
    <w:rsid w:val="00A65BDA"/>
    <w:rsid w:val="00A673FD"/>
    <w:rsid w:val="00A67490"/>
    <w:rsid w:val="00A677EF"/>
    <w:rsid w:val="00A67B4B"/>
    <w:rsid w:val="00A67C53"/>
    <w:rsid w:val="00A71107"/>
    <w:rsid w:val="00A72ABD"/>
    <w:rsid w:val="00A75AA3"/>
    <w:rsid w:val="00A76963"/>
    <w:rsid w:val="00A76F6C"/>
    <w:rsid w:val="00A77010"/>
    <w:rsid w:val="00A775C9"/>
    <w:rsid w:val="00A7783F"/>
    <w:rsid w:val="00A77C93"/>
    <w:rsid w:val="00A8002D"/>
    <w:rsid w:val="00A813DF"/>
    <w:rsid w:val="00A8346D"/>
    <w:rsid w:val="00A8584C"/>
    <w:rsid w:val="00A8631F"/>
    <w:rsid w:val="00A86AB8"/>
    <w:rsid w:val="00A90CD1"/>
    <w:rsid w:val="00A91AC9"/>
    <w:rsid w:val="00A923EB"/>
    <w:rsid w:val="00A947CA"/>
    <w:rsid w:val="00A94D7E"/>
    <w:rsid w:val="00A963DD"/>
    <w:rsid w:val="00A96703"/>
    <w:rsid w:val="00AA0614"/>
    <w:rsid w:val="00AA06E7"/>
    <w:rsid w:val="00AA2DE9"/>
    <w:rsid w:val="00AA3AC1"/>
    <w:rsid w:val="00AA4584"/>
    <w:rsid w:val="00AA5736"/>
    <w:rsid w:val="00AA57E1"/>
    <w:rsid w:val="00AA71C1"/>
    <w:rsid w:val="00AA753B"/>
    <w:rsid w:val="00AA7D06"/>
    <w:rsid w:val="00AB181F"/>
    <w:rsid w:val="00AB3293"/>
    <w:rsid w:val="00AB3DC0"/>
    <w:rsid w:val="00AB3E75"/>
    <w:rsid w:val="00AB4049"/>
    <w:rsid w:val="00AB4274"/>
    <w:rsid w:val="00AB4D45"/>
    <w:rsid w:val="00AB55E1"/>
    <w:rsid w:val="00AB652F"/>
    <w:rsid w:val="00AB71FB"/>
    <w:rsid w:val="00AB78B0"/>
    <w:rsid w:val="00AC0EA2"/>
    <w:rsid w:val="00AC2039"/>
    <w:rsid w:val="00AC22AB"/>
    <w:rsid w:val="00AC2E5A"/>
    <w:rsid w:val="00AC3198"/>
    <w:rsid w:val="00AC434E"/>
    <w:rsid w:val="00AC467B"/>
    <w:rsid w:val="00AC69F9"/>
    <w:rsid w:val="00AD0436"/>
    <w:rsid w:val="00AD06CE"/>
    <w:rsid w:val="00AD0DF6"/>
    <w:rsid w:val="00AD11CD"/>
    <w:rsid w:val="00AD1DC1"/>
    <w:rsid w:val="00AD3190"/>
    <w:rsid w:val="00AD3337"/>
    <w:rsid w:val="00AD457F"/>
    <w:rsid w:val="00AD55C9"/>
    <w:rsid w:val="00AD58D1"/>
    <w:rsid w:val="00AD68E2"/>
    <w:rsid w:val="00AD70F5"/>
    <w:rsid w:val="00AD7728"/>
    <w:rsid w:val="00AD7AB9"/>
    <w:rsid w:val="00AE0FF2"/>
    <w:rsid w:val="00AE1382"/>
    <w:rsid w:val="00AE268B"/>
    <w:rsid w:val="00AE2E56"/>
    <w:rsid w:val="00AE37AF"/>
    <w:rsid w:val="00AE4BDF"/>
    <w:rsid w:val="00AE6425"/>
    <w:rsid w:val="00AE78BA"/>
    <w:rsid w:val="00AF021A"/>
    <w:rsid w:val="00AF0F52"/>
    <w:rsid w:val="00AF2393"/>
    <w:rsid w:val="00AF3722"/>
    <w:rsid w:val="00AF5265"/>
    <w:rsid w:val="00AF54CC"/>
    <w:rsid w:val="00AF6274"/>
    <w:rsid w:val="00AF6FE4"/>
    <w:rsid w:val="00B00CE2"/>
    <w:rsid w:val="00B00D45"/>
    <w:rsid w:val="00B0124F"/>
    <w:rsid w:val="00B046C7"/>
    <w:rsid w:val="00B04B29"/>
    <w:rsid w:val="00B04E4E"/>
    <w:rsid w:val="00B05581"/>
    <w:rsid w:val="00B05F4F"/>
    <w:rsid w:val="00B076FF"/>
    <w:rsid w:val="00B077F9"/>
    <w:rsid w:val="00B14271"/>
    <w:rsid w:val="00B14C02"/>
    <w:rsid w:val="00B150AB"/>
    <w:rsid w:val="00B15ADF"/>
    <w:rsid w:val="00B15E21"/>
    <w:rsid w:val="00B17C86"/>
    <w:rsid w:val="00B17DA7"/>
    <w:rsid w:val="00B214DE"/>
    <w:rsid w:val="00B21A1D"/>
    <w:rsid w:val="00B21CB9"/>
    <w:rsid w:val="00B23855"/>
    <w:rsid w:val="00B24266"/>
    <w:rsid w:val="00B245A2"/>
    <w:rsid w:val="00B25EAA"/>
    <w:rsid w:val="00B27294"/>
    <w:rsid w:val="00B3293F"/>
    <w:rsid w:val="00B33391"/>
    <w:rsid w:val="00B34323"/>
    <w:rsid w:val="00B34516"/>
    <w:rsid w:val="00B34565"/>
    <w:rsid w:val="00B34D13"/>
    <w:rsid w:val="00B359EE"/>
    <w:rsid w:val="00B36740"/>
    <w:rsid w:val="00B36A44"/>
    <w:rsid w:val="00B3725D"/>
    <w:rsid w:val="00B37269"/>
    <w:rsid w:val="00B37DE2"/>
    <w:rsid w:val="00B40670"/>
    <w:rsid w:val="00B411F9"/>
    <w:rsid w:val="00B42281"/>
    <w:rsid w:val="00B442EB"/>
    <w:rsid w:val="00B4601E"/>
    <w:rsid w:val="00B4735D"/>
    <w:rsid w:val="00B477B2"/>
    <w:rsid w:val="00B4796A"/>
    <w:rsid w:val="00B47D78"/>
    <w:rsid w:val="00B51CAD"/>
    <w:rsid w:val="00B51F46"/>
    <w:rsid w:val="00B5289E"/>
    <w:rsid w:val="00B54C2A"/>
    <w:rsid w:val="00B575EE"/>
    <w:rsid w:val="00B60A94"/>
    <w:rsid w:val="00B60E58"/>
    <w:rsid w:val="00B6200F"/>
    <w:rsid w:val="00B63126"/>
    <w:rsid w:val="00B64356"/>
    <w:rsid w:val="00B6506D"/>
    <w:rsid w:val="00B65E08"/>
    <w:rsid w:val="00B66935"/>
    <w:rsid w:val="00B669C9"/>
    <w:rsid w:val="00B6773B"/>
    <w:rsid w:val="00B67CC1"/>
    <w:rsid w:val="00B70497"/>
    <w:rsid w:val="00B72572"/>
    <w:rsid w:val="00B73D35"/>
    <w:rsid w:val="00B75F3B"/>
    <w:rsid w:val="00B77826"/>
    <w:rsid w:val="00B77952"/>
    <w:rsid w:val="00B8118C"/>
    <w:rsid w:val="00B81635"/>
    <w:rsid w:val="00B82089"/>
    <w:rsid w:val="00B820C5"/>
    <w:rsid w:val="00B82A30"/>
    <w:rsid w:val="00B83110"/>
    <w:rsid w:val="00B835F1"/>
    <w:rsid w:val="00B836DF"/>
    <w:rsid w:val="00B83769"/>
    <w:rsid w:val="00B8504F"/>
    <w:rsid w:val="00B859E4"/>
    <w:rsid w:val="00B86B32"/>
    <w:rsid w:val="00B9045B"/>
    <w:rsid w:val="00B9288F"/>
    <w:rsid w:val="00B92F3E"/>
    <w:rsid w:val="00B938C7"/>
    <w:rsid w:val="00B93CFC"/>
    <w:rsid w:val="00B94FDC"/>
    <w:rsid w:val="00B956BD"/>
    <w:rsid w:val="00B95F75"/>
    <w:rsid w:val="00B97978"/>
    <w:rsid w:val="00B979C1"/>
    <w:rsid w:val="00BA0DDB"/>
    <w:rsid w:val="00BA18A1"/>
    <w:rsid w:val="00BA28E5"/>
    <w:rsid w:val="00BA2EF8"/>
    <w:rsid w:val="00BA31B6"/>
    <w:rsid w:val="00BA3846"/>
    <w:rsid w:val="00BA3C79"/>
    <w:rsid w:val="00BA3FE0"/>
    <w:rsid w:val="00BA4F4F"/>
    <w:rsid w:val="00BA5289"/>
    <w:rsid w:val="00BA59DB"/>
    <w:rsid w:val="00BA5CA2"/>
    <w:rsid w:val="00BA6D15"/>
    <w:rsid w:val="00BB006D"/>
    <w:rsid w:val="00BB0E1B"/>
    <w:rsid w:val="00BB0FBF"/>
    <w:rsid w:val="00BB113F"/>
    <w:rsid w:val="00BB26A6"/>
    <w:rsid w:val="00BB395B"/>
    <w:rsid w:val="00BB5BA3"/>
    <w:rsid w:val="00BB6090"/>
    <w:rsid w:val="00BB687F"/>
    <w:rsid w:val="00BB7B7D"/>
    <w:rsid w:val="00BB7BBB"/>
    <w:rsid w:val="00BC0BAC"/>
    <w:rsid w:val="00BC10A6"/>
    <w:rsid w:val="00BC1265"/>
    <w:rsid w:val="00BC35D3"/>
    <w:rsid w:val="00BC368F"/>
    <w:rsid w:val="00BC3F41"/>
    <w:rsid w:val="00BC3F71"/>
    <w:rsid w:val="00BC55A9"/>
    <w:rsid w:val="00BC597C"/>
    <w:rsid w:val="00BC5D73"/>
    <w:rsid w:val="00BC6BED"/>
    <w:rsid w:val="00BC7610"/>
    <w:rsid w:val="00BD0170"/>
    <w:rsid w:val="00BD08D4"/>
    <w:rsid w:val="00BD0E0C"/>
    <w:rsid w:val="00BD133D"/>
    <w:rsid w:val="00BD2363"/>
    <w:rsid w:val="00BD2BCC"/>
    <w:rsid w:val="00BD369E"/>
    <w:rsid w:val="00BD39DC"/>
    <w:rsid w:val="00BD3EEC"/>
    <w:rsid w:val="00BD3F10"/>
    <w:rsid w:val="00BD4B56"/>
    <w:rsid w:val="00BD58BD"/>
    <w:rsid w:val="00BD70F5"/>
    <w:rsid w:val="00BD7F71"/>
    <w:rsid w:val="00BE017D"/>
    <w:rsid w:val="00BE028F"/>
    <w:rsid w:val="00BE08E6"/>
    <w:rsid w:val="00BE1850"/>
    <w:rsid w:val="00BE1C9B"/>
    <w:rsid w:val="00BE2AD5"/>
    <w:rsid w:val="00BE5AF5"/>
    <w:rsid w:val="00BE6897"/>
    <w:rsid w:val="00BE6DDB"/>
    <w:rsid w:val="00BF0244"/>
    <w:rsid w:val="00BF153A"/>
    <w:rsid w:val="00BF1A62"/>
    <w:rsid w:val="00BF1FDC"/>
    <w:rsid w:val="00BF2C20"/>
    <w:rsid w:val="00BF2E77"/>
    <w:rsid w:val="00BF5B08"/>
    <w:rsid w:val="00BF6424"/>
    <w:rsid w:val="00BF708E"/>
    <w:rsid w:val="00BF71FD"/>
    <w:rsid w:val="00C005C9"/>
    <w:rsid w:val="00C00D71"/>
    <w:rsid w:val="00C0107D"/>
    <w:rsid w:val="00C017F9"/>
    <w:rsid w:val="00C01B5D"/>
    <w:rsid w:val="00C01E0C"/>
    <w:rsid w:val="00C03BB8"/>
    <w:rsid w:val="00C0521E"/>
    <w:rsid w:val="00C0663D"/>
    <w:rsid w:val="00C0711C"/>
    <w:rsid w:val="00C0744C"/>
    <w:rsid w:val="00C07E32"/>
    <w:rsid w:val="00C10578"/>
    <w:rsid w:val="00C105FE"/>
    <w:rsid w:val="00C116AA"/>
    <w:rsid w:val="00C117A1"/>
    <w:rsid w:val="00C1253E"/>
    <w:rsid w:val="00C12F6C"/>
    <w:rsid w:val="00C13D42"/>
    <w:rsid w:val="00C14053"/>
    <w:rsid w:val="00C14F2D"/>
    <w:rsid w:val="00C16944"/>
    <w:rsid w:val="00C16ADC"/>
    <w:rsid w:val="00C17B71"/>
    <w:rsid w:val="00C20468"/>
    <w:rsid w:val="00C2082B"/>
    <w:rsid w:val="00C24753"/>
    <w:rsid w:val="00C25348"/>
    <w:rsid w:val="00C26251"/>
    <w:rsid w:val="00C27797"/>
    <w:rsid w:val="00C3132A"/>
    <w:rsid w:val="00C327A1"/>
    <w:rsid w:val="00C33571"/>
    <w:rsid w:val="00C336C1"/>
    <w:rsid w:val="00C34052"/>
    <w:rsid w:val="00C34B84"/>
    <w:rsid w:val="00C359AF"/>
    <w:rsid w:val="00C35AB4"/>
    <w:rsid w:val="00C3603A"/>
    <w:rsid w:val="00C3616E"/>
    <w:rsid w:val="00C366C0"/>
    <w:rsid w:val="00C36DF0"/>
    <w:rsid w:val="00C377E2"/>
    <w:rsid w:val="00C37921"/>
    <w:rsid w:val="00C400E4"/>
    <w:rsid w:val="00C41199"/>
    <w:rsid w:val="00C41678"/>
    <w:rsid w:val="00C42716"/>
    <w:rsid w:val="00C43BD7"/>
    <w:rsid w:val="00C44C5D"/>
    <w:rsid w:val="00C46EEF"/>
    <w:rsid w:val="00C47502"/>
    <w:rsid w:val="00C5041B"/>
    <w:rsid w:val="00C50929"/>
    <w:rsid w:val="00C53880"/>
    <w:rsid w:val="00C538CC"/>
    <w:rsid w:val="00C540FB"/>
    <w:rsid w:val="00C55AC0"/>
    <w:rsid w:val="00C55BE1"/>
    <w:rsid w:val="00C55F24"/>
    <w:rsid w:val="00C5621C"/>
    <w:rsid w:val="00C569F3"/>
    <w:rsid w:val="00C5740A"/>
    <w:rsid w:val="00C57F0E"/>
    <w:rsid w:val="00C603E9"/>
    <w:rsid w:val="00C60922"/>
    <w:rsid w:val="00C60A57"/>
    <w:rsid w:val="00C61B99"/>
    <w:rsid w:val="00C62C32"/>
    <w:rsid w:val="00C636CC"/>
    <w:rsid w:val="00C639E4"/>
    <w:rsid w:val="00C63BF8"/>
    <w:rsid w:val="00C64294"/>
    <w:rsid w:val="00C644C5"/>
    <w:rsid w:val="00C6471C"/>
    <w:rsid w:val="00C6669A"/>
    <w:rsid w:val="00C66BF1"/>
    <w:rsid w:val="00C67EE2"/>
    <w:rsid w:val="00C701AD"/>
    <w:rsid w:val="00C70EFC"/>
    <w:rsid w:val="00C71644"/>
    <w:rsid w:val="00C71F59"/>
    <w:rsid w:val="00C72908"/>
    <w:rsid w:val="00C76F9E"/>
    <w:rsid w:val="00C7718F"/>
    <w:rsid w:val="00C801BF"/>
    <w:rsid w:val="00C802F8"/>
    <w:rsid w:val="00C808C7"/>
    <w:rsid w:val="00C80D52"/>
    <w:rsid w:val="00C8154C"/>
    <w:rsid w:val="00C82A51"/>
    <w:rsid w:val="00C82AE7"/>
    <w:rsid w:val="00C82DA7"/>
    <w:rsid w:val="00C835E2"/>
    <w:rsid w:val="00C84C62"/>
    <w:rsid w:val="00C866DF"/>
    <w:rsid w:val="00C905DA"/>
    <w:rsid w:val="00C91382"/>
    <w:rsid w:val="00C92286"/>
    <w:rsid w:val="00C92E24"/>
    <w:rsid w:val="00C92E63"/>
    <w:rsid w:val="00C93365"/>
    <w:rsid w:val="00C935EC"/>
    <w:rsid w:val="00C959FA"/>
    <w:rsid w:val="00C95A3A"/>
    <w:rsid w:val="00C97119"/>
    <w:rsid w:val="00C975C0"/>
    <w:rsid w:val="00CA0217"/>
    <w:rsid w:val="00CA2DFB"/>
    <w:rsid w:val="00CA4019"/>
    <w:rsid w:val="00CA50BA"/>
    <w:rsid w:val="00CA6A98"/>
    <w:rsid w:val="00CA6AF7"/>
    <w:rsid w:val="00CA6F70"/>
    <w:rsid w:val="00CA74D9"/>
    <w:rsid w:val="00CB20F4"/>
    <w:rsid w:val="00CB288D"/>
    <w:rsid w:val="00CB2C70"/>
    <w:rsid w:val="00CB36E0"/>
    <w:rsid w:val="00CB4D58"/>
    <w:rsid w:val="00CB7623"/>
    <w:rsid w:val="00CC1753"/>
    <w:rsid w:val="00CC1E16"/>
    <w:rsid w:val="00CC2FCC"/>
    <w:rsid w:val="00CC4A53"/>
    <w:rsid w:val="00CD0195"/>
    <w:rsid w:val="00CD0540"/>
    <w:rsid w:val="00CD0FA1"/>
    <w:rsid w:val="00CD1DB2"/>
    <w:rsid w:val="00CD3BD4"/>
    <w:rsid w:val="00CD3EDC"/>
    <w:rsid w:val="00CD435D"/>
    <w:rsid w:val="00CD5896"/>
    <w:rsid w:val="00CD6A5D"/>
    <w:rsid w:val="00CD77D0"/>
    <w:rsid w:val="00CD7B38"/>
    <w:rsid w:val="00CE05A7"/>
    <w:rsid w:val="00CE17EB"/>
    <w:rsid w:val="00CE196B"/>
    <w:rsid w:val="00CE1E94"/>
    <w:rsid w:val="00CE2FE1"/>
    <w:rsid w:val="00CE3650"/>
    <w:rsid w:val="00CE39D8"/>
    <w:rsid w:val="00CE3BB4"/>
    <w:rsid w:val="00CE3D0D"/>
    <w:rsid w:val="00CE46B1"/>
    <w:rsid w:val="00CE47A9"/>
    <w:rsid w:val="00CE47F3"/>
    <w:rsid w:val="00CE51B5"/>
    <w:rsid w:val="00CE5538"/>
    <w:rsid w:val="00CE5F7B"/>
    <w:rsid w:val="00CE60CF"/>
    <w:rsid w:val="00CE6FEC"/>
    <w:rsid w:val="00CE7AB8"/>
    <w:rsid w:val="00CF3652"/>
    <w:rsid w:val="00CF397E"/>
    <w:rsid w:val="00CF45CC"/>
    <w:rsid w:val="00CF4DC6"/>
    <w:rsid w:val="00CF5F18"/>
    <w:rsid w:val="00CF5FEA"/>
    <w:rsid w:val="00CF728B"/>
    <w:rsid w:val="00CF79B0"/>
    <w:rsid w:val="00D0081A"/>
    <w:rsid w:val="00D0177D"/>
    <w:rsid w:val="00D051E9"/>
    <w:rsid w:val="00D06E0A"/>
    <w:rsid w:val="00D1061D"/>
    <w:rsid w:val="00D1152B"/>
    <w:rsid w:val="00D11EF8"/>
    <w:rsid w:val="00D12280"/>
    <w:rsid w:val="00D1352C"/>
    <w:rsid w:val="00D14093"/>
    <w:rsid w:val="00D157E7"/>
    <w:rsid w:val="00D1624C"/>
    <w:rsid w:val="00D16C49"/>
    <w:rsid w:val="00D16CC4"/>
    <w:rsid w:val="00D20674"/>
    <w:rsid w:val="00D20974"/>
    <w:rsid w:val="00D21372"/>
    <w:rsid w:val="00D22BDA"/>
    <w:rsid w:val="00D22E1C"/>
    <w:rsid w:val="00D235DB"/>
    <w:rsid w:val="00D236AA"/>
    <w:rsid w:val="00D23B34"/>
    <w:rsid w:val="00D24198"/>
    <w:rsid w:val="00D24787"/>
    <w:rsid w:val="00D2681B"/>
    <w:rsid w:val="00D31216"/>
    <w:rsid w:val="00D31501"/>
    <w:rsid w:val="00D31646"/>
    <w:rsid w:val="00D3270D"/>
    <w:rsid w:val="00D32B32"/>
    <w:rsid w:val="00D32DA0"/>
    <w:rsid w:val="00D32F60"/>
    <w:rsid w:val="00D34962"/>
    <w:rsid w:val="00D34DF9"/>
    <w:rsid w:val="00D36099"/>
    <w:rsid w:val="00D36826"/>
    <w:rsid w:val="00D403CF"/>
    <w:rsid w:val="00D40A24"/>
    <w:rsid w:val="00D41313"/>
    <w:rsid w:val="00D418ED"/>
    <w:rsid w:val="00D42A3E"/>
    <w:rsid w:val="00D43569"/>
    <w:rsid w:val="00D45FC7"/>
    <w:rsid w:val="00D51C47"/>
    <w:rsid w:val="00D523CF"/>
    <w:rsid w:val="00D52E2E"/>
    <w:rsid w:val="00D530C1"/>
    <w:rsid w:val="00D552AB"/>
    <w:rsid w:val="00D55A5E"/>
    <w:rsid w:val="00D55ABB"/>
    <w:rsid w:val="00D57314"/>
    <w:rsid w:val="00D573D0"/>
    <w:rsid w:val="00D57E6E"/>
    <w:rsid w:val="00D602D7"/>
    <w:rsid w:val="00D61ED8"/>
    <w:rsid w:val="00D63528"/>
    <w:rsid w:val="00D63B99"/>
    <w:rsid w:val="00D64A55"/>
    <w:rsid w:val="00D64F52"/>
    <w:rsid w:val="00D6540E"/>
    <w:rsid w:val="00D66C0A"/>
    <w:rsid w:val="00D67E80"/>
    <w:rsid w:val="00D70620"/>
    <w:rsid w:val="00D70766"/>
    <w:rsid w:val="00D711F7"/>
    <w:rsid w:val="00D71EE7"/>
    <w:rsid w:val="00D73581"/>
    <w:rsid w:val="00D73624"/>
    <w:rsid w:val="00D73C28"/>
    <w:rsid w:val="00D742FB"/>
    <w:rsid w:val="00D7430D"/>
    <w:rsid w:val="00D744B3"/>
    <w:rsid w:val="00D746E7"/>
    <w:rsid w:val="00D7540A"/>
    <w:rsid w:val="00D7707C"/>
    <w:rsid w:val="00D778E7"/>
    <w:rsid w:val="00D8057A"/>
    <w:rsid w:val="00D806AC"/>
    <w:rsid w:val="00D80B78"/>
    <w:rsid w:val="00D815C0"/>
    <w:rsid w:val="00D844E1"/>
    <w:rsid w:val="00D848C8"/>
    <w:rsid w:val="00D84919"/>
    <w:rsid w:val="00D84B92"/>
    <w:rsid w:val="00D861FA"/>
    <w:rsid w:val="00D867AF"/>
    <w:rsid w:val="00D86BA8"/>
    <w:rsid w:val="00D8728F"/>
    <w:rsid w:val="00D87338"/>
    <w:rsid w:val="00D87D0F"/>
    <w:rsid w:val="00D90C76"/>
    <w:rsid w:val="00D9156C"/>
    <w:rsid w:val="00D9448A"/>
    <w:rsid w:val="00D94D8C"/>
    <w:rsid w:val="00D95738"/>
    <w:rsid w:val="00D96221"/>
    <w:rsid w:val="00D973FA"/>
    <w:rsid w:val="00D97AC5"/>
    <w:rsid w:val="00DA0213"/>
    <w:rsid w:val="00DA3B19"/>
    <w:rsid w:val="00DA43A3"/>
    <w:rsid w:val="00DA489B"/>
    <w:rsid w:val="00DA658F"/>
    <w:rsid w:val="00DA7320"/>
    <w:rsid w:val="00DB12D6"/>
    <w:rsid w:val="00DB422A"/>
    <w:rsid w:val="00DB4F50"/>
    <w:rsid w:val="00DB789C"/>
    <w:rsid w:val="00DC2DC1"/>
    <w:rsid w:val="00DC3D26"/>
    <w:rsid w:val="00DC4F18"/>
    <w:rsid w:val="00DC5E4F"/>
    <w:rsid w:val="00DC6F38"/>
    <w:rsid w:val="00DC7993"/>
    <w:rsid w:val="00DD061C"/>
    <w:rsid w:val="00DD0BD3"/>
    <w:rsid w:val="00DD216F"/>
    <w:rsid w:val="00DD3A0C"/>
    <w:rsid w:val="00DD4217"/>
    <w:rsid w:val="00DD4B34"/>
    <w:rsid w:val="00DD4B41"/>
    <w:rsid w:val="00DD4DC1"/>
    <w:rsid w:val="00DD5D3E"/>
    <w:rsid w:val="00DD6C65"/>
    <w:rsid w:val="00DE1411"/>
    <w:rsid w:val="00DE1519"/>
    <w:rsid w:val="00DE16AA"/>
    <w:rsid w:val="00DE5890"/>
    <w:rsid w:val="00DE60FE"/>
    <w:rsid w:val="00DE7207"/>
    <w:rsid w:val="00DF011F"/>
    <w:rsid w:val="00DF05C9"/>
    <w:rsid w:val="00DF100A"/>
    <w:rsid w:val="00DF15C6"/>
    <w:rsid w:val="00DF195E"/>
    <w:rsid w:val="00DF1F00"/>
    <w:rsid w:val="00DF3C91"/>
    <w:rsid w:val="00DF4F88"/>
    <w:rsid w:val="00DF5B2C"/>
    <w:rsid w:val="00DF6677"/>
    <w:rsid w:val="00DF6A57"/>
    <w:rsid w:val="00DF7888"/>
    <w:rsid w:val="00DF7A5C"/>
    <w:rsid w:val="00DF7D02"/>
    <w:rsid w:val="00E0055C"/>
    <w:rsid w:val="00E020E5"/>
    <w:rsid w:val="00E03CC7"/>
    <w:rsid w:val="00E04103"/>
    <w:rsid w:val="00E0461D"/>
    <w:rsid w:val="00E04AB9"/>
    <w:rsid w:val="00E05D24"/>
    <w:rsid w:val="00E072C0"/>
    <w:rsid w:val="00E1106F"/>
    <w:rsid w:val="00E11C4F"/>
    <w:rsid w:val="00E11EAC"/>
    <w:rsid w:val="00E140F4"/>
    <w:rsid w:val="00E14987"/>
    <w:rsid w:val="00E15964"/>
    <w:rsid w:val="00E16438"/>
    <w:rsid w:val="00E167F5"/>
    <w:rsid w:val="00E16D6C"/>
    <w:rsid w:val="00E20462"/>
    <w:rsid w:val="00E206F1"/>
    <w:rsid w:val="00E211FA"/>
    <w:rsid w:val="00E2127A"/>
    <w:rsid w:val="00E22F97"/>
    <w:rsid w:val="00E244C4"/>
    <w:rsid w:val="00E26998"/>
    <w:rsid w:val="00E273C3"/>
    <w:rsid w:val="00E27B91"/>
    <w:rsid w:val="00E27F04"/>
    <w:rsid w:val="00E30237"/>
    <w:rsid w:val="00E30EB9"/>
    <w:rsid w:val="00E318FD"/>
    <w:rsid w:val="00E324CF"/>
    <w:rsid w:val="00E33EF6"/>
    <w:rsid w:val="00E34727"/>
    <w:rsid w:val="00E34E70"/>
    <w:rsid w:val="00E35BF3"/>
    <w:rsid w:val="00E369F0"/>
    <w:rsid w:val="00E4067A"/>
    <w:rsid w:val="00E40BDB"/>
    <w:rsid w:val="00E410C4"/>
    <w:rsid w:val="00E41520"/>
    <w:rsid w:val="00E42509"/>
    <w:rsid w:val="00E435D9"/>
    <w:rsid w:val="00E44021"/>
    <w:rsid w:val="00E4428C"/>
    <w:rsid w:val="00E44A96"/>
    <w:rsid w:val="00E44EF1"/>
    <w:rsid w:val="00E45025"/>
    <w:rsid w:val="00E45672"/>
    <w:rsid w:val="00E4674E"/>
    <w:rsid w:val="00E50C63"/>
    <w:rsid w:val="00E51A14"/>
    <w:rsid w:val="00E52075"/>
    <w:rsid w:val="00E53223"/>
    <w:rsid w:val="00E53BA1"/>
    <w:rsid w:val="00E55B15"/>
    <w:rsid w:val="00E576DB"/>
    <w:rsid w:val="00E60518"/>
    <w:rsid w:val="00E60E4F"/>
    <w:rsid w:val="00E61B51"/>
    <w:rsid w:val="00E62233"/>
    <w:rsid w:val="00E62B20"/>
    <w:rsid w:val="00E62F2D"/>
    <w:rsid w:val="00E63478"/>
    <w:rsid w:val="00E63B2B"/>
    <w:rsid w:val="00E63B57"/>
    <w:rsid w:val="00E63C68"/>
    <w:rsid w:val="00E64086"/>
    <w:rsid w:val="00E644DF"/>
    <w:rsid w:val="00E653FC"/>
    <w:rsid w:val="00E660B5"/>
    <w:rsid w:val="00E66788"/>
    <w:rsid w:val="00E67E06"/>
    <w:rsid w:val="00E70172"/>
    <w:rsid w:val="00E71B4E"/>
    <w:rsid w:val="00E72B89"/>
    <w:rsid w:val="00E733C7"/>
    <w:rsid w:val="00E753AA"/>
    <w:rsid w:val="00E75515"/>
    <w:rsid w:val="00E75FAC"/>
    <w:rsid w:val="00E80625"/>
    <w:rsid w:val="00E80AD1"/>
    <w:rsid w:val="00E81065"/>
    <w:rsid w:val="00E817B4"/>
    <w:rsid w:val="00E824AA"/>
    <w:rsid w:val="00E828A7"/>
    <w:rsid w:val="00E84109"/>
    <w:rsid w:val="00E84450"/>
    <w:rsid w:val="00E8449C"/>
    <w:rsid w:val="00E85B04"/>
    <w:rsid w:val="00E86E19"/>
    <w:rsid w:val="00E870B3"/>
    <w:rsid w:val="00E8789E"/>
    <w:rsid w:val="00E87AC2"/>
    <w:rsid w:val="00E87F33"/>
    <w:rsid w:val="00E91091"/>
    <w:rsid w:val="00E914B0"/>
    <w:rsid w:val="00E91802"/>
    <w:rsid w:val="00E9375C"/>
    <w:rsid w:val="00E95AB0"/>
    <w:rsid w:val="00E95FA7"/>
    <w:rsid w:val="00E962BC"/>
    <w:rsid w:val="00EA041A"/>
    <w:rsid w:val="00EA0470"/>
    <w:rsid w:val="00EA181A"/>
    <w:rsid w:val="00EA29B7"/>
    <w:rsid w:val="00EA2A4D"/>
    <w:rsid w:val="00EA4048"/>
    <w:rsid w:val="00EA4474"/>
    <w:rsid w:val="00EB1A62"/>
    <w:rsid w:val="00EB4D05"/>
    <w:rsid w:val="00EB4F49"/>
    <w:rsid w:val="00EB4F74"/>
    <w:rsid w:val="00EB6746"/>
    <w:rsid w:val="00EC41EE"/>
    <w:rsid w:val="00EC5E96"/>
    <w:rsid w:val="00EC7A43"/>
    <w:rsid w:val="00ED060A"/>
    <w:rsid w:val="00ED093D"/>
    <w:rsid w:val="00ED2956"/>
    <w:rsid w:val="00ED2B69"/>
    <w:rsid w:val="00ED4682"/>
    <w:rsid w:val="00ED5750"/>
    <w:rsid w:val="00ED7930"/>
    <w:rsid w:val="00ED7FFE"/>
    <w:rsid w:val="00EE06FE"/>
    <w:rsid w:val="00EE0DF7"/>
    <w:rsid w:val="00EE186F"/>
    <w:rsid w:val="00EE1BAB"/>
    <w:rsid w:val="00EE1E69"/>
    <w:rsid w:val="00EE1FC6"/>
    <w:rsid w:val="00EE2323"/>
    <w:rsid w:val="00EE2571"/>
    <w:rsid w:val="00EE2E7A"/>
    <w:rsid w:val="00EE30DE"/>
    <w:rsid w:val="00EE3416"/>
    <w:rsid w:val="00EE6B01"/>
    <w:rsid w:val="00EF0433"/>
    <w:rsid w:val="00EF1B2A"/>
    <w:rsid w:val="00EF3030"/>
    <w:rsid w:val="00EF4051"/>
    <w:rsid w:val="00EF5B4B"/>
    <w:rsid w:val="00EF7082"/>
    <w:rsid w:val="00F00AA7"/>
    <w:rsid w:val="00F0409C"/>
    <w:rsid w:val="00F04BF2"/>
    <w:rsid w:val="00F04FEB"/>
    <w:rsid w:val="00F05393"/>
    <w:rsid w:val="00F05CD9"/>
    <w:rsid w:val="00F06228"/>
    <w:rsid w:val="00F0712A"/>
    <w:rsid w:val="00F076E9"/>
    <w:rsid w:val="00F10E5E"/>
    <w:rsid w:val="00F11707"/>
    <w:rsid w:val="00F11B8B"/>
    <w:rsid w:val="00F12E02"/>
    <w:rsid w:val="00F13291"/>
    <w:rsid w:val="00F13310"/>
    <w:rsid w:val="00F14BFE"/>
    <w:rsid w:val="00F14F07"/>
    <w:rsid w:val="00F15647"/>
    <w:rsid w:val="00F157D9"/>
    <w:rsid w:val="00F16208"/>
    <w:rsid w:val="00F16292"/>
    <w:rsid w:val="00F162F1"/>
    <w:rsid w:val="00F1681F"/>
    <w:rsid w:val="00F16A3C"/>
    <w:rsid w:val="00F16C23"/>
    <w:rsid w:val="00F16E6D"/>
    <w:rsid w:val="00F175D2"/>
    <w:rsid w:val="00F17E57"/>
    <w:rsid w:val="00F22BCD"/>
    <w:rsid w:val="00F23EE1"/>
    <w:rsid w:val="00F2406A"/>
    <w:rsid w:val="00F24839"/>
    <w:rsid w:val="00F24B6A"/>
    <w:rsid w:val="00F258CC"/>
    <w:rsid w:val="00F26194"/>
    <w:rsid w:val="00F2648E"/>
    <w:rsid w:val="00F26497"/>
    <w:rsid w:val="00F279D7"/>
    <w:rsid w:val="00F305E8"/>
    <w:rsid w:val="00F31D83"/>
    <w:rsid w:val="00F34FF7"/>
    <w:rsid w:val="00F360AD"/>
    <w:rsid w:val="00F3650A"/>
    <w:rsid w:val="00F36817"/>
    <w:rsid w:val="00F36868"/>
    <w:rsid w:val="00F36B38"/>
    <w:rsid w:val="00F36BE3"/>
    <w:rsid w:val="00F37F4A"/>
    <w:rsid w:val="00F405C5"/>
    <w:rsid w:val="00F41C53"/>
    <w:rsid w:val="00F42101"/>
    <w:rsid w:val="00F42451"/>
    <w:rsid w:val="00F425CD"/>
    <w:rsid w:val="00F446C0"/>
    <w:rsid w:val="00F47BF0"/>
    <w:rsid w:val="00F47D9D"/>
    <w:rsid w:val="00F51671"/>
    <w:rsid w:val="00F53126"/>
    <w:rsid w:val="00F535C9"/>
    <w:rsid w:val="00F544BB"/>
    <w:rsid w:val="00F56D09"/>
    <w:rsid w:val="00F579D6"/>
    <w:rsid w:val="00F63237"/>
    <w:rsid w:val="00F635AC"/>
    <w:rsid w:val="00F64074"/>
    <w:rsid w:val="00F64B91"/>
    <w:rsid w:val="00F64C6A"/>
    <w:rsid w:val="00F65920"/>
    <w:rsid w:val="00F665A9"/>
    <w:rsid w:val="00F66D69"/>
    <w:rsid w:val="00F6773E"/>
    <w:rsid w:val="00F71D82"/>
    <w:rsid w:val="00F730A8"/>
    <w:rsid w:val="00F736FD"/>
    <w:rsid w:val="00F7372B"/>
    <w:rsid w:val="00F75C41"/>
    <w:rsid w:val="00F764E7"/>
    <w:rsid w:val="00F77DC8"/>
    <w:rsid w:val="00F80788"/>
    <w:rsid w:val="00F8094C"/>
    <w:rsid w:val="00F814D6"/>
    <w:rsid w:val="00F81C48"/>
    <w:rsid w:val="00F824AA"/>
    <w:rsid w:val="00F825E1"/>
    <w:rsid w:val="00F82DAC"/>
    <w:rsid w:val="00F8328F"/>
    <w:rsid w:val="00F837DF"/>
    <w:rsid w:val="00F83A0F"/>
    <w:rsid w:val="00F84B52"/>
    <w:rsid w:val="00F85A57"/>
    <w:rsid w:val="00F868DE"/>
    <w:rsid w:val="00F86A01"/>
    <w:rsid w:val="00F86AD7"/>
    <w:rsid w:val="00F86E20"/>
    <w:rsid w:val="00F8718A"/>
    <w:rsid w:val="00F90940"/>
    <w:rsid w:val="00F91B5E"/>
    <w:rsid w:val="00F92619"/>
    <w:rsid w:val="00F92BBE"/>
    <w:rsid w:val="00F93B04"/>
    <w:rsid w:val="00F9439B"/>
    <w:rsid w:val="00F952DB"/>
    <w:rsid w:val="00F95A3A"/>
    <w:rsid w:val="00F95F5D"/>
    <w:rsid w:val="00F97278"/>
    <w:rsid w:val="00F97FC3"/>
    <w:rsid w:val="00FA0123"/>
    <w:rsid w:val="00FA1223"/>
    <w:rsid w:val="00FA1551"/>
    <w:rsid w:val="00FA1DFC"/>
    <w:rsid w:val="00FA2659"/>
    <w:rsid w:val="00FA2CD1"/>
    <w:rsid w:val="00FA2D04"/>
    <w:rsid w:val="00FA4EC9"/>
    <w:rsid w:val="00FA5C4A"/>
    <w:rsid w:val="00FA7E7E"/>
    <w:rsid w:val="00FB0CF9"/>
    <w:rsid w:val="00FB1124"/>
    <w:rsid w:val="00FB2935"/>
    <w:rsid w:val="00FB2B60"/>
    <w:rsid w:val="00FB3144"/>
    <w:rsid w:val="00FB3CF0"/>
    <w:rsid w:val="00FB3F2B"/>
    <w:rsid w:val="00FB46A8"/>
    <w:rsid w:val="00FB51C4"/>
    <w:rsid w:val="00FB7183"/>
    <w:rsid w:val="00FB7974"/>
    <w:rsid w:val="00FB7D61"/>
    <w:rsid w:val="00FB7E5C"/>
    <w:rsid w:val="00FC0760"/>
    <w:rsid w:val="00FC1447"/>
    <w:rsid w:val="00FC3341"/>
    <w:rsid w:val="00FC3DD7"/>
    <w:rsid w:val="00FC48A8"/>
    <w:rsid w:val="00FC4C1F"/>
    <w:rsid w:val="00FC4CAD"/>
    <w:rsid w:val="00FC53FA"/>
    <w:rsid w:val="00FC553C"/>
    <w:rsid w:val="00FC554E"/>
    <w:rsid w:val="00FC6905"/>
    <w:rsid w:val="00FC6B3A"/>
    <w:rsid w:val="00FC762C"/>
    <w:rsid w:val="00FC7E23"/>
    <w:rsid w:val="00FD031A"/>
    <w:rsid w:val="00FD12ED"/>
    <w:rsid w:val="00FD198B"/>
    <w:rsid w:val="00FD2BB1"/>
    <w:rsid w:val="00FD301E"/>
    <w:rsid w:val="00FD37C2"/>
    <w:rsid w:val="00FD41D5"/>
    <w:rsid w:val="00FD527F"/>
    <w:rsid w:val="00FD5B6D"/>
    <w:rsid w:val="00FD5FB1"/>
    <w:rsid w:val="00FE33CF"/>
    <w:rsid w:val="00FE3AEF"/>
    <w:rsid w:val="00FE4243"/>
    <w:rsid w:val="00FE6464"/>
    <w:rsid w:val="00FE6A70"/>
    <w:rsid w:val="00FE7ED3"/>
    <w:rsid w:val="00FF063C"/>
    <w:rsid w:val="00FF0AF4"/>
    <w:rsid w:val="00FF0F91"/>
    <w:rsid w:val="00FF1858"/>
    <w:rsid w:val="00FF49B1"/>
    <w:rsid w:val="00FF53C3"/>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12E02"/>
    <w:pPr>
      <w:spacing w:after="200" w:line="276" w:lineRule="auto"/>
    </w:pPr>
    <w:rPr>
      <w:rFonts w:ascii="Calibri" w:hAnsi="Calibri" w:cs="Calibri"/>
    </w:rPr>
  </w:style>
  <w:style w:type="paragraph" w:styleId="1">
    <w:name w:val="heading 1"/>
    <w:basedOn w:val="a"/>
    <w:next w:val="a"/>
    <w:link w:val="10"/>
    <w:uiPriority w:val="99"/>
    <w:qFormat/>
    <w:rsid w:val="00D8491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D84919"/>
    <w:pPr>
      <w:keepNext/>
      <w:spacing w:before="240" w:after="60"/>
      <w:outlineLvl w:val="1"/>
    </w:pPr>
    <w:rPr>
      <w:rFonts w:ascii="Cambria" w:hAnsi="Cambria" w:cs="Times New Roman"/>
      <w:b/>
      <w:bCs/>
      <w:i/>
      <w:iCs/>
      <w:sz w:val="28"/>
      <w:szCs w:val="28"/>
    </w:rPr>
  </w:style>
  <w:style w:type="paragraph" w:styleId="3">
    <w:name w:val="heading 3"/>
    <w:basedOn w:val="a"/>
    <w:next w:val="a"/>
    <w:link w:val="31"/>
    <w:uiPriority w:val="99"/>
    <w:qFormat/>
    <w:rsid w:val="00D84919"/>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D84919"/>
    <w:pPr>
      <w:keepNext/>
      <w:spacing w:before="240" w:after="60"/>
      <w:outlineLvl w:val="3"/>
    </w:pPr>
    <w:rPr>
      <w:rFonts w:cs="Times New Roman"/>
      <w:b/>
      <w:bCs/>
      <w:sz w:val="28"/>
      <w:szCs w:val="28"/>
    </w:rPr>
  </w:style>
  <w:style w:type="paragraph" w:styleId="5">
    <w:name w:val="heading 5"/>
    <w:basedOn w:val="a"/>
    <w:next w:val="a"/>
    <w:link w:val="50"/>
    <w:uiPriority w:val="99"/>
    <w:qFormat/>
    <w:rsid w:val="00AF021A"/>
    <w:pPr>
      <w:keepNext/>
      <w:spacing w:before="120" w:after="120" w:line="240" w:lineRule="auto"/>
      <w:ind w:firstLine="720"/>
      <w:jc w:val="both"/>
      <w:outlineLvl w:val="4"/>
    </w:pPr>
    <w:rPr>
      <w:rFonts w:cs="Times New Roman"/>
      <w:b/>
      <w:bCs/>
      <w:i/>
      <w:iCs/>
      <w:sz w:val="26"/>
      <w:szCs w:val="26"/>
    </w:rPr>
  </w:style>
  <w:style w:type="paragraph" w:styleId="6">
    <w:name w:val="heading 6"/>
    <w:basedOn w:val="a"/>
    <w:next w:val="a"/>
    <w:link w:val="60"/>
    <w:uiPriority w:val="99"/>
    <w:qFormat/>
    <w:rsid w:val="00AF021A"/>
    <w:pPr>
      <w:keepNext/>
      <w:spacing w:before="120" w:after="120" w:line="240" w:lineRule="auto"/>
      <w:ind w:firstLine="720"/>
      <w:jc w:val="both"/>
      <w:outlineLvl w:val="5"/>
    </w:pPr>
    <w:rPr>
      <w:rFonts w:cs="Times New Roman"/>
      <w:b/>
      <w:bCs/>
      <w:sz w:val="20"/>
      <w:szCs w:val="20"/>
    </w:rPr>
  </w:style>
  <w:style w:type="paragraph" w:styleId="7">
    <w:name w:val="heading 7"/>
    <w:basedOn w:val="a"/>
    <w:next w:val="a"/>
    <w:link w:val="70"/>
    <w:uiPriority w:val="99"/>
    <w:qFormat/>
    <w:rsid w:val="00AF021A"/>
    <w:pPr>
      <w:keepLines/>
      <w:spacing w:before="240" w:after="60" w:line="240" w:lineRule="auto"/>
      <w:ind w:firstLine="567"/>
      <w:jc w:val="both"/>
      <w:outlineLvl w:val="6"/>
    </w:pPr>
    <w:rPr>
      <w:rFonts w:cs="Times New Roman"/>
      <w:sz w:val="24"/>
      <w:szCs w:val="24"/>
    </w:rPr>
  </w:style>
  <w:style w:type="paragraph" w:styleId="8">
    <w:name w:val="heading 8"/>
    <w:basedOn w:val="a"/>
    <w:next w:val="a"/>
    <w:link w:val="80"/>
    <w:uiPriority w:val="99"/>
    <w:qFormat/>
    <w:rsid w:val="00AF021A"/>
    <w:pPr>
      <w:keepNext/>
      <w:spacing w:before="120" w:after="120" w:line="240" w:lineRule="auto"/>
      <w:ind w:firstLine="720"/>
      <w:jc w:val="both"/>
      <w:outlineLvl w:val="7"/>
    </w:pPr>
    <w:rPr>
      <w:rFonts w:cs="Times New Roman"/>
      <w:i/>
      <w:iCs/>
      <w:sz w:val="24"/>
      <w:szCs w:val="24"/>
    </w:rPr>
  </w:style>
  <w:style w:type="paragraph" w:styleId="9">
    <w:name w:val="heading 9"/>
    <w:basedOn w:val="a"/>
    <w:next w:val="a"/>
    <w:link w:val="90"/>
    <w:uiPriority w:val="99"/>
    <w:qFormat/>
    <w:rsid w:val="00AF021A"/>
    <w:pPr>
      <w:keepNext/>
      <w:spacing w:before="40" w:after="40" w:line="240" w:lineRule="auto"/>
      <w:ind w:firstLine="720"/>
      <w:jc w:val="both"/>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6B01"/>
    <w:rPr>
      <w:rFonts w:ascii="Cambria" w:hAnsi="Cambria"/>
      <w:b/>
      <w:kern w:val="32"/>
      <w:sz w:val="32"/>
    </w:rPr>
  </w:style>
  <w:style w:type="character" w:customStyle="1" w:styleId="20">
    <w:name w:val="Заголовок 2 Знак"/>
    <w:basedOn w:val="a0"/>
    <w:link w:val="2"/>
    <w:uiPriority w:val="99"/>
    <w:semiHidden/>
    <w:locked/>
    <w:rsid w:val="00EE6B01"/>
    <w:rPr>
      <w:rFonts w:ascii="Cambria" w:hAnsi="Cambria"/>
      <w:b/>
      <w:i/>
      <w:sz w:val="28"/>
    </w:rPr>
  </w:style>
  <w:style w:type="character" w:customStyle="1" w:styleId="31">
    <w:name w:val="Заголовок 3 Знак1"/>
    <w:basedOn w:val="a0"/>
    <w:link w:val="3"/>
    <w:uiPriority w:val="99"/>
    <w:semiHidden/>
    <w:locked/>
    <w:rsid w:val="00EE6B01"/>
    <w:rPr>
      <w:rFonts w:ascii="Cambria" w:hAnsi="Cambria"/>
      <w:b/>
      <w:sz w:val="26"/>
    </w:rPr>
  </w:style>
  <w:style w:type="character" w:customStyle="1" w:styleId="40">
    <w:name w:val="Заголовок 4 Знак"/>
    <w:basedOn w:val="a0"/>
    <w:link w:val="4"/>
    <w:uiPriority w:val="99"/>
    <w:semiHidden/>
    <w:locked/>
    <w:rsid w:val="00EE6B01"/>
    <w:rPr>
      <w:rFonts w:ascii="Calibri" w:hAnsi="Calibri"/>
      <w:b/>
      <w:sz w:val="28"/>
    </w:rPr>
  </w:style>
  <w:style w:type="character" w:customStyle="1" w:styleId="50">
    <w:name w:val="Заголовок 5 Знак"/>
    <w:basedOn w:val="a0"/>
    <w:link w:val="5"/>
    <w:uiPriority w:val="99"/>
    <w:semiHidden/>
    <w:locked/>
    <w:rsid w:val="00EE6B01"/>
    <w:rPr>
      <w:rFonts w:ascii="Calibri" w:hAnsi="Calibri"/>
      <w:b/>
      <w:i/>
      <w:sz w:val="26"/>
    </w:rPr>
  </w:style>
  <w:style w:type="character" w:customStyle="1" w:styleId="60">
    <w:name w:val="Заголовок 6 Знак"/>
    <w:basedOn w:val="a0"/>
    <w:link w:val="6"/>
    <w:uiPriority w:val="99"/>
    <w:semiHidden/>
    <w:locked/>
    <w:rsid w:val="00EE6B01"/>
    <w:rPr>
      <w:rFonts w:ascii="Calibri" w:hAnsi="Calibri"/>
      <w:b/>
    </w:rPr>
  </w:style>
  <w:style w:type="character" w:customStyle="1" w:styleId="70">
    <w:name w:val="Заголовок 7 Знак"/>
    <w:basedOn w:val="a0"/>
    <w:link w:val="7"/>
    <w:uiPriority w:val="99"/>
    <w:semiHidden/>
    <w:locked/>
    <w:rsid w:val="00EE6B01"/>
    <w:rPr>
      <w:rFonts w:ascii="Calibri" w:hAnsi="Calibri"/>
      <w:sz w:val="24"/>
    </w:rPr>
  </w:style>
  <w:style w:type="character" w:customStyle="1" w:styleId="80">
    <w:name w:val="Заголовок 8 Знак"/>
    <w:basedOn w:val="a0"/>
    <w:link w:val="8"/>
    <w:uiPriority w:val="99"/>
    <w:semiHidden/>
    <w:locked/>
    <w:rsid w:val="00EE6B01"/>
    <w:rPr>
      <w:rFonts w:ascii="Calibri" w:hAnsi="Calibri"/>
      <w:i/>
      <w:sz w:val="24"/>
    </w:rPr>
  </w:style>
  <w:style w:type="character" w:customStyle="1" w:styleId="90">
    <w:name w:val="Заголовок 9 Знак"/>
    <w:basedOn w:val="a0"/>
    <w:link w:val="9"/>
    <w:uiPriority w:val="99"/>
    <w:semiHidden/>
    <w:locked/>
    <w:rsid w:val="00EE6B01"/>
    <w:rPr>
      <w:rFonts w:ascii="Cambria" w:hAnsi="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2">
    <w:name w:val="toc 1"/>
    <w:basedOn w:val="a"/>
    <w:next w:val="a"/>
    <w:autoRedefine/>
    <w:uiPriority w:val="99"/>
    <w:rsid w:val="008C70C1"/>
    <w:pPr>
      <w:tabs>
        <w:tab w:val="right" w:leader="dot" w:pos="9781"/>
      </w:tabs>
      <w:spacing w:before="120" w:after="120"/>
      <w:jc w:val="center"/>
    </w:pPr>
    <w:rPr>
      <w:rFonts w:ascii="Times New Roman" w:hAnsi="Times New Roman" w:cs="Times New Roman"/>
      <w:b/>
      <w:bCs/>
      <w:caps/>
      <w:kern w:val="28"/>
      <w:sz w:val="24"/>
      <w:szCs w:val="24"/>
    </w:rPr>
  </w:style>
  <w:style w:type="paragraph" w:styleId="21">
    <w:name w:val="toc 2"/>
    <w:basedOn w:val="a"/>
    <w:next w:val="a"/>
    <w:autoRedefine/>
    <w:uiPriority w:val="99"/>
    <w:rsid w:val="00D84919"/>
    <w:pPr>
      <w:spacing w:after="0"/>
      <w:ind w:left="220"/>
    </w:pPr>
    <w:rPr>
      <w:rFonts w:ascii="Times New Roman" w:hAnsi="Times New Roman" w:cs="Times New Roman"/>
      <w:smallCaps/>
      <w:sz w:val="20"/>
      <w:szCs w:val="20"/>
    </w:rPr>
  </w:style>
  <w:style w:type="paragraph" w:styleId="30">
    <w:name w:val="toc 3"/>
    <w:basedOn w:val="a"/>
    <w:next w:val="a"/>
    <w:autoRedefine/>
    <w:uiPriority w:val="99"/>
    <w:rsid w:val="008C70C1"/>
    <w:pPr>
      <w:tabs>
        <w:tab w:val="left" w:pos="142"/>
        <w:tab w:val="right" w:leader="dot" w:pos="9781"/>
      </w:tabs>
      <w:spacing w:after="0"/>
      <w:ind w:left="440"/>
    </w:pPr>
    <w:rPr>
      <w:rFonts w:ascii="Times New Roman" w:hAnsi="Times New Roman" w:cs="Times New Roman"/>
      <w:i/>
      <w:iCs/>
      <w:sz w:val="20"/>
      <w:szCs w:val="20"/>
    </w:rPr>
  </w:style>
  <w:style w:type="paragraph" w:styleId="41">
    <w:name w:val="toc 4"/>
    <w:basedOn w:val="a"/>
    <w:next w:val="a"/>
    <w:autoRedefine/>
    <w:uiPriority w:val="99"/>
    <w:semiHidden/>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rFonts w:cs="Times New Roman"/>
      <w:color w:val="0000FF"/>
      <w:u w:val="single"/>
    </w:rPr>
  </w:style>
  <w:style w:type="paragraph" w:styleId="a4">
    <w:name w:val="footer"/>
    <w:basedOn w:val="a"/>
    <w:link w:val="a5"/>
    <w:uiPriority w:val="99"/>
    <w:rsid w:val="00D84919"/>
    <w:pPr>
      <w:tabs>
        <w:tab w:val="center" w:pos="4677"/>
        <w:tab w:val="right" w:pos="9355"/>
      </w:tabs>
    </w:pPr>
    <w:rPr>
      <w:rFonts w:cs="Times New Roman"/>
      <w:sz w:val="20"/>
      <w:szCs w:val="20"/>
    </w:rPr>
  </w:style>
  <w:style w:type="character" w:customStyle="1" w:styleId="a5">
    <w:name w:val="Нижний колонтитул Знак"/>
    <w:basedOn w:val="a0"/>
    <w:link w:val="a4"/>
    <w:uiPriority w:val="99"/>
    <w:semiHidden/>
    <w:locked/>
    <w:rsid w:val="00EE6B01"/>
    <w:rPr>
      <w:rFonts w:ascii="Calibri" w:hAnsi="Calibri"/>
    </w:rPr>
  </w:style>
  <w:style w:type="character" w:styleId="a6">
    <w:name w:val="page number"/>
    <w:basedOn w:val="a0"/>
    <w:uiPriority w:val="99"/>
    <w:rsid w:val="00D84919"/>
    <w:rPr>
      <w:rFonts w:cs="Times New Roman"/>
    </w:rPr>
  </w:style>
  <w:style w:type="paragraph" w:styleId="a7">
    <w:name w:val="header"/>
    <w:basedOn w:val="a"/>
    <w:link w:val="a8"/>
    <w:uiPriority w:val="99"/>
    <w:rsid w:val="00D84919"/>
    <w:pPr>
      <w:tabs>
        <w:tab w:val="center" w:pos="4677"/>
        <w:tab w:val="right" w:pos="9355"/>
      </w:tabs>
    </w:pPr>
    <w:rPr>
      <w:rFonts w:cs="Times New Roman"/>
    </w:rPr>
  </w:style>
  <w:style w:type="character" w:customStyle="1" w:styleId="a8">
    <w:name w:val="Верхний колонтитул Знак"/>
    <w:basedOn w:val="a0"/>
    <w:link w:val="a7"/>
    <w:uiPriority w:val="99"/>
    <w:locked/>
    <w:rsid w:val="007F6ADC"/>
    <w:rPr>
      <w:rFonts w:ascii="Calibri" w:hAnsi="Calibri"/>
      <w:sz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0"/>
    </w:rPr>
  </w:style>
  <w:style w:type="character" w:customStyle="1" w:styleId="aa">
    <w:name w:val="Схема документа Знак"/>
    <w:basedOn w:val="a0"/>
    <w:link w:val="a9"/>
    <w:uiPriority w:val="99"/>
    <w:semiHidden/>
    <w:locked/>
    <w:rsid w:val="00EE6B01"/>
    <w:rPr>
      <w:sz w:val="2"/>
    </w:rPr>
  </w:style>
  <w:style w:type="paragraph" w:customStyle="1" w:styleId="ab">
    <w:name w:val="Знак"/>
    <w:basedOn w:val="a"/>
    <w:uiPriority w:val="99"/>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8E2BA2"/>
    <w:pPr>
      <w:autoSpaceDE w:val="0"/>
      <w:autoSpaceDN w:val="0"/>
      <w:adjustRightInd w:val="0"/>
      <w:ind w:right="19772" w:firstLine="720"/>
    </w:pPr>
    <w:rPr>
      <w:rFonts w:ascii="Arial" w:hAnsi="Arial" w:cs="Arial"/>
      <w:sz w:val="20"/>
      <w:szCs w:val="20"/>
    </w:rPr>
  </w:style>
  <w:style w:type="paragraph" w:customStyle="1" w:styleId="ArialNarrow13pt1">
    <w:name w:val="Arial Narrow 13 pt по ширине Первая строка:  1 см"/>
    <w:basedOn w:val="a"/>
    <w:uiPriority w:val="99"/>
    <w:rsid w:val="008E2BA2"/>
    <w:pPr>
      <w:suppressAutoHyphens/>
      <w:spacing w:after="0" w:line="240" w:lineRule="auto"/>
      <w:ind w:firstLine="567"/>
      <w:jc w:val="both"/>
    </w:pPr>
    <w:rPr>
      <w:rFonts w:ascii="Arial Narrow" w:hAnsi="Arial Narrow" w:cs="Times New Roman"/>
      <w:sz w:val="26"/>
      <w:szCs w:val="20"/>
      <w:lang w:val="en-US" w:eastAsia="ar-SA"/>
    </w:rPr>
  </w:style>
  <w:style w:type="paragraph" w:customStyle="1" w:styleId="Iauiue3">
    <w:name w:val="Iau?iue3"/>
    <w:uiPriority w:val="99"/>
    <w:rsid w:val="001817AD"/>
    <w:pPr>
      <w:widowControl w:val="0"/>
      <w:suppressAutoHyphens/>
    </w:pPr>
    <w:rPr>
      <w:sz w:val="20"/>
      <w:szCs w:val="20"/>
      <w:lang w:eastAsia="ar-SA"/>
    </w:rPr>
  </w:style>
  <w:style w:type="paragraph" w:styleId="ac">
    <w:name w:val="Body Text Indent"/>
    <w:basedOn w:val="a"/>
    <w:link w:val="ad"/>
    <w:uiPriority w:val="99"/>
    <w:rsid w:val="00CF5F18"/>
    <w:pPr>
      <w:spacing w:after="0" w:line="240" w:lineRule="auto"/>
      <w:ind w:left="-540" w:firstLine="709"/>
      <w:jc w:val="both"/>
    </w:pPr>
    <w:rPr>
      <w:rFonts w:cs="Times New Roman"/>
      <w:sz w:val="20"/>
      <w:szCs w:val="20"/>
    </w:rPr>
  </w:style>
  <w:style w:type="character" w:customStyle="1" w:styleId="ad">
    <w:name w:val="Основной текст с отступом Знак"/>
    <w:basedOn w:val="a0"/>
    <w:link w:val="ac"/>
    <w:uiPriority w:val="99"/>
    <w:semiHidden/>
    <w:locked/>
    <w:rsid w:val="00EE6B01"/>
    <w:rPr>
      <w:rFonts w:ascii="Calibri" w:hAnsi="Calibri"/>
    </w:rPr>
  </w:style>
  <w:style w:type="paragraph" w:styleId="51">
    <w:name w:val="toc 5"/>
    <w:basedOn w:val="a"/>
    <w:next w:val="a"/>
    <w:autoRedefine/>
    <w:uiPriority w:val="99"/>
    <w:semiHidden/>
    <w:rsid w:val="00C55F24"/>
    <w:pPr>
      <w:spacing w:after="0"/>
      <w:ind w:left="880"/>
    </w:pPr>
    <w:rPr>
      <w:rFonts w:ascii="Times New Roman" w:hAnsi="Times New Roman" w:cs="Times New Roman"/>
      <w:sz w:val="18"/>
      <w:szCs w:val="18"/>
    </w:rPr>
  </w:style>
  <w:style w:type="paragraph" w:styleId="61">
    <w:name w:val="toc 6"/>
    <w:basedOn w:val="a"/>
    <w:next w:val="a"/>
    <w:autoRedefine/>
    <w:uiPriority w:val="99"/>
    <w:semiHidden/>
    <w:rsid w:val="00C55F24"/>
    <w:pPr>
      <w:spacing w:after="0"/>
      <w:ind w:left="1100"/>
    </w:pPr>
    <w:rPr>
      <w:rFonts w:ascii="Times New Roman" w:hAnsi="Times New Roman" w:cs="Times New Roman"/>
      <w:sz w:val="18"/>
      <w:szCs w:val="18"/>
    </w:rPr>
  </w:style>
  <w:style w:type="paragraph" w:styleId="71">
    <w:name w:val="toc 7"/>
    <w:basedOn w:val="a"/>
    <w:next w:val="a"/>
    <w:autoRedefine/>
    <w:uiPriority w:val="99"/>
    <w:semiHidden/>
    <w:rsid w:val="00C55F24"/>
    <w:pPr>
      <w:spacing w:after="0"/>
      <w:ind w:left="1320"/>
    </w:pPr>
    <w:rPr>
      <w:rFonts w:ascii="Times New Roman" w:hAnsi="Times New Roman" w:cs="Times New Roman"/>
      <w:sz w:val="18"/>
      <w:szCs w:val="18"/>
    </w:rPr>
  </w:style>
  <w:style w:type="paragraph" w:styleId="81">
    <w:name w:val="toc 8"/>
    <w:basedOn w:val="a"/>
    <w:next w:val="a"/>
    <w:autoRedefine/>
    <w:uiPriority w:val="99"/>
    <w:semiHidden/>
    <w:rsid w:val="00C55F24"/>
    <w:pPr>
      <w:spacing w:after="0"/>
      <w:ind w:left="1540"/>
    </w:pPr>
    <w:rPr>
      <w:rFonts w:ascii="Times New Roman" w:hAnsi="Times New Roman" w:cs="Times New Roman"/>
      <w:sz w:val="18"/>
      <w:szCs w:val="18"/>
    </w:rPr>
  </w:style>
  <w:style w:type="paragraph" w:styleId="91">
    <w:name w:val="toc 9"/>
    <w:basedOn w:val="a"/>
    <w:next w:val="a"/>
    <w:autoRedefine/>
    <w:uiPriority w:val="99"/>
    <w:semiHidden/>
    <w:rsid w:val="00C55F24"/>
    <w:pPr>
      <w:spacing w:after="0"/>
      <w:ind w:left="1760"/>
    </w:pPr>
    <w:rPr>
      <w:rFonts w:ascii="Times New Roman" w:hAnsi="Times New Roman" w:cs="Times New Roman"/>
      <w:sz w:val="18"/>
      <w:szCs w:val="18"/>
    </w:rPr>
  </w:style>
  <w:style w:type="paragraph" w:styleId="ae">
    <w:name w:val="Normal (Web)"/>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uiPriority w:val="99"/>
    <w:rsid w:val="00AF021A"/>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uiPriority w:val="99"/>
    <w:rsid w:val="00AF021A"/>
    <w:pPr>
      <w:keepLines/>
      <w:spacing w:before="120" w:after="120" w:line="240" w:lineRule="auto"/>
      <w:ind w:firstLine="567"/>
      <w:jc w:val="both"/>
    </w:pPr>
    <w:rPr>
      <w:rFonts w:cs="Times New Roman"/>
      <w:sz w:val="16"/>
      <w:szCs w:val="16"/>
    </w:rPr>
  </w:style>
  <w:style w:type="character" w:customStyle="1" w:styleId="33">
    <w:name w:val="Основной текст с отступом 3 Знак"/>
    <w:basedOn w:val="a0"/>
    <w:link w:val="32"/>
    <w:uiPriority w:val="99"/>
    <w:semiHidden/>
    <w:locked/>
    <w:rsid w:val="00EE6B01"/>
    <w:rPr>
      <w:rFonts w:ascii="Calibri" w:hAnsi="Calibri"/>
      <w:sz w:val="16"/>
    </w:rPr>
  </w:style>
  <w:style w:type="paragraph" w:styleId="34">
    <w:name w:val="Body Text 3"/>
    <w:basedOn w:val="a"/>
    <w:link w:val="35"/>
    <w:uiPriority w:val="99"/>
    <w:rsid w:val="00AF021A"/>
    <w:pPr>
      <w:keepLines/>
      <w:spacing w:before="60" w:after="0" w:line="240" w:lineRule="auto"/>
      <w:ind w:firstLine="720"/>
      <w:jc w:val="both"/>
    </w:pPr>
    <w:rPr>
      <w:rFonts w:cs="Times New Roman"/>
      <w:sz w:val="16"/>
      <w:szCs w:val="16"/>
    </w:rPr>
  </w:style>
  <w:style w:type="character" w:customStyle="1" w:styleId="35">
    <w:name w:val="Основной текст 3 Знак"/>
    <w:basedOn w:val="a0"/>
    <w:link w:val="34"/>
    <w:uiPriority w:val="99"/>
    <w:semiHidden/>
    <w:locked/>
    <w:rsid w:val="00EE6B01"/>
    <w:rPr>
      <w:rFonts w:ascii="Calibri" w:hAnsi="Calibri"/>
      <w:sz w:val="16"/>
    </w:rPr>
  </w:style>
  <w:style w:type="paragraph" w:styleId="22">
    <w:name w:val="Body Text Indent 2"/>
    <w:basedOn w:val="a"/>
    <w:link w:val="23"/>
    <w:uiPriority w:val="99"/>
    <w:rsid w:val="00AF021A"/>
    <w:pPr>
      <w:keepLines/>
      <w:spacing w:before="120" w:after="120" w:line="240" w:lineRule="auto"/>
      <w:ind w:firstLine="567"/>
      <w:jc w:val="both"/>
    </w:pPr>
    <w:rPr>
      <w:rFonts w:cs="Times New Roman"/>
      <w:sz w:val="20"/>
      <w:szCs w:val="20"/>
    </w:rPr>
  </w:style>
  <w:style w:type="character" w:customStyle="1" w:styleId="23">
    <w:name w:val="Основной текст с отступом 2 Знак"/>
    <w:basedOn w:val="a0"/>
    <w:link w:val="22"/>
    <w:uiPriority w:val="99"/>
    <w:semiHidden/>
    <w:locked/>
    <w:rsid w:val="00EE6B01"/>
    <w:rPr>
      <w:rFonts w:ascii="Calibri" w:hAnsi="Calibri"/>
    </w:rPr>
  </w:style>
  <w:style w:type="paragraph" w:styleId="24">
    <w:name w:val="Body Text 2"/>
    <w:basedOn w:val="a"/>
    <w:link w:val="210"/>
    <w:uiPriority w:val="99"/>
    <w:rsid w:val="00AF021A"/>
    <w:pPr>
      <w:keepLines/>
      <w:spacing w:before="60" w:after="0" w:line="240" w:lineRule="auto"/>
      <w:ind w:firstLine="720"/>
      <w:jc w:val="both"/>
    </w:pPr>
    <w:rPr>
      <w:rFonts w:cs="Times New Roman"/>
      <w:sz w:val="20"/>
      <w:szCs w:val="20"/>
    </w:rPr>
  </w:style>
  <w:style w:type="character" w:customStyle="1" w:styleId="210">
    <w:name w:val="Основной текст 2 Знак1"/>
    <w:basedOn w:val="a0"/>
    <w:link w:val="24"/>
    <w:uiPriority w:val="99"/>
    <w:semiHidden/>
    <w:locked/>
    <w:rsid w:val="00EE6B01"/>
    <w:rPr>
      <w:rFonts w:ascii="Calibri" w:hAnsi="Calibri"/>
    </w:rPr>
  </w:style>
  <w:style w:type="paragraph" w:styleId="af">
    <w:name w:val="Body Text"/>
    <w:basedOn w:val="a"/>
    <w:link w:val="af0"/>
    <w:uiPriority w:val="99"/>
    <w:rsid w:val="00AF021A"/>
    <w:pPr>
      <w:keepLines/>
      <w:spacing w:before="60" w:after="0" w:line="240" w:lineRule="auto"/>
      <w:ind w:firstLine="720"/>
      <w:jc w:val="both"/>
    </w:pPr>
    <w:rPr>
      <w:rFonts w:cs="Times New Roman"/>
      <w:sz w:val="20"/>
      <w:szCs w:val="20"/>
    </w:rPr>
  </w:style>
  <w:style w:type="character" w:customStyle="1" w:styleId="af0">
    <w:name w:val="Основной текст Знак"/>
    <w:basedOn w:val="a0"/>
    <w:link w:val="af"/>
    <w:uiPriority w:val="99"/>
    <w:semiHidden/>
    <w:locked/>
    <w:rsid w:val="00EE6B01"/>
    <w:rPr>
      <w:rFonts w:ascii="Calibri" w:hAnsi="Calibri"/>
    </w:rPr>
  </w:style>
  <w:style w:type="character" w:styleId="af1">
    <w:name w:val="footnote reference"/>
    <w:basedOn w:val="a0"/>
    <w:uiPriority w:val="99"/>
    <w:semiHidden/>
    <w:rsid w:val="00AF021A"/>
    <w:rPr>
      <w:rFonts w:cs="Times New Roman"/>
      <w:vertAlign w:val="superscript"/>
    </w:rPr>
  </w:style>
  <w:style w:type="paragraph" w:styleId="af2">
    <w:name w:val="footnote text"/>
    <w:basedOn w:val="a"/>
    <w:link w:val="af3"/>
    <w:uiPriority w:val="99"/>
    <w:semiHidden/>
    <w:rsid w:val="00AF021A"/>
    <w:pPr>
      <w:keepLines/>
      <w:spacing w:before="120" w:after="120" w:line="240" w:lineRule="auto"/>
      <w:ind w:firstLine="567"/>
      <w:jc w:val="both"/>
    </w:pPr>
    <w:rPr>
      <w:rFonts w:cs="Times New Roman"/>
      <w:sz w:val="20"/>
      <w:szCs w:val="20"/>
    </w:rPr>
  </w:style>
  <w:style w:type="character" w:customStyle="1" w:styleId="af3">
    <w:name w:val="Текст сноски Знак"/>
    <w:basedOn w:val="a0"/>
    <w:link w:val="af2"/>
    <w:uiPriority w:val="99"/>
    <w:semiHidden/>
    <w:locked/>
    <w:rsid w:val="00EE6B01"/>
    <w:rPr>
      <w:rFonts w:ascii="Calibri" w:hAnsi="Calibri"/>
      <w:sz w:val="20"/>
    </w:rPr>
  </w:style>
  <w:style w:type="paragraph" w:customStyle="1" w:styleId="13">
    <w:name w:val="Стиль1 Знак"/>
    <w:basedOn w:val="3"/>
    <w:uiPriority w:val="99"/>
    <w:rsid w:val="00AF021A"/>
    <w:pPr>
      <w:keepLines/>
      <w:spacing w:before="60" w:after="120" w:line="240" w:lineRule="auto"/>
      <w:jc w:val="both"/>
    </w:pPr>
    <w:rPr>
      <w:bCs w:val="0"/>
      <w:iCs/>
      <w:sz w:val="22"/>
      <w:szCs w:val="22"/>
    </w:rPr>
  </w:style>
  <w:style w:type="paragraph" w:customStyle="1" w:styleId="25">
    <w:name w:val="Стиль2"/>
    <w:basedOn w:val="a"/>
    <w:uiPriority w:val="99"/>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uiPriority w:val="99"/>
    <w:rsid w:val="00AF021A"/>
    <w:pPr>
      <w:widowControl w:val="0"/>
      <w:autoSpaceDE w:val="0"/>
      <w:autoSpaceDN w:val="0"/>
      <w:adjustRightInd w:val="0"/>
    </w:pPr>
    <w:rPr>
      <w:rFonts w:ascii="Courier New" w:hAnsi="Courier New" w:cs="Courier New"/>
      <w:sz w:val="20"/>
      <w:szCs w:val="20"/>
    </w:rPr>
  </w:style>
  <w:style w:type="paragraph" w:customStyle="1" w:styleId="af4">
    <w:name w:val="Îáû÷íûé"/>
    <w:uiPriority w:val="99"/>
    <w:rsid w:val="00AF021A"/>
    <w:rPr>
      <w:sz w:val="20"/>
      <w:szCs w:val="20"/>
      <w:lang w:val="en-US"/>
    </w:rPr>
  </w:style>
  <w:style w:type="paragraph" w:customStyle="1" w:styleId="ConsTitle">
    <w:name w:val="ConsTitle"/>
    <w:uiPriority w:val="99"/>
    <w:rsid w:val="00AF021A"/>
    <w:pPr>
      <w:widowControl w:val="0"/>
      <w:autoSpaceDE w:val="0"/>
      <w:autoSpaceDN w:val="0"/>
      <w:adjustRightInd w:val="0"/>
    </w:pPr>
    <w:rPr>
      <w:rFonts w:ascii="Arial" w:hAnsi="Arial" w:cs="Arial"/>
      <w:b/>
      <w:bCs/>
      <w:sz w:val="16"/>
      <w:szCs w:val="16"/>
    </w:rPr>
  </w:style>
  <w:style w:type="paragraph" w:customStyle="1" w:styleId="14">
    <w:name w:val="Основной текст1"/>
    <w:basedOn w:val="a"/>
    <w:uiPriority w:val="99"/>
    <w:rsid w:val="00AF021A"/>
    <w:pPr>
      <w:spacing w:before="60" w:after="60" w:line="240" w:lineRule="auto"/>
      <w:ind w:firstLine="567"/>
      <w:jc w:val="both"/>
    </w:pPr>
    <w:rPr>
      <w:rFonts w:ascii="Arial" w:hAnsi="Arial" w:cs="Times New Roman"/>
      <w:szCs w:val="20"/>
      <w:lang w:val="en-US"/>
    </w:rPr>
  </w:style>
  <w:style w:type="paragraph" w:styleId="af5">
    <w:name w:val="List Bullet"/>
    <w:basedOn w:val="a"/>
    <w:autoRedefine/>
    <w:uiPriority w:val="99"/>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6">
    <w:name w:val="List Bullet 2"/>
    <w:basedOn w:val="a"/>
    <w:autoRedefine/>
    <w:uiPriority w:val="99"/>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uiPriority w:val="99"/>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uiPriority w:val="99"/>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uiPriority w:val="99"/>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6">
    <w:name w:val="List Number"/>
    <w:basedOn w:val="a"/>
    <w:uiPriority w:val="99"/>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Number 2"/>
    <w:basedOn w:val="a"/>
    <w:uiPriority w:val="99"/>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uiPriority w:val="99"/>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uiPriority w:val="99"/>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uiPriority w:val="99"/>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uiPriority w:val="99"/>
    <w:rsid w:val="00AF021A"/>
    <w:pPr>
      <w:widowControl w:val="0"/>
    </w:pPr>
    <w:rPr>
      <w:sz w:val="20"/>
      <w:szCs w:val="20"/>
      <w:lang w:val="en-US"/>
    </w:rPr>
  </w:style>
  <w:style w:type="paragraph" w:customStyle="1" w:styleId="211">
    <w:name w:val="Основной текст 21"/>
    <w:basedOn w:val="Iauiue"/>
    <w:uiPriority w:val="99"/>
    <w:rsid w:val="00AF021A"/>
    <w:pPr>
      <w:ind w:firstLine="567"/>
      <w:jc w:val="both"/>
    </w:pPr>
    <w:rPr>
      <w:sz w:val="24"/>
      <w:lang w:val="ru-RU"/>
    </w:rPr>
  </w:style>
  <w:style w:type="paragraph" w:customStyle="1" w:styleId="caaieiaie2">
    <w:name w:val="caaieiaie 2"/>
    <w:basedOn w:val="Iauiue"/>
    <w:next w:val="Iauiue"/>
    <w:uiPriority w:val="99"/>
    <w:rsid w:val="00AF021A"/>
    <w:pPr>
      <w:keepNext/>
    </w:pPr>
    <w:rPr>
      <w:b/>
      <w:color w:val="000000"/>
      <w:sz w:val="22"/>
      <w:lang w:val="ru-RU"/>
    </w:rPr>
  </w:style>
  <w:style w:type="paragraph" w:customStyle="1" w:styleId="caaieiaie4">
    <w:name w:val="caaieiaie 4"/>
    <w:basedOn w:val="Iauiue1"/>
    <w:next w:val="Iauiue1"/>
    <w:uiPriority w:val="99"/>
    <w:rsid w:val="00AF021A"/>
    <w:pPr>
      <w:keepNext/>
    </w:pPr>
    <w:rPr>
      <w:b/>
      <w:sz w:val="24"/>
      <w:u w:val="single"/>
    </w:rPr>
  </w:style>
  <w:style w:type="paragraph" w:customStyle="1" w:styleId="Iauiue1">
    <w:name w:val="Iau?iue1"/>
    <w:uiPriority w:val="99"/>
    <w:rsid w:val="00AF021A"/>
    <w:pPr>
      <w:widowControl w:val="0"/>
    </w:pPr>
    <w:rPr>
      <w:sz w:val="20"/>
      <w:szCs w:val="20"/>
    </w:rPr>
  </w:style>
  <w:style w:type="paragraph" w:customStyle="1" w:styleId="caaieiaie6">
    <w:name w:val="caaieiaie 6"/>
    <w:basedOn w:val="Iauiue1"/>
    <w:next w:val="Iauiue1"/>
    <w:uiPriority w:val="99"/>
    <w:rsid w:val="00AF021A"/>
    <w:pPr>
      <w:keepNext/>
      <w:ind w:firstLine="567"/>
      <w:jc w:val="both"/>
    </w:pPr>
    <w:rPr>
      <w:b/>
      <w:color w:val="000000"/>
      <w:u w:val="single"/>
    </w:rPr>
  </w:style>
  <w:style w:type="paragraph" w:customStyle="1" w:styleId="caaieiaie1">
    <w:name w:val="caaieiaie 1"/>
    <w:basedOn w:val="Iauiue"/>
    <w:next w:val="Iauiue"/>
    <w:uiPriority w:val="99"/>
    <w:rsid w:val="00AF021A"/>
    <w:pPr>
      <w:keepNext/>
    </w:pPr>
    <w:rPr>
      <w:b/>
      <w:sz w:val="28"/>
      <w:lang w:val="ru-RU"/>
    </w:rPr>
  </w:style>
  <w:style w:type="paragraph" w:customStyle="1" w:styleId="caaieiaie5">
    <w:name w:val="caaieiaie 5"/>
    <w:basedOn w:val="Iauiue1"/>
    <w:next w:val="Iauiue1"/>
    <w:uiPriority w:val="99"/>
    <w:rsid w:val="00AF021A"/>
    <w:pPr>
      <w:keepNext/>
      <w:ind w:firstLine="567"/>
      <w:jc w:val="both"/>
    </w:pPr>
    <w:rPr>
      <w:b/>
      <w:u w:val="single"/>
    </w:rPr>
  </w:style>
  <w:style w:type="paragraph" w:customStyle="1" w:styleId="caaieiaie51">
    <w:name w:val="caaieiaie 51"/>
    <w:basedOn w:val="Iauiue2"/>
    <w:next w:val="Iauiue2"/>
    <w:uiPriority w:val="99"/>
    <w:rsid w:val="00AF021A"/>
    <w:pPr>
      <w:keepNext/>
      <w:ind w:firstLine="567"/>
      <w:jc w:val="both"/>
    </w:pPr>
    <w:rPr>
      <w:b/>
      <w:u w:val="single"/>
      <w:lang w:val="ru-RU"/>
    </w:rPr>
  </w:style>
  <w:style w:type="paragraph" w:customStyle="1" w:styleId="Iauiue2">
    <w:name w:val="Iau?iue2"/>
    <w:uiPriority w:val="99"/>
    <w:rsid w:val="00AF021A"/>
    <w:pPr>
      <w:widowControl w:val="0"/>
    </w:pPr>
    <w:rPr>
      <w:sz w:val="20"/>
      <w:szCs w:val="20"/>
      <w:lang w:val="en-US"/>
    </w:rPr>
  </w:style>
  <w:style w:type="paragraph" w:customStyle="1" w:styleId="Iniiaiieoaenonionooiii3">
    <w:name w:val="Iniiaiie oaeno n ionooiii 3"/>
    <w:basedOn w:val="Iauiue1"/>
    <w:uiPriority w:val="99"/>
    <w:rsid w:val="00AF021A"/>
    <w:pPr>
      <w:ind w:firstLine="567"/>
      <w:jc w:val="both"/>
    </w:pPr>
  </w:style>
  <w:style w:type="paragraph" w:customStyle="1" w:styleId="nienie">
    <w:name w:val="nienie"/>
    <w:basedOn w:val="Iauiue1"/>
    <w:uiPriority w:val="99"/>
    <w:rsid w:val="00AF021A"/>
    <w:pPr>
      <w:keepLines/>
      <w:ind w:left="709" w:hanging="284"/>
      <w:jc w:val="both"/>
    </w:pPr>
    <w:rPr>
      <w:sz w:val="24"/>
    </w:rPr>
  </w:style>
  <w:style w:type="paragraph" w:customStyle="1" w:styleId="caaieiaie8">
    <w:name w:val="caaieiaie 8"/>
    <w:basedOn w:val="Iauiue1"/>
    <w:next w:val="Iauiue1"/>
    <w:uiPriority w:val="99"/>
    <w:rsid w:val="00AF021A"/>
    <w:pPr>
      <w:keepNext/>
      <w:ind w:firstLine="720"/>
      <w:jc w:val="both"/>
    </w:pPr>
    <w:rPr>
      <w:b/>
      <w:sz w:val="24"/>
    </w:rPr>
  </w:style>
  <w:style w:type="paragraph" w:customStyle="1" w:styleId="Iniiaiieoaeno2">
    <w:name w:val="Iniiaiie oaeno 2"/>
    <w:basedOn w:val="Iauiue1"/>
    <w:uiPriority w:val="99"/>
    <w:rsid w:val="00AF021A"/>
    <w:pPr>
      <w:ind w:firstLine="567"/>
      <w:jc w:val="both"/>
    </w:pPr>
    <w:rPr>
      <w:b/>
      <w:color w:val="000000"/>
      <w:sz w:val="24"/>
    </w:rPr>
  </w:style>
  <w:style w:type="paragraph" w:customStyle="1" w:styleId="caaieiaie7">
    <w:name w:val="caaieiaie 7"/>
    <w:basedOn w:val="Iauiue1"/>
    <w:next w:val="Iauiue1"/>
    <w:uiPriority w:val="99"/>
    <w:rsid w:val="00AF021A"/>
    <w:pPr>
      <w:keepNext/>
      <w:ind w:firstLine="567"/>
      <w:jc w:val="both"/>
    </w:pPr>
    <w:rPr>
      <w:b/>
      <w:color w:val="000000"/>
      <w:sz w:val="24"/>
    </w:rPr>
  </w:style>
  <w:style w:type="paragraph" w:customStyle="1" w:styleId="Iniiaiieoaeno1">
    <w:name w:val="Iniiaiie oaeno1"/>
    <w:basedOn w:val="Iauiue1"/>
    <w:uiPriority w:val="99"/>
    <w:rsid w:val="00AF021A"/>
    <w:rPr>
      <w:b/>
      <w:sz w:val="24"/>
    </w:rPr>
  </w:style>
  <w:style w:type="paragraph" w:customStyle="1" w:styleId="nienie1">
    <w:name w:val="nienie1"/>
    <w:basedOn w:val="Iauiue2"/>
    <w:uiPriority w:val="99"/>
    <w:rsid w:val="00AF021A"/>
    <w:pPr>
      <w:keepLines/>
      <w:ind w:left="709" w:hanging="284"/>
      <w:jc w:val="both"/>
    </w:pPr>
    <w:rPr>
      <w:sz w:val="24"/>
      <w:lang w:val="ru-RU"/>
    </w:rPr>
  </w:style>
  <w:style w:type="paragraph" w:customStyle="1" w:styleId="Iniiaiieoaeno21">
    <w:name w:val="Iniiaiie oaeno 21"/>
    <w:basedOn w:val="Iauiue2"/>
    <w:uiPriority w:val="99"/>
    <w:rsid w:val="00AF021A"/>
    <w:pPr>
      <w:ind w:firstLine="567"/>
      <w:jc w:val="both"/>
    </w:pPr>
    <w:rPr>
      <w:b/>
      <w:color w:val="000000"/>
      <w:sz w:val="24"/>
      <w:lang w:val="ru-RU"/>
    </w:rPr>
  </w:style>
  <w:style w:type="paragraph" w:customStyle="1" w:styleId="Iniiaiieoaenonionooiii2">
    <w:name w:val="Iniiaiie oaeno n ionooiii 2"/>
    <w:basedOn w:val="Iauiue2"/>
    <w:uiPriority w:val="99"/>
    <w:rsid w:val="00AF021A"/>
    <w:pPr>
      <w:ind w:firstLine="720"/>
      <w:jc w:val="both"/>
    </w:pPr>
    <w:rPr>
      <w:color w:val="000000"/>
      <w:sz w:val="24"/>
      <w:lang w:val="ru-RU"/>
    </w:rPr>
  </w:style>
  <w:style w:type="paragraph" w:customStyle="1" w:styleId="Aaoieeeieiioeooe">
    <w:name w:val="Aa?oiee eieiioeooe"/>
    <w:basedOn w:val="Iauiue"/>
    <w:uiPriority w:val="99"/>
    <w:rsid w:val="00AF021A"/>
    <w:pPr>
      <w:tabs>
        <w:tab w:val="center" w:pos="4153"/>
        <w:tab w:val="right" w:pos="8306"/>
      </w:tabs>
    </w:pPr>
  </w:style>
  <w:style w:type="paragraph" w:customStyle="1" w:styleId="Iniiaiieoaenonionooiii21">
    <w:name w:val="Iniiaiie oaeno n ionooiii 21"/>
    <w:basedOn w:val="Iauiue1"/>
    <w:uiPriority w:val="99"/>
    <w:rsid w:val="00AF021A"/>
    <w:pPr>
      <w:ind w:firstLine="720"/>
      <w:jc w:val="both"/>
    </w:pPr>
    <w:rPr>
      <w:color w:val="000000"/>
      <w:sz w:val="24"/>
    </w:rPr>
  </w:style>
  <w:style w:type="paragraph" w:customStyle="1" w:styleId="Iniiaiieoaenonionooiii31">
    <w:name w:val="Iniiaiie oaeno n ionooiii 31"/>
    <w:basedOn w:val="Iauiue2"/>
    <w:uiPriority w:val="99"/>
    <w:rsid w:val="00AF021A"/>
    <w:pPr>
      <w:ind w:firstLine="567"/>
      <w:jc w:val="both"/>
    </w:pPr>
    <w:rPr>
      <w:lang w:val="ru-RU"/>
    </w:rPr>
  </w:style>
  <w:style w:type="paragraph" w:customStyle="1" w:styleId="caaieiaie11">
    <w:name w:val="caaieiaie 11"/>
    <w:basedOn w:val="Iauiue3"/>
    <w:next w:val="Iauiue3"/>
    <w:uiPriority w:val="99"/>
    <w:rsid w:val="00AF021A"/>
    <w:pPr>
      <w:keepNext/>
      <w:suppressAutoHyphens w:val="0"/>
      <w:ind w:left="1701" w:hanging="1"/>
    </w:pPr>
    <w:rPr>
      <w:sz w:val="24"/>
      <w:lang w:eastAsia="ru-RU"/>
    </w:rPr>
  </w:style>
  <w:style w:type="paragraph" w:customStyle="1" w:styleId="28">
    <w:name w:val="Îñíîâíîé òåêñò 2"/>
    <w:basedOn w:val="af4"/>
    <w:uiPriority w:val="99"/>
    <w:rsid w:val="00AF021A"/>
    <w:pPr>
      <w:widowControl w:val="0"/>
      <w:ind w:firstLine="720"/>
      <w:jc w:val="both"/>
    </w:pPr>
    <w:rPr>
      <w:b/>
      <w:color w:val="000000"/>
      <w:sz w:val="24"/>
    </w:rPr>
  </w:style>
  <w:style w:type="paragraph" w:customStyle="1" w:styleId="af7">
    <w:name w:val="Îñíîâíîé òåêñò"/>
    <w:basedOn w:val="af4"/>
    <w:uiPriority w:val="99"/>
    <w:rsid w:val="00AF021A"/>
    <w:pPr>
      <w:widowControl w:val="0"/>
      <w:tabs>
        <w:tab w:val="left" w:leader="dot" w:pos="9072"/>
      </w:tabs>
      <w:jc w:val="both"/>
    </w:pPr>
    <w:rPr>
      <w:b/>
      <w:sz w:val="24"/>
      <w:lang w:val="ru-RU"/>
    </w:rPr>
  </w:style>
  <w:style w:type="paragraph" w:customStyle="1" w:styleId="af8">
    <w:name w:val="ñïèñîê"/>
    <w:basedOn w:val="a"/>
    <w:uiPriority w:val="99"/>
    <w:rsid w:val="00AF021A"/>
    <w:pPr>
      <w:keepLines/>
      <w:spacing w:after="0" w:line="240" w:lineRule="auto"/>
      <w:ind w:left="709" w:hanging="284"/>
      <w:jc w:val="both"/>
    </w:pPr>
    <w:rPr>
      <w:rFonts w:ascii="Arial Narrow" w:hAnsi="Arial Narrow" w:cs="Times New Roman"/>
      <w:sz w:val="24"/>
      <w:szCs w:val="20"/>
    </w:rPr>
  </w:style>
  <w:style w:type="paragraph" w:customStyle="1" w:styleId="af9">
    <w:name w:val="Адресат"/>
    <w:basedOn w:val="a"/>
    <w:next w:val="a"/>
    <w:uiPriority w:val="99"/>
    <w:rsid w:val="00AF021A"/>
    <w:pPr>
      <w:spacing w:after="0" w:line="240" w:lineRule="auto"/>
      <w:ind w:left="5670" w:firstLine="720"/>
      <w:jc w:val="both"/>
    </w:pPr>
    <w:rPr>
      <w:rFonts w:ascii="Arial Narrow" w:hAnsi="Arial Narrow" w:cs="Times New Roman"/>
      <w:sz w:val="24"/>
      <w:szCs w:val="20"/>
      <w:lang w:val="en-US"/>
    </w:rPr>
  </w:style>
  <w:style w:type="paragraph" w:styleId="afa">
    <w:name w:val="Subtitle"/>
    <w:basedOn w:val="a"/>
    <w:link w:val="afb"/>
    <w:uiPriority w:val="99"/>
    <w:qFormat/>
    <w:rsid w:val="00AF021A"/>
    <w:pPr>
      <w:spacing w:after="0" w:line="240" w:lineRule="auto"/>
      <w:ind w:firstLine="567"/>
      <w:jc w:val="both"/>
    </w:pPr>
    <w:rPr>
      <w:rFonts w:ascii="Cambria" w:hAnsi="Cambria" w:cs="Times New Roman"/>
      <w:sz w:val="24"/>
      <w:szCs w:val="24"/>
    </w:rPr>
  </w:style>
  <w:style w:type="character" w:customStyle="1" w:styleId="afb">
    <w:name w:val="Подзаголовок Знак"/>
    <w:basedOn w:val="a0"/>
    <w:link w:val="afa"/>
    <w:uiPriority w:val="99"/>
    <w:locked/>
    <w:rsid w:val="00EE6B01"/>
    <w:rPr>
      <w:rFonts w:ascii="Cambria" w:hAnsi="Cambria"/>
      <w:sz w:val="24"/>
    </w:rPr>
  </w:style>
  <w:style w:type="paragraph" w:customStyle="1" w:styleId="15">
    <w:name w:val="Стиль1"/>
    <w:basedOn w:val="3"/>
    <w:uiPriority w:val="99"/>
    <w:rsid w:val="00AF021A"/>
    <w:pPr>
      <w:keepLines/>
      <w:spacing w:before="60" w:after="120" w:line="240" w:lineRule="auto"/>
      <w:jc w:val="both"/>
    </w:pPr>
    <w:rPr>
      <w:bCs w:val="0"/>
      <w:iCs/>
      <w:sz w:val="22"/>
      <w:szCs w:val="22"/>
    </w:rPr>
  </w:style>
  <w:style w:type="paragraph" w:customStyle="1" w:styleId="16">
    <w:name w:val="Обычный1"/>
    <w:uiPriority w:val="99"/>
    <w:rsid w:val="00AF021A"/>
    <w:pPr>
      <w:widowControl w:val="0"/>
      <w:spacing w:before="60"/>
      <w:ind w:left="40" w:firstLine="680"/>
      <w:jc w:val="both"/>
    </w:pPr>
    <w:rPr>
      <w:sz w:val="24"/>
      <w:szCs w:val="20"/>
    </w:rPr>
  </w:style>
  <w:style w:type="paragraph" w:customStyle="1" w:styleId="FR1">
    <w:name w:val="FR1"/>
    <w:uiPriority w:val="99"/>
    <w:rsid w:val="00AF021A"/>
    <w:pPr>
      <w:widowControl w:val="0"/>
      <w:spacing w:before="80" w:line="300" w:lineRule="auto"/>
      <w:ind w:left="880" w:right="1000"/>
      <w:jc w:val="center"/>
    </w:pPr>
    <w:rPr>
      <w:rFonts w:ascii="Arial" w:hAnsi="Arial"/>
      <w:b/>
      <w:i/>
      <w:szCs w:val="20"/>
    </w:rPr>
  </w:style>
  <w:style w:type="paragraph" w:customStyle="1" w:styleId="FR2">
    <w:name w:val="FR2"/>
    <w:uiPriority w:val="99"/>
    <w:rsid w:val="00AF021A"/>
    <w:pPr>
      <w:widowControl w:val="0"/>
      <w:ind w:left="280"/>
    </w:pPr>
    <w:rPr>
      <w:rFonts w:ascii="Arial" w:hAnsi="Arial"/>
      <w:sz w:val="12"/>
      <w:szCs w:val="20"/>
      <w:lang w:val="en-US"/>
    </w:rPr>
  </w:style>
  <w:style w:type="paragraph" w:customStyle="1" w:styleId="29">
    <w:name w:val="Îñíîâíîé òåêñò ñ îòñòóïîì 2"/>
    <w:basedOn w:val="af4"/>
    <w:uiPriority w:val="99"/>
    <w:rsid w:val="00AF021A"/>
    <w:pPr>
      <w:widowControl w:val="0"/>
      <w:ind w:left="720"/>
      <w:jc w:val="both"/>
    </w:pPr>
    <w:rPr>
      <w:color w:val="000000"/>
      <w:sz w:val="24"/>
    </w:rPr>
  </w:style>
  <w:style w:type="paragraph" w:customStyle="1" w:styleId="caaieiaie3">
    <w:name w:val="caaieiaie 3"/>
    <w:basedOn w:val="Iauiue"/>
    <w:next w:val="Iauiue"/>
    <w:uiPriority w:val="99"/>
    <w:rsid w:val="00AF021A"/>
    <w:pPr>
      <w:keepNext/>
      <w:jc w:val="center"/>
    </w:pPr>
    <w:rPr>
      <w:b/>
      <w:sz w:val="24"/>
      <w:lang w:val="ru-RU"/>
    </w:rPr>
  </w:style>
  <w:style w:type="paragraph" w:styleId="afc">
    <w:name w:val="Title"/>
    <w:basedOn w:val="a"/>
    <w:link w:val="afd"/>
    <w:uiPriority w:val="99"/>
    <w:qFormat/>
    <w:rsid w:val="00AF021A"/>
    <w:pPr>
      <w:spacing w:before="120" w:after="60" w:line="240" w:lineRule="auto"/>
      <w:ind w:firstLine="567"/>
      <w:jc w:val="center"/>
    </w:pPr>
    <w:rPr>
      <w:rFonts w:ascii="Cambria" w:hAnsi="Cambria" w:cs="Times New Roman"/>
      <w:b/>
      <w:bCs/>
      <w:kern w:val="28"/>
      <w:sz w:val="32"/>
      <w:szCs w:val="32"/>
    </w:rPr>
  </w:style>
  <w:style w:type="character" w:customStyle="1" w:styleId="afd">
    <w:name w:val="Название Знак"/>
    <w:basedOn w:val="a0"/>
    <w:link w:val="afc"/>
    <w:uiPriority w:val="99"/>
    <w:locked/>
    <w:rsid w:val="00EE6B01"/>
    <w:rPr>
      <w:rFonts w:ascii="Cambria" w:hAnsi="Cambria"/>
      <w:b/>
      <w:kern w:val="28"/>
      <w:sz w:val="32"/>
    </w:rPr>
  </w:style>
  <w:style w:type="paragraph" w:customStyle="1" w:styleId="17">
    <w:name w:val="çàãîëîâîê 1"/>
    <w:basedOn w:val="af4"/>
    <w:next w:val="af4"/>
    <w:uiPriority w:val="99"/>
    <w:rsid w:val="00AF021A"/>
    <w:pPr>
      <w:keepNext/>
      <w:widowControl w:val="0"/>
    </w:pPr>
    <w:rPr>
      <w:sz w:val="28"/>
      <w:lang w:val="ru-RU"/>
    </w:rPr>
  </w:style>
  <w:style w:type="paragraph" w:customStyle="1" w:styleId="38">
    <w:name w:val="Îñíîâíîé òåêñò ñ îòñòóïîì 3"/>
    <w:basedOn w:val="af4"/>
    <w:uiPriority w:val="99"/>
    <w:rsid w:val="00AF021A"/>
    <w:pPr>
      <w:widowControl w:val="0"/>
      <w:ind w:firstLine="567"/>
      <w:jc w:val="both"/>
    </w:pPr>
    <w:rPr>
      <w:rFonts w:ascii="Peterburg" w:hAnsi="Peterburg"/>
      <w:b/>
      <w:i/>
      <w:sz w:val="24"/>
      <w:lang w:val="ru-RU"/>
    </w:rPr>
  </w:style>
  <w:style w:type="paragraph" w:customStyle="1" w:styleId="Iniiaiieoaeno">
    <w:name w:val="Iniiaiie oaeno"/>
    <w:basedOn w:val="Iauiue"/>
    <w:uiPriority w:val="99"/>
    <w:rsid w:val="00AF021A"/>
    <w:pPr>
      <w:widowControl/>
      <w:jc w:val="both"/>
    </w:pPr>
    <w:rPr>
      <w:rFonts w:ascii="Peterburg" w:hAnsi="Peterburg"/>
      <w:lang w:val="ru-RU"/>
    </w:rPr>
  </w:style>
  <w:style w:type="paragraph" w:customStyle="1" w:styleId="afe">
    <w:name w:val="основной"/>
    <w:basedOn w:val="a"/>
    <w:uiPriority w:val="99"/>
    <w:rsid w:val="00AF021A"/>
    <w:pPr>
      <w:keepNext/>
      <w:spacing w:after="0" w:line="240" w:lineRule="auto"/>
    </w:pPr>
    <w:rPr>
      <w:rFonts w:ascii="Times New Roman" w:hAnsi="Times New Roman" w:cs="Times New Roman"/>
      <w:sz w:val="24"/>
      <w:szCs w:val="20"/>
    </w:rPr>
  </w:style>
  <w:style w:type="paragraph" w:customStyle="1" w:styleId="aff">
    <w:name w:val="список"/>
    <w:basedOn w:val="a"/>
    <w:uiPriority w:val="99"/>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uiPriority w:val="99"/>
    <w:rsid w:val="00AF021A"/>
    <w:pPr>
      <w:keepNext/>
      <w:widowControl w:val="0"/>
      <w:ind w:firstLine="720"/>
      <w:jc w:val="both"/>
    </w:pPr>
    <w:rPr>
      <w:b/>
      <w:sz w:val="24"/>
      <w:lang w:val="ru-RU"/>
    </w:rPr>
  </w:style>
  <w:style w:type="paragraph" w:styleId="aff0">
    <w:name w:val="Plain Text"/>
    <w:basedOn w:val="a"/>
    <w:link w:val="aff1"/>
    <w:uiPriority w:val="99"/>
    <w:rsid w:val="00AF021A"/>
    <w:pPr>
      <w:spacing w:after="0" w:line="240" w:lineRule="auto"/>
    </w:pPr>
    <w:rPr>
      <w:rFonts w:ascii="Courier New" w:hAnsi="Courier New" w:cs="Times New Roman"/>
      <w:sz w:val="20"/>
      <w:szCs w:val="20"/>
    </w:rPr>
  </w:style>
  <w:style w:type="character" w:customStyle="1" w:styleId="aff1">
    <w:name w:val="Текст Знак"/>
    <w:basedOn w:val="a0"/>
    <w:link w:val="aff0"/>
    <w:uiPriority w:val="99"/>
    <w:semiHidden/>
    <w:locked/>
    <w:rsid w:val="00EE6B01"/>
    <w:rPr>
      <w:rFonts w:ascii="Courier New" w:hAnsi="Courier New"/>
      <w:sz w:val="20"/>
    </w:rPr>
  </w:style>
  <w:style w:type="paragraph" w:styleId="aff2">
    <w:name w:val="Block Text"/>
    <w:basedOn w:val="a"/>
    <w:uiPriority w:val="99"/>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f3">
    <w:name w:val="Table Grid"/>
    <w:basedOn w:val="a1"/>
    <w:uiPriority w:val="99"/>
    <w:rsid w:val="00AF02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F021A"/>
    <w:pPr>
      <w:widowControl w:val="0"/>
      <w:ind w:firstLine="720"/>
    </w:pPr>
    <w:rPr>
      <w:rFonts w:ascii="Arial" w:hAnsi="Arial"/>
      <w:sz w:val="20"/>
      <w:szCs w:val="20"/>
    </w:rPr>
  </w:style>
  <w:style w:type="paragraph" w:customStyle="1" w:styleId="39">
    <w:name w:val="Стиль3"/>
    <w:basedOn w:val="30"/>
    <w:uiPriority w:val="99"/>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uiPriority w:val="99"/>
    <w:rsid w:val="00AF021A"/>
    <w:pPr>
      <w:widowControl w:val="0"/>
      <w:autoSpaceDE w:val="0"/>
      <w:autoSpaceDN w:val="0"/>
      <w:adjustRightInd w:val="0"/>
    </w:pPr>
    <w:rPr>
      <w:rFonts w:ascii="Arial" w:hAnsi="Arial" w:cs="Arial"/>
      <w:b/>
      <w:bCs/>
      <w:sz w:val="20"/>
      <w:szCs w:val="20"/>
    </w:rPr>
  </w:style>
  <w:style w:type="paragraph" w:customStyle="1" w:styleId="Heading">
    <w:name w:val="Heading"/>
    <w:uiPriority w:val="99"/>
    <w:rsid w:val="00AF021A"/>
    <w:pPr>
      <w:autoSpaceDE w:val="0"/>
      <w:autoSpaceDN w:val="0"/>
      <w:adjustRightInd w:val="0"/>
    </w:pPr>
    <w:rPr>
      <w:rFonts w:ascii="Arial" w:hAnsi="Arial" w:cs="Arial"/>
      <w:b/>
      <w:bCs/>
    </w:rPr>
  </w:style>
  <w:style w:type="paragraph" w:customStyle="1" w:styleId="ConsPlusNonformat">
    <w:name w:val="ConsPlusNonformat"/>
    <w:uiPriority w:val="99"/>
    <w:rsid w:val="00AF021A"/>
    <w:pPr>
      <w:widowControl w:val="0"/>
      <w:autoSpaceDE w:val="0"/>
      <w:autoSpaceDN w:val="0"/>
      <w:adjustRightInd w:val="0"/>
    </w:pPr>
    <w:rPr>
      <w:rFonts w:ascii="Courier New" w:hAnsi="Courier New" w:cs="Courier New"/>
      <w:sz w:val="20"/>
      <w:szCs w:val="20"/>
    </w:rPr>
  </w:style>
  <w:style w:type="paragraph" w:customStyle="1" w:styleId="justify2">
    <w:name w:val="justify2"/>
    <w:basedOn w:val="a"/>
    <w:uiPriority w:val="99"/>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uiPriority w:val="99"/>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uiPriority w:val="99"/>
    <w:rsid w:val="00AF021A"/>
    <w:pPr>
      <w:spacing w:after="0" w:line="240" w:lineRule="auto"/>
      <w:ind w:firstLine="100"/>
    </w:pPr>
    <w:rPr>
      <w:rFonts w:ascii="Times New Roman" w:hAnsi="Times New Roman" w:cs="Times New Roman"/>
      <w:sz w:val="24"/>
      <w:szCs w:val="24"/>
    </w:rPr>
  </w:style>
  <w:style w:type="paragraph" w:styleId="18">
    <w:name w:val="index 1"/>
    <w:basedOn w:val="a"/>
    <w:next w:val="a"/>
    <w:autoRedefine/>
    <w:uiPriority w:val="99"/>
    <w:semiHidden/>
    <w:rsid w:val="00AF021A"/>
    <w:pPr>
      <w:spacing w:after="0" w:line="240" w:lineRule="auto"/>
      <w:ind w:left="240" w:hanging="240"/>
    </w:pPr>
    <w:rPr>
      <w:rFonts w:ascii="Times New Roman" w:hAnsi="Times New Roman" w:cs="Times New Roman"/>
      <w:sz w:val="24"/>
      <w:szCs w:val="24"/>
    </w:rPr>
  </w:style>
  <w:style w:type="character" w:customStyle="1" w:styleId="3a">
    <w:name w:val="Заголовок 3 Знак"/>
    <w:uiPriority w:val="99"/>
    <w:rsid w:val="001A1F7B"/>
    <w:rPr>
      <w:rFonts w:ascii="FuturisXCondC" w:hAnsi="FuturisXCondC"/>
      <w:sz w:val="28"/>
      <w:lang w:val="ru-RU" w:eastAsia="ru-RU"/>
    </w:rPr>
  </w:style>
  <w:style w:type="character" w:customStyle="1" w:styleId="aff4">
    <w:name w:val="Узел"/>
    <w:uiPriority w:val="99"/>
    <w:rsid w:val="001A1F7B"/>
    <w:rPr>
      <w:i/>
    </w:rPr>
  </w:style>
  <w:style w:type="character" w:styleId="aff5">
    <w:name w:val="FollowedHyperlink"/>
    <w:basedOn w:val="a0"/>
    <w:uiPriority w:val="99"/>
    <w:rsid w:val="001A1F7B"/>
    <w:rPr>
      <w:rFonts w:cs="Times New Roman"/>
      <w:color w:val="800080"/>
      <w:u w:val="single"/>
    </w:rPr>
  </w:style>
  <w:style w:type="character" w:customStyle="1" w:styleId="19">
    <w:name w:val="Стиль1 Знак Знак"/>
    <w:uiPriority w:val="99"/>
    <w:rsid w:val="001A1F7B"/>
    <w:rPr>
      <w:rFonts w:ascii="Arial" w:hAnsi="Arial"/>
      <w:b/>
      <w:sz w:val="22"/>
      <w:lang w:val="ru-RU" w:eastAsia="ru-RU"/>
    </w:rPr>
  </w:style>
  <w:style w:type="paragraph" w:customStyle="1" w:styleId="aff6">
    <w:name w:val="Знак Знак Знак Знак"/>
    <w:basedOn w:val="a"/>
    <w:uiPriority w:val="99"/>
    <w:rsid w:val="009A0C7C"/>
    <w:pPr>
      <w:spacing w:after="0" w:line="240" w:lineRule="auto"/>
    </w:pPr>
    <w:rPr>
      <w:rFonts w:ascii="Verdana" w:hAnsi="Verdana" w:cs="Verdana"/>
      <w:sz w:val="20"/>
      <w:szCs w:val="20"/>
      <w:lang w:val="en-US" w:eastAsia="en-US"/>
    </w:rPr>
  </w:style>
  <w:style w:type="character" w:customStyle="1" w:styleId="2a">
    <w:name w:val="Основной текст 2 Знак"/>
    <w:uiPriority w:val="99"/>
    <w:rsid w:val="009A0C7C"/>
    <w:rPr>
      <w:rFonts w:ascii="Arial" w:hAnsi="Arial"/>
    </w:rPr>
  </w:style>
  <w:style w:type="paragraph" w:styleId="aff7">
    <w:name w:val="Balloon Text"/>
    <w:basedOn w:val="a"/>
    <w:link w:val="aff8"/>
    <w:uiPriority w:val="99"/>
    <w:semiHidden/>
    <w:rsid w:val="00547D88"/>
    <w:rPr>
      <w:rFonts w:ascii="Times New Roman" w:hAnsi="Times New Roman" w:cs="Times New Roman"/>
      <w:sz w:val="2"/>
      <w:szCs w:val="20"/>
    </w:rPr>
  </w:style>
  <w:style w:type="character" w:customStyle="1" w:styleId="aff8">
    <w:name w:val="Текст выноски Знак"/>
    <w:basedOn w:val="a0"/>
    <w:link w:val="aff7"/>
    <w:uiPriority w:val="99"/>
    <w:semiHidden/>
    <w:locked/>
    <w:rsid w:val="00EE6B01"/>
    <w:rPr>
      <w:sz w:val="2"/>
    </w:rPr>
  </w:style>
  <w:style w:type="paragraph" w:customStyle="1" w:styleId="1a">
    <w:name w:val="Знак Знак Знак Знак1"/>
    <w:basedOn w:val="a"/>
    <w:uiPriority w:val="99"/>
    <w:rsid w:val="00B245A2"/>
    <w:pPr>
      <w:spacing w:after="0" w:line="240" w:lineRule="auto"/>
    </w:pPr>
    <w:rPr>
      <w:rFonts w:ascii="Verdana" w:hAnsi="Verdana" w:cs="Verdana"/>
      <w:sz w:val="20"/>
      <w:szCs w:val="20"/>
      <w:lang w:val="en-US" w:eastAsia="en-US"/>
    </w:rPr>
  </w:style>
  <w:style w:type="paragraph" w:customStyle="1" w:styleId="1b">
    <w:name w:val="Знак Знак Знак1 Знак Знак Знак Знак"/>
    <w:basedOn w:val="a"/>
    <w:uiPriority w:val="99"/>
    <w:rsid w:val="0084578F"/>
    <w:pPr>
      <w:spacing w:after="0" w:line="240" w:lineRule="auto"/>
    </w:pPr>
    <w:rPr>
      <w:rFonts w:ascii="Verdana" w:hAnsi="Verdana" w:cs="Verdana"/>
      <w:sz w:val="20"/>
      <w:szCs w:val="20"/>
      <w:lang w:val="en-US" w:eastAsia="en-US"/>
    </w:rPr>
  </w:style>
  <w:style w:type="paragraph" w:customStyle="1" w:styleId="enko">
    <w:name w:val="enko_Текст_маркировка_Точка"/>
    <w:basedOn w:val="a"/>
    <w:link w:val="enko0"/>
    <w:uiPriority w:val="99"/>
    <w:rsid w:val="008916D9"/>
    <w:pPr>
      <w:numPr>
        <w:numId w:val="11"/>
      </w:numPr>
      <w:tabs>
        <w:tab w:val="clear" w:pos="360"/>
      </w:tabs>
      <w:snapToGrid w:val="0"/>
      <w:spacing w:after="0" w:line="240" w:lineRule="auto"/>
      <w:ind w:left="1400"/>
      <w:jc w:val="both"/>
    </w:pPr>
    <w:rPr>
      <w:rFonts w:ascii="Bookman Old Style" w:hAnsi="Bookman Old Style" w:cs="Times New Roman"/>
      <w:sz w:val="24"/>
      <w:szCs w:val="20"/>
    </w:rPr>
  </w:style>
  <w:style w:type="character" w:customStyle="1" w:styleId="enko0">
    <w:name w:val="enko_Текст_маркировка_Точка Знак"/>
    <w:link w:val="enko"/>
    <w:uiPriority w:val="99"/>
    <w:locked/>
    <w:rsid w:val="008916D9"/>
    <w:rPr>
      <w:rFonts w:ascii="Bookman Old Style" w:hAnsi="Bookman Old Style"/>
      <w:sz w:val="24"/>
      <w:szCs w:val="20"/>
    </w:rPr>
  </w:style>
  <w:style w:type="paragraph" w:styleId="aff9">
    <w:name w:val="List Paragraph"/>
    <w:basedOn w:val="a"/>
    <w:uiPriority w:val="99"/>
    <w:qFormat/>
    <w:rsid w:val="001C466D"/>
    <w:pPr>
      <w:ind w:left="720"/>
      <w:contextualSpacing/>
    </w:pPr>
  </w:style>
  <w:style w:type="paragraph" w:customStyle="1" w:styleId="2b">
    <w:name w:val="Знак Знак Знак Знак2"/>
    <w:basedOn w:val="a"/>
    <w:uiPriority w:val="99"/>
    <w:rsid w:val="00CE51B5"/>
    <w:pPr>
      <w:spacing w:after="0" w:line="240" w:lineRule="auto"/>
    </w:pPr>
    <w:rPr>
      <w:rFonts w:ascii="Verdana" w:hAnsi="Verdana" w:cs="Verdana"/>
      <w:sz w:val="20"/>
      <w:szCs w:val="20"/>
      <w:lang w:val="en-US" w:eastAsia="en-US"/>
    </w:rPr>
  </w:style>
  <w:style w:type="paragraph" w:customStyle="1" w:styleId="110">
    <w:name w:val="Табличный_таблица_11"/>
    <w:link w:val="111"/>
    <w:uiPriority w:val="99"/>
    <w:rsid w:val="00F24839"/>
    <w:pPr>
      <w:jc w:val="center"/>
    </w:pPr>
  </w:style>
  <w:style w:type="character" w:customStyle="1" w:styleId="111">
    <w:name w:val="Табличный_таблица_11 Знак"/>
    <w:link w:val="110"/>
    <w:uiPriority w:val="99"/>
    <w:locked/>
    <w:rsid w:val="00F24839"/>
    <w:rPr>
      <w:sz w:val="22"/>
      <w:lang w:val="ru-RU" w:eastAsia="ru-RU"/>
    </w:rPr>
  </w:style>
  <w:style w:type="paragraph" w:customStyle="1" w:styleId="affa">
    <w:name w:val="Абзац"/>
    <w:link w:val="affb"/>
    <w:uiPriority w:val="99"/>
    <w:rsid w:val="00587FB8"/>
    <w:pPr>
      <w:spacing w:before="120" w:after="60"/>
      <w:ind w:firstLine="567"/>
      <w:jc w:val="both"/>
    </w:pPr>
    <w:rPr>
      <w:sz w:val="24"/>
      <w:szCs w:val="24"/>
    </w:rPr>
  </w:style>
  <w:style w:type="character" w:customStyle="1" w:styleId="affb">
    <w:name w:val="Абзац Знак"/>
    <w:link w:val="affa"/>
    <w:uiPriority w:val="99"/>
    <w:locked/>
    <w:rsid w:val="00587FB8"/>
    <w:rPr>
      <w:sz w:val="24"/>
      <w:lang w:val="ru-RU" w:eastAsia="ru-RU"/>
    </w:rPr>
  </w:style>
  <w:style w:type="paragraph" w:customStyle="1" w:styleId="affc">
    <w:name w:val="Титул_адрес_организации"/>
    <w:uiPriority w:val="99"/>
    <w:rsid w:val="0039066F"/>
    <w:pPr>
      <w:spacing w:before="60"/>
      <w:jc w:val="right"/>
    </w:pPr>
    <w:rPr>
      <w:sz w:val="18"/>
      <w:szCs w:val="18"/>
    </w:rPr>
  </w:style>
  <w:style w:type="paragraph" w:customStyle="1" w:styleId="3b">
    <w:name w:val="Знак Знак Знак Знак3"/>
    <w:basedOn w:val="a"/>
    <w:uiPriority w:val="99"/>
    <w:rsid w:val="00276630"/>
    <w:pPr>
      <w:spacing w:after="0" w:line="240" w:lineRule="auto"/>
    </w:pPr>
    <w:rPr>
      <w:rFonts w:ascii="Verdana" w:hAnsi="Verdana" w:cs="Verdana"/>
      <w:sz w:val="20"/>
      <w:szCs w:val="20"/>
      <w:lang w:val="en-US" w:eastAsia="en-US"/>
    </w:rPr>
  </w:style>
  <w:style w:type="paragraph" w:customStyle="1" w:styleId="44">
    <w:name w:val="Знак Знак Знак Знак4"/>
    <w:basedOn w:val="a"/>
    <w:uiPriority w:val="99"/>
    <w:rsid w:val="00A378EA"/>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9009">
      <w:marLeft w:val="0"/>
      <w:marRight w:val="0"/>
      <w:marTop w:val="0"/>
      <w:marBottom w:val="0"/>
      <w:divBdr>
        <w:top w:val="none" w:sz="0" w:space="0" w:color="auto"/>
        <w:left w:val="none" w:sz="0" w:space="0" w:color="auto"/>
        <w:bottom w:val="none" w:sz="0" w:space="0" w:color="auto"/>
        <w:right w:val="none" w:sz="0" w:space="0" w:color="auto"/>
      </w:divBdr>
    </w:div>
    <w:div w:id="401949010">
      <w:marLeft w:val="0"/>
      <w:marRight w:val="0"/>
      <w:marTop w:val="0"/>
      <w:marBottom w:val="0"/>
      <w:divBdr>
        <w:top w:val="none" w:sz="0" w:space="0" w:color="auto"/>
        <w:left w:val="none" w:sz="0" w:space="0" w:color="auto"/>
        <w:bottom w:val="none" w:sz="0" w:space="0" w:color="auto"/>
        <w:right w:val="none" w:sz="0" w:space="0" w:color="auto"/>
      </w:divBdr>
    </w:div>
    <w:div w:id="401949011">
      <w:marLeft w:val="0"/>
      <w:marRight w:val="0"/>
      <w:marTop w:val="0"/>
      <w:marBottom w:val="0"/>
      <w:divBdr>
        <w:top w:val="none" w:sz="0" w:space="0" w:color="auto"/>
        <w:left w:val="none" w:sz="0" w:space="0" w:color="auto"/>
        <w:bottom w:val="none" w:sz="0" w:space="0" w:color="auto"/>
        <w:right w:val="none" w:sz="0" w:space="0" w:color="auto"/>
      </w:divBdr>
    </w:div>
    <w:div w:id="401949012">
      <w:marLeft w:val="0"/>
      <w:marRight w:val="0"/>
      <w:marTop w:val="0"/>
      <w:marBottom w:val="0"/>
      <w:divBdr>
        <w:top w:val="none" w:sz="0" w:space="0" w:color="auto"/>
        <w:left w:val="none" w:sz="0" w:space="0" w:color="auto"/>
        <w:bottom w:val="none" w:sz="0" w:space="0" w:color="auto"/>
        <w:right w:val="none" w:sz="0" w:space="0" w:color="auto"/>
      </w:divBdr>
    </w:div>
    <w:div w:id="401949013">
      <w:marLeft w:val="0"/>
      <w:marRight w:val="0"/>
      <w:marTop w:val="0"/>
      <w:marBottom w:val="0"/>
      <w:divBdr>
        <w:top w:val="none" w:sz="0" w:space="0" w:color="auto"/>
        <w:left w:val="none" w:sz="0" w:space="0" w:color="auto"/>
        <w:bottom w:val="none" w:sz="0" w:space="0" w:color="auto"/>
        <w:right w:val="none" w:sz="0" w:space="0" w:color="auto"/>
      </w:divBdr>
    </w:div>
    <w:div w:id="401949014">
      <w:marLeft w:val="0"/>
      <w:marRight w:val="0"/>
      <w:marTop w:val="0"/>
      <w:marBottom w:val="0"/>
      <w:divBdr>
        <w:top w:val="none" w:sz="0" w:space="0" w:color="auto"/>
        <w:left w:val="none" w:sz="0" w:space="0" w:color="auto"/>
        <w:bottom w:val="none" w:sz="0" w:space="0" w:color="auto"/>
        <w:right w:val="none" w:sz="0" w:space="0" w:color="auto"/>
      </w:divBdr>
    </w:div>
    <w:div w:id="401949015">
      <w:marLeft w:val="0"/>
      <w:marRight w:val="0"/>
      <w:marTop w:val="0"/>
      <w:marBottom w:val="0"/>
      <w:divBdr>
        <w:top w:val="none" w:sz="0" w:space="0" w:color="auto"/>
        <w:left w:val="none" w:sz="0" w:space="0" w:color="auto"/>
        <w:bottom w:val="none" w:sz="0" w:space="0" w:color="auto"/>
        <w:right w:val="none" w:sz="0" w:space="0" w:color="auto"/>
      </w:divBdr>
    </w:div>
    <w:div w:id="401949016">
      <w:marLeft w:val="0"/>
      <w:marRight w:val="0"/>
      <w:marTop w:val="0"/>
      <w:marBottom w:val="0"/>
      <w:divBdr>
        <w:top w:val="none" w:sz="0" w:space="0" w:color="auto"/>
        <w:left w:val="none" w:sz="0" w:space="0" w:color="auto"/>
        <w:bottom w:val="none" w:sz="0" w:space="0" w:color="auto"/>
        <w:right w:val="none" w:sz="0" w:space="0" w:color="auto"/>
      </w:divBdr>
    </w:div>
    <w:div w:id="401949017">
      <w:marLeft w:val="0"/>
      <w:marRight w:val="0"/>
      <w:marTop w:val="0"/>
      <w:marBottom w:val="0"/>
      <w:divBdr>
        <w:top w:val="none" w:sz="0" w:space="0" w:color="auto"/>
        <w:left w:val="none" w:sz="0" w:space="0" w:color="auto"/>
        <w:bottom w:val="none" w:sz="0" w:space="0" w:color="auto"/>
        <w:right w:val="none" w:sz="0" w:space="0" w:color="auto"/>
      </w:divBdr>
    </w:div>
    <w:div w:id="401949018">
      <w:marLeft w:val="0"/>
      <w:marRight w:val="0"/>
      <w:marTop w:val="0"/>
      <w:marBottom w:val="0"/>
      <w:divBdr>
        <w:top w:val="none" w:sz="0" w:space="0" w:color="auto"/>
        <w:left w:val="none" w:sz="0" w:space="0" w:color="auto"/>
        <w:bottom w:val="none" w:sz="0" w:space="0" w:color="auto"/>
        <w:right w:val="none" w:sz="0" w:space="0" w:color="auto"/>
      </w:divBdr>
    </w:div>
    <w:div w:id="401949019">
      <w:marLeft w:val="0"/>
      <w:marRight w:val="0"/>
      <w:marTop w:val="0"/>
      <w:marBottom w:val="0"/>
      <w:divBdr>
        <w:top w:val="none" w:sz="0" w:space="0" w:color="auto"/>
        <w:left w:val="none" w:sz="0" w:space="0" w:color="auto"/>
        <w:bottom w:val="none" w:sz="0" w:space="0" w:color="auto"/>
        <w:right w:val="none" w:sz="0" w:space="0" w:color="auto"/>
      </w:divBdr>
    </w:div>
    <w:div w:id="401949020">
      <w:marLeft w:val="0"/>
      <w:marRight w:val="0"/>
      <w:marTop w:val="0"/>
      <w:marBottom w:val="0"/>
      <w:divBdr>
        <w:top w:val="none" w:sz="0" w:space="0" w:color="auto"/>
        <w:left w:val="none" w:sz="0" w:space="0" w:color="auto"/>
        <w:bottom w:val="none" w:sz="0" w:space="0" w:color="auto"/>
        <w:right w:val="none" w:sz="0" w:space="0" w:color="auto"/>
      </w:divBdr>
    </w:div>
    <w:div w:id="401949021">
      <w:marLeft w:val="0"/>
      <w:marRight w:val="0"/>
      <w:marTop w:val="0"/>
      <w:marBottom w:val="0"/>
      <w:divBdr>
        <w:top w:val="none" w:sz="0" w:space="0" w:color="auto"/>
        <w:left w:val="none" w:sz="0" w:space="0" w:color="auto"/>
        <w:bottom w:val="none" w:sz="0" w:space="0" w:color="auto"/>
        <w:right w:val="none" w:sz="0" w:space="0" w:color="auto"/>
      </w:divBdr>
    </w:div>
    <w:div w:id="401949022">
      <w:marLeft w:val="0"/>
      <w:marRight w:val="0"/>
      <w:marTop w:val="0"/>
      <w:marBottom w:val="0"/>
      <w:divBdr>
        <w:top w:val="none" w:sz="0" w:space="0" w:color="auto"/>
        <w:left w:val="none" w:sz="0" w:space="0" w:color="auto"/>
        <w:bottom w:val="none" w:sz="0" w:space="0" w:color="auto"/>
        <w:right w:val="none" w:sz="0" w:space="0" w:color="auto"/>
      </w:divBdr>
    </w:div>
    <w:div w:id="40194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117407;fld=134;dst=10168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07;fld=134;dst=101625" TargetMode="External"/><Relationship Id="rId17" Type="http://schemas.openxmlformats.org/officeDocument/2006/relationships/hyperlink" Target="http://www.kolpany.gatchina.ru/upl/post.__171_ot_13.06.12g._reglament_spravki.doc" TargetMode="External"/><Relationship Id="rId2" Type="http://schemas.openxmlformats.org/officeDocument/2006/relationships/styles" Target="styles.xml"/><Relationship Id="rId16" Type="http://schemas.openxmlformats.org/officeDocument/2006/relationships/hyperlink" Target="http://www.kolpany.gatchina.ru/upl/Adm.reg._-_O_predostavlenii_vypiski_iz_reestra_imushestva_7.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07;fld=134;dst=101572" TargetMode="External"/><Relationship Id="rId5" Type="http://schemas.openxmlformats.org/officeDocument/2006/relationships/webSettings" Target="webSettings.xml"/><Relationship Id="rId15" Type="http://schemas.openxmlformats.org/officeDocument/2006/relationships/hyperlink" Target="http://www.kolpany.gatchina.ru/upl/post.__278_ot_18.09.12g._Shema_raspol.izmen._maj_2.doc" TargetMode="External"/><Relationship Id="rId10" Type="http://schemas.openxmlformats.org/officeDocument/2006/relationships/hyperlink" Target="consultantplus://offline/main?base=LAW;n=2875;f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17407;fld=134;dst=101528" TargetMode="External"/><Relationship Id="rId14" Type="http://schemas.openxmlformats.org/officeDocument/2006/relationships/hyperlink" Target="http://www.kolpany.gatchina.ru/upl/post.__277_ot_18.09.12g.__Grad_plan_BSP_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68</Pages>
  <Words>29746</Words>
  <Characters>169554</Characters>
  <Application>Microsoft Office Word</Application>
  <DocSecurity>0</DocSecurity>
  <Lines>1412</Lines>
  <Paragraphs>397</Paragraphs>
  <ScaleCrop>false</ScaleCrop>
  <Company>gis</Company>
  <LinksUpToDate>false</LinksUpToDate>
  <CharactersWithSpaces>198903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dc:title>
  <dc:subject/>
  <dc:creator>OlgaT</dc:creator>
  <cp:keywords/>
  <dc:description/>
  <cp:lastModifiedBy>Сергей Лутченко</cp:lastModifiedBy>
  <cp:revision>21</cp:revision>
  <cp:lastPrinted>2014-02-27T08:39:00Z</cp:lastPrinted>
  <dcterms:created xsi:type="dcterms:W3CDTF">2014-12-06T19:29:00Z</dcterms:created>
  <dcterms:modified xsi:type="dcterms:W3CDTF">2014-12-22T10:07:00Z</dcterms:modified>
</cp:coreProperties>
</file>