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D9608">
      <w:pPr>
        <w:keepNext/>
        <w:spacing w:before="0" w:beforeAutospacing="0" w:after="0" w:afterAutospacing="0" w:line="240" w:lineRule="auto"/>
        <w:jc w:val="center"/>
        <w:outlineLvl w:val="0"/>
        <w:rPr>
          <w:rFonts w:hint="default" w:ascii="Times New Roman" w:hAnsi="Times New Roman" w:eastAsia="Calibri" w:cs="Times New Roman"/>
          <w:b/>
          <w:bCs/>
          <w:sz w:val="28"/>
          <w:szCs w:val="28"/>
          <w:lang w:eastAsia="ru-RU"/>
        </w:rPr>
      </w:pPr>
      <w:bookmarkStart w:id="0" w:name="Par1"/>
      <w:r>
        <w:rPr>
          <w:rFonts w:hint="default" w:ascii="Times New Roman" w:hAnsi="Times New Roman" w:eastAsia="Calibri" w:cs="Times New Roman"/>
          <w:b/>
          <w:bCs/>
          <w:sz w:val="28"/>
          <w:szCs w:val="28"/>
          <w:lang w:eastAsia="ru-RU"/>
        </w:rPr>
        <w:t>АДМИНИСТРАЦИЯ МУНИЦИПАЛЬНОГО ОБРАЗОВАНИЯ</w:t>
      </w:r>
    </w:p>
    <w:p w14:paraId="7A01989B">
      <w:pPr>
        <w:spacing w:before="0" w:beforeAutospacing="0" w:after="0" w:afterAutospacing="0" w:line="240" w:lineRule="auto"/>
        <w:jc w:val="center"/>
        <w:rPr>
          <w:rFonts w:hint="default"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b/>
          <w:bCs/>
          <w:sz w:val="28"/>
          <w:szCs w:val="28"/>
          <w:lang w:eastAsia="ru-RU"/>
        </w:rPr>
        <w:t>ХВАЛОВСКОЕ СЕЛЬСКОЕ ПОСЕЛЕНИЕ</w:t>
      </w:r>
    </w:p>
    <w:p w14:paraId="2A486985">
      <w:pPr>
        <w:spacing w:before="0" w:beforeAutospacing="0" w:after="0" w:afterAutospacing="0" w:line="240" w:lineRule="auto"/>
        <w:jc w:val="center"/>
        <w:rPr>
          <w:rFonts w:hint="default"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b/>
          <w:bCs/>
          <w:sz w:val="28"/>
          <w:szCs w:val="28"/>
          <w:lang w:eastAsia="ru-RU"/>
        </w:rPr>
        <w:t>ВОЛХОВСКОГО МУНИЦИПАЛЬНОГО РАЙОНА</w:t>
      </w:r>
    </w:p>
    <w:p w14:paraId="3704ECDB">
      <w:pPr>
        <w:keepNext/>
        <w:spacing w:before="0" w:beforeAutospacing="0" w:after="0" w:afterAutospacing="0" w:line="240" w:lineRule="auto"/>
        <w:jc w:val="center"/>
        <w:outlineLvl w:val="0"/>
        <w:rPr>
          <w:rFonts w:hint="default"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b/>
          <w:bCs/>
          <w:sz w:val="28"/>
          <w:szCs w:val="28"/>
          <w:lang w:eastAsia="ru-RU"/>
        </w:rPr>
        <w:t>ЛЕНИНГРАДСКОЙ ОБЛАСТИ</w:t>
      </w:r>
    </w:p>
    <w:p w14:paraId="52FF69B8">
      <w:pPr>
        <w:spacing w:before="0" w:beforeAutospacing="0" w:after="0" w:afterAutospacing="0" w:line="240" w:lineRule="auto"/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</w:pPr>
    </w:p>
    <w:p w14:paraId="2B87A1B8">
      <w:pPr>
        <w:spacing w:before="0" w:beforeAutospacing="0" w:after="0" w:afterAutospacing="0" w:line="240" w:lineRule="auto"/>
        <w:jc w:val="center"/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>ПОСТАНОВЛЕНИЕ</w:t>
      </w:r>
    </w:p>
    <w:p w14:paraId="0D53DC93">
      <w:pPr>
        <w:spacing w:before="0" w:beforeAutospacing="0" w:after="0" w:afterAutospacing="0" w:line="240" w:lineRule="auto"/>
        <w:jc w:val="center"/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</w:pPr>
    </w:p>
    <w:p w14:paraId="6541A6E0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center"/>
        <w:outlineLvl w:val="0"/>
        <w:rPr>
          <w:rFonts w:hint="default"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sz w:val="28"/>
          <w:szCs w:val="28"/>
          <w:lang w:eastAsia="ru-RU"/>
        </w:rPr>
        <w:t xml:space="preserve">от </w:t>
      </w:r>
      <w:r>
        <w:rPr>
          <w:rFonts w:hint="default" w:ascii="Times New Roman" w:hAnsi="Times New Roman" w:eastAsia="Calibri" w:cs="Times New Roman"/>
          <w:sz w:val="28"/>
          <w:szCs w:val="28"/>
          <w:lang w:val="en-US" w:eastAsia="ru-RU"/>
        </w:rPr>
        <w:t>05 марта</w:t>
      </w:r>
      <w:r>
        <w:rPr>
          <w:rFonts w:hint="default" w:ascii="Times New Roman" w:hAnsi="Times New Roman" w:eastAsia="Calibri" w:cs="Times New Roman"/>
          <w:sz w:val="28"/>
          <w:szCs w:val="28"/>
          <w:lang w:eastAsia="ru-RU"/>
        </w:rPr>
        <w:t xml:space="preserve"> 202</w:t>
      </w:r>
      <w:r>
        <w:rPr>
          <w:rFonts w:hint="default" w:ascii="Times New Roman" w:hAnsi="Times New Roman" w:eastAsia="Calibri" w:cs="Times New Roman"/>
          <w:sz w:val="28"/>
          <w:szCs w:val="28"/>
          <w:lang w:val="en-US" w:eastAsia="ru-RU"/>
        </w:rPr>
        <w:t>6</w:t>
      </w:r>
      <w:r>
        <w:rPr>
          <w:rFonts w:hint="default" w:ascii="Times New Roman" w:hAnsi="Times New Roman" w:eastAsia="Calibri" w:cs="Times New Roman"/>
          <w:sz w:val="28"/>
          <w:szCs w:val="28"/>
          <w:lang w:eastAsia="ru-RU"/>
        </w:rPr>
        <w:t xml:space="preserve"> года</w:t>
      </w:r>
      <w:r>
        <w:rPr>
          <w:rFonts w:hint="default" w:ascii="Times New Roman" w:hAnsi="Times New Roman" w:eastAsia="Calibri" w:cs="Times New Roman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Calibri" w:cs="Times New Roman"/>
          <w:sz w:val="28"/>
          <w:szCs w:val="28"/>
          <w:lang w:eastAsia="ru-RU"/>
        </w:rPr>
        <w:t xml:space="preserve"> №</w:t>
      </w:r>
      <w:r>
        <w:rPr>
          <w:rFonts w:hint="default" w:ascii="Times New Roman" w:hAnsi="Times New Roman" w:eastAsia="Calibri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Calibri" w:cs="Times New Roman"/>
          <w:b/>
          <w:bCs/>
          <w:sz w:val="28"/>
          <w:szCs w:val="28"/>
          <w:lang w:val="en-US" w:eastAsia="ru-RU"/>
        </w:rPr>
        <w:t>21</w:t>
      </w:r>
      <w:r>
        <w:rPr>
          <w:rFonts w:hint="default" w:ascii="Times New Roman" w:hAnsi="Times New Roman" w:eastAsia="Calibri" w:cs="Times New Roman"/>
          <w:b/>
          <w:bCs/>
          <w:sz w:val="28"/>
          <w:szCs w:val="28"/>
          <w:lang w:eastAsia="ru-RU"/>
        </w:rPr>
        <w:t xml:space="preserve">  </w:t>
      </w:r>
      <w:r>
        <w:rPr>
          <w:rFonts w:hint="default" w:ascii="Times New Roman" w:hAnsi="Times New Roman" w:eastAsia="Calibri" w:cs="Times New Roman"/>
          <w:sz w:val="28"/>
          <w:szCs w:val="28"/>
          <w:lang w:eastAsia="ru-RU"/>
        </w:rPr>
        <w:t xml:space="preserve"> </w:t>
      </w:r>
    </w:p>
    <w:p w14:paraId="22ABD76A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center"/>
        <w:outlineLvl w:val="0"/>
        <w:rPr>
          <w:rFonts w:hint="default" w:ascii="Times New Roman" w:hAnsi="Times New Roman" w:eastAsia="Calibri" w:cs="Times New Roman"/>
          <w:color w:val="FF0000"/>
          <w:sz w:val="28"/>
          <w:szCs w:val="28"/>
          <w:lang w:eastAsia="ru-RU"/>
        </w:rPr>
      </w:pPr>
    </w:p>
    <w:p w14:paraId="3573B089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center"/>
        <w:outlineLvl w:val="0"/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 xml:space="preserve">О внесении изменений в постановление </w:t>
      </w:r>
    </w:p>
    <w:p w14:paraId="324845FF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center"/>
        <w:outlineLvl w:val="0"/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 xml:space="preserve">главы администрации № 50 от 05.05.2025 года </w:t>
      </w:r>
    </w:p>
    <w:p w14:paraId="19B2136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before="0" w:beforeAutospacing="0" w:after="0" w:afterAutospacing="0" w:line="240" w:lineRule="auto"/>
        <w:ind w:left="-567" w:firstLine="340"/>
        <w:jc w:val="center"/>
        <w:outlineLvl w:val="0"/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 xml:space="preserve">Об утверждении   Административного регламента </w:t>
      </w:r>
    </w:p>
    <w:p w14:paraId="5F9EAF4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before="0" w:beforeAutospacing="0" w:after="0" w:afterAutospacing="0" w:line="240" w:lineRule="auto"/>
        <w:ind w:left="-567" w:firstLine="340"/>
        <w:jc w:val="center"/>
        <w:outlineLvl w:val="0"/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>по предоставлению муниципальной услуги</w:t>
      </w:r>
    </w:p>
    <w:p w14:paraId="65B82437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 w:bidi="ar-SA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 w:bidi="ar-SA"/>
        </w:rPr>
        <w:t>«Предоставление объектов муниципального нежилого фонда во временное владение и (или) пользование без проведения торгов»</w:t>
      </w:r>
    </w:p>
    <w:p w14:paraId="64524CD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before="0" w:beforeAutospacing="0" w:after="0" w:afterAutospacing="0" w:line="240" w:lineRule="auto"/>
        <w:ind w:left="-567" w:firstLine="340"/>
        <w:jc w:val="center"/>
        <w:outlineLvl w:val="0"/>
        <w:rPr>
          <w:rFonts w:hint="default" w:ascii="Times New Roman" w:hAnsi="Times New Roman" w:eastAsia="Calibri" w:cs="Times New Roman"/>
          <w:b/>
          <w:bCs/>
          <w:sz w:val="28"/>
          <w:szCs w:val="28"/>
          <w:lang w:eastAsia="ru-RU"/>
        </w:rPr>
      </w:pPr>
    </w:p>
    <w:p w14:paraId="445B8FEE">
      <w:pPr>
        <w:spacing w:before="0" w:beforeAutospacing="0" w:after="0" w:afterAutospacing="0" w:line="240" w:lineRule="auto"/>
        <w:rPr>
          <w:rFonts w:hint="default" w:ascii="Times New Roman" w:hAnsi="Times New Roman" w:eastAsia="Calibri" w:cs="Times New Roman"/>
          <w:b/>
          <w:color w:val="FF0000"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b/>
          <w:color w:val="FF0000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Calibri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Calibri" w:cs="Times New Roman"/>
          <w:b/>
          <w:color w:val="FF0000"/>
          <w:sz w:val="28"/>
          <w:szCs w:val="28"/>
          <w:lang w:eastAsia="ru-RU"/>
        </w:rPr>
        <w:t xml:space="preserve">  </w:t>
      </w:r>
    </w:p>
    <w:p w14:paraId="07AD688B">
      <w:pPr>
        <w:suppressAutoHyphens/>
        <w:spacing w:before="48" w:beforeLines="20" w:beforeAutospacing="0" w:after="0" w:afterAutospacing="0" w:line="260" w:lineRule="exact"/>
        <w:ind w:firstLine="539"/>
        <w:jc w:val="both"/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</w:pP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>В целях приведения нормативных правовых актов администрации муниципального образования Хваловское сельское поселение Волховского муниципального района Ленинградской области в соответствие действующему законодательству,</w:t>
      </w:r>
    </w:p>
    <w:p w14:paraId="22905020">
      <w:pPr>
        <w:suppressAutoHyphens/>
        <w:spacing w:before="48" w:beforeLines="20" w:beforeAutospacing="0" w:after="0" w:afterAutospacing="0" w:line="260" w:lineRule="exact"/>
        <w:ind w:firstLine="539"/>
        <w:jc w:val="both"/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</w:pPr>
    </w:p>
    <w:p w14:paraId="155E94E0">
      <w:pPr>
        <w:suppressAutoHyphens/>
        <w:spacing w:before="48" w:beforeLines="20" w:beforeAutospacing="0" w:after="0" w:afterAutospacing="0" w:line="280" w:lineRule="exact"/>
        <w:jc w:val="center"/>
        <w:rPr>
          <w:rFonts w:hint="default" w:ascii="Times New Roman" w:hAnsi="Times New Roman" w:eastAsia="Calibri" w:cs="Times New Roman"/>
          <w:b/>
          <w:color w:val="000000"/>
          <w:sz w:val="28"/>
          <w:szCs w:val="28"/>
          <w:lang w:eastAsia="ar-SA"/>
        </w:rPr>
      </w:pPr>
      <w:r>
        <w:rPr>
          <w:rFonts w:hint="default" w:ascii="Times New Roman" w:hAnsi="Times New Roman" w:eastAsia="Calibri" w:cs="Times New Roman"/>
          <w:b/>
          <w:color w:val="000000"/>
          <w:sz w:val="28"/>
          <w:szCs w:val="28"/>
          <w:lang w:eastAsia="ar-SA"/>
        </w:rPr>
        <w:t>п о с т а н о в л я ю:</w:t>
      </w:r>
    </w:p>
    <w:p w14:paraId="68820028">
      <w:pPr>
        <w:spacing w:before="0" w:beforeAutospacing="0" w:after="0" w:afterAutospacing="0" w:line="240" w:lineRule="auto"/>
        <w:jc w:val="both"/>
        <w:rPr>
          <w:rFonts w:hint="default" w:ascii="Times New Roman" w:hAnsi="Times New Roman" w:eastAsia="Calibri" w:cs="Times New Roman"/>
          <w:bCs/>
          <w:color w:val="000000"/>
          <w:sz w:val="28"/>
          <w:szCs w:val="28"/>
          <w:lang w:eastAsia="ar-SA"/>
        </w:rPr>
      </w:pP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ab/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>1. Внести изменения в постановление главы администрации от 05 мая 2025 года № 50 «</w:t>
      </w:r>
      <w:r>
        <w:rPr>
          <w:rFonts w:hint="default" w:ascii="Times New Roman" w:hAnsi="Times New Roman" w:eastAsia="Calibri" w:cs="Times New Roman"/>
          <w:bCs/>
          <w:color w:val="000000"/>
          <w:sz w:val="28"/>
          <w:szCs w:val="28"/>
          <w:lang w:eastAsia="ar-SA"/>
        </w:rPr>
        <w:t>Об утверждении   Административного регламента по предоставлению муниципальной услуги «Предоставление объектов муниципального нежилого фонда во временное владение и (или) пользование без проведения торгов»:</w:t>
      </w:r>
    </w:p>
    <w:p w14:paraId="5E4CF3DE">
      <w:pPr>
        <w:suppressAutoHyphens/>
        <w:spacing w:before="48" w:beforeLines="20" w:beforeAutospacing="0" w:after="0" w:afterAutospacing="0" w:line="280" w:lineRule="exact"/>
        <w:ind w:firstLine="708"/>
        <w:jc w:val="both"/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</w:pP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>1.1 изложить Приложение к постановлению главы администрации от 05 мая 2025 года № 50 в редакции Приложения к настоящему постановлению.</w:t>
      </w:r>
    </w:p>
    <w:p w14:paraId="2F346318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8" w:firstLineChars="0"/>
        <w:jc w:val="both"/>
        <w:outlineLvl w:val="0"/>
        <w:rPr>
          <w:rFonts w:hint="default" w:ascii="Times New Roman" w:hAnsi="Times New Roman" w:eastAsia="Calibri" w:cs="Times New Roman"/>
          <w:b w:val="0"/>
          <w:bCs w:val="0"/>
          <w:sz w:val="28"/>
          <w:szCs w:val="24"/>
          <w:lang w:eastAsia="ru-RU"/>
        </w:rPr>
      </w:pPr>
      <w:r>
        <w:rPr>
          <w:rFonts w:hint="default" w:ascii="Times New Roman" w:hAnsi="Times New Roman" w:eastAsia="Calibri" w:cs="Times New Roman"/>
          <w:sz w:val="28"/>
          <w:szCs w:val="24"/>
          <w:lang w:eastAsia="ru-RU"/>
        </w:rPr>
        <w:t>2</w:t>
      </w:r>
      <w:r>
        <w:rPr>
          <w:rFonts w:hint="default" w:ascii="Times New Roman" w:hAnsi="Times New Roman" w:eastAsia="Calibri" w:cs="Times New Roman"/>
          <w:sz w:val="28"/>
          <w:szCs w:val="24"/>
          <w:lang w:eastAsia="ru-RU"/>
        </w:rPr>
        <w:t>.</w:t>
      </w:r>
      <w:r>
        <w:rPr>
          <w:rFonts w:hint="default" w:ascii="Times New Roman" w:hAnsi="Times New Roman" w:eastAsia="Calibri" w:cs="Times New Roman"/>
          <w:sz w:val="28"/>
          <w:szCs w:val="24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</w:rPr>
        <w:t xml:space="preserve">Постановление администрации от </w:t>
      </w:r>
      <w:r>
        <w:rPr>
          <w:rFonts w:hint="default" w:ascii="Times New Roman" w:hAnsi="Times New Roman" w:cs="Times New Roman"/>
          <w:b w:val="0"/>
          <w:bCs w:val="0"/>
          <w:sz w:val="28"/>
          <w:lang w:val="ru-RU"/>
        </w:rPr>
        <w:t>12</w:t>
      </w:r>
      <w:r>
        <w:rPr>
          <w:rFonts w:hint="default" w:ascii="Times New Roman" w:hAnsi="Times New Roman" w:cs="Times New Roman"/>
          <w:b w:val="0"/>
          <w:bCs w:val="0"/>
          <w:sz w:val="28"/>
        </w:rPr>
        <w:t>.0</w:t>
      </w:r>
      <w:r>
        <w:rPr>
          <w:rFonts w:hint="default" w:ascii="Times New Roman" w:hAnsi="Times New Roman" w:cs="Times New Roman"/>
          <w:b w:val="0"/>
          <w:bCs w:val="0"/>
          <w:sz w:val="28"/>
          <w:lang w:val="ru-RU"/>
        </w:rPr>
        <w:t>8</w:t>
      </w:r>
      <w:r>
        <w:rPr>
          <w:rFonts w:hint="default" w:ascii="Times New Roman" w:hAnsi="Times New Roman" w:cs="Times New Roman"/>
          <w:b w:val="0"/>
          <w:bCs w:val="0"/>
          <w:sz w:val="28"/>
        </w:rPr>
        <w:t>.202</w:t>
      </w:r>
      <w:r>
        <w:rPr>
          <w:rFonts w:hint="default" w:ascii="Times New Roman" w:hAnsi="Times New Roman" w:cs="Times New Roman"/>
          <w:b w:val="0"/>
          <w:bCs w:val="0"/>
          <w:sz w:val="28"/>
          <w:lang w:val="ru-RU"/>
        </w:rPr>
        <w:t>5</w:t>
      </w:r>
      <w:r>
        <w:rPr>
          <w:rFonts w:hint="default" w:ascii="Times New Roman" w:hAnsi="Times New Roman" w:cs="Times New Roman"/>
          <w:b w:val="0"/>
          <w:bCs w:val="0"/>
          <w:sz w:val="28"/>
        </w:rPr>
        <w:t xml:space="preserve"> года № </w:t>
      </w:r>
      <w:r>
        <w:rPr>
          <w:rFonts w:hint="default" w:ascii="Times New Roman" w:hAnsi="Times New Roman" w:cs="Times New Roman"/>
          <w:b w:val="0"/>
          <w:bCs w:val="0"/>
          <w:sz w:val="28"/>
          <w:lang w:val="ru-RU"/>
        </w:rPr>
        <w:t>135</w:t>
      </w:r>
      <w:r>
        <w:rPr>
          <w:rFonts w:hint="default" w:ascii="Times New Roman" w:hAnsi="Times New Roman" w:cs="Times New Roman"/>
          <w:b w:val="0"/>
          <w:bCs w:val="0"/>
          <w:sz w:val="28"/>
        </w:rPr>
        <w:t xml:space="preserve"> «</w:t>
      </w:r>
      <w:r>
        <w:rPr>
          <w:rFonts w:hint="default" w:ascii="Times New Roman" w:hAnsi="Times New Roman" w:eastAsia="Calibri" w:cs="Times New Roman"/>
          <w:b w:val="0"/>
          <w:bCs w:val="0"/>
          <w:sz w:val="28"/>
          <w:szCs w:val="28"/>
          <w:lang w:eastAsia="ru-RU"/>
        </w:rPr>
        <w:t xml:space="preserve">О внесении изменений в постановление главы администрации № 50 от 05.05.2025 года </w:t>
      </w:r>
      <w:r>
        <w:rPr>
          <w:rFonts w:hint="default" w:ascii="Times New Roman" w:hAnsi="Times New Roman" w:eastAsia="Calibri" w:cs="Times New Roman"/>
          <w:b w:val="0"/>
          <w:bCs w:val="0"/>
          <w:sz w:val="28"/>
          <w:szCs w:val="28"/>
          <w:lang w:val="en-US" w:eastAsia="ru-RU"/>
        </w:rPr>
        <w:t>«</w:t>
      </w:r>
      <w:r>
        <w:rPr>
          <w:rFonts w:hint="default" w:ascii="Times New Roman" w:hAnsi="Times New Roman" w:eastAsia="Calibri" w:cs="Times New Roman"/>
          <w:b w:val="0"/>
          <w:bCs w:val="0"/>
          <w:sz w:val="28"/>
          <w:szCs w:val="28"/>
          <w:lang w:eastAsia="ru-RU"/>
        </w:rPr>
        <w:t>Об утверждении</w:t>
      </w:r>
      <w:r>
        <w:rPr>
          <w:rFonts w:hint="default" w:ascii="Times New Roman" w:hAnsi="Times New Roman" w:eastAsia="Calibri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sz w:val="28"/>
          <w:szCs w:val="28"/>
          <w:lang w:eastAsia="ru-RU"/>
        </w:rPr>
        <w:t>Административного регламента по предоставлению муниципальной услуги</w:t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eastAsia="ru-RU" w:bidi="ar-SA"/>
        </w:rPr>
        <w:t>«Предоставление объектов муниципального нежилого фонда во временное владение и (или) пользование без проведения торгов</w:t>
      </w:r>
      <w:r>
        <w:rPr>
          <w:rFonts w:hint="default" w:ascii="Times New Roman" w:hAnsi="Times New Roman" w:cs="Times New Roman"/>
          <w:b w:val="0"/>
          <w:bCs w:val="0"/>
          <w:sz w:val="28"/>
        </w:rPr>
        <w:t>» считать утратившим силу.</w:t>
      </w:r>
      <w:r>
        <w:rPr>
          <w:rFonts w:hint="default" w:ascii="Times New Roman" w:hAnsi="Times New Roman" w:eastAsia="Calibri" w:cs="Times New Roman"/>
          <w:b w:val="0"/>
          <w:bCs w:val="0"/>
          <w:sz w:val="28"/>
          <w:szCs w:val="24"/>
          <w:lang w:eastAsia="ru-RU"/>
        </w:rPr>
        <w:t xml:space="preserve"> </w:t>
      </w:r>
    </w:p>
    <w:p w14:paraId="493476B9">
      <w:pPr>
        <w:autoSpaceDE w:val="0"/>
        <w:autoSpaceDN w:val="0"/>
        <w:adjustRightInd w:val="0"/>
        <w:spacing w:before="0" w:beforeAutospacing="0" w:after="0" w:afterAutospacing="0" w:line="240" w:lineRule="auto"/>
        <w:ind w:firstLine="708"/>
        <w:jc w:val="both"/>
        <w:rPr>
          <w:rFonts w:hint="default" w:ascii="Times New Roman" w:hAnsi="Times New Roman" w:eastAsia="Calibri" w:cs="Times New Roman"/>
          <w:sz w:val="28"/>
          <w:szCs w:val="24"/>
          <w:lang w:eastAsia="ru-RU"/>
        </w:rPr>
      </w:pPr>
      <w:r>
        <w:rPr>
          <w:rFonts w:hint="default" w:ascii="Times New Roman" w:hAnsi="Times New Roman" w:eastAsia="Calibri" w:cs="Times New Roman"/>
          <w:sz w:val="28"/>
          <w:szCs w:val="24"/>
          <w:lang w:val="en-US" w:eastAsia="ru-RU"/>
        </w:rPr>
        <w:t xml:space="preserve">3. </w:t>
      </w:r>
      <w:r>
        <w:rPr>
          <w:rFonts w:hint="default" w:ascii="Times New Roman" w:hAnsi="Times New Roman" w:eastAsia="Calibri" w:cs="Times New Roman"/>
          <w:sz w:val="28"/>
          <w:szCs w:val="28"/>
          <w:lang w:eastAsia="ru-RU"/>
        </w:rPr>
        <w:t>Опубликовать данное постановление в газете «Провинция. Северо-Запад» и разместить на официальном сайте муниципального образования Хваловское сельское поселение Волховского муниципального района Ленинградской области.</w:t>
      </w:r>
    </w:p>
    <w:p w14:paraId="7CBB6055">
      <w:pPr>
        <w:tabs>
          <w:tab w:val="left" w:pos="567"/>
        </w:tabs>
        <w:spacing w:before="0" w:beforeAutospacing="0" w:after="0" w:afterAutospacing="0" w:line="240" w:lineRule="auto"/>
        <w:ind w:firstLine="260"/>
        <w:jc w:val="both"/>
        <w:rPr>
          <w:rFonts w:hint="default"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sz w:val="28"/>
          <w:szCs w:val="28"/>
          <w:lang w:eastAsia="ru-RU"/>
        </w:rPr>
        <w:tab/>
      </w:r>
      <w:r>
        <w:rPr>
          <w:rFonts w:hint="default" w:ascii="Times New Roman" w:hAnsi="Times New Roman" w:eastAsia="Calibri" w:cs="Times New Roman"/>
          <w:sz w:val="28"/>
          <w:szCs w:val="28"/>
          <w:lang w:eastAsia="ru-RU"/>
        </w:rPr>
        <w:t>4. Постановление вступает в законную силу после его официального опубликования (обнародования).</w:t>
      </w:r>
    </w:p>
    <w:p w14:paraId="3B6BA7DF">
      <w:pPr>
        <w:widowControl w:val="0"/>
        <w:suppressAutoHyphens/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hint="default" w:ascii="Times New Roman" w:hAnsi="Times New Roman" w:eastAsia="Calibri" w:cs="Times New Roman"/>
          <w:sz w:val="28"/>
          <w:szCs w:val="24"/>
          <w:lang w:eastAsia="ru-RU"/>
        </w:rPr>
      </w:pPr>
      <w:r>
        <w:rPr>
          <w:rFonts w:hint="default" w:ascii="Times New Roman" w:hAnsi="Times New Roman" w:eastAsia="Calibri" w:cs="Times New Roman"/>
          <w:sz w:val="28"/>
          <w:szCs w:val="24"/>
          <w:lang w:eastAsia="ru-RU"/>
        </w:rPr>
        <w:t>5. Контроль за исполнением настоящего постановления оставляю за собой.</w:t>
      </w:r>
    </w:p>
    <w:p w14:paraId="1394D37E">
      <w:pPr>
        <w:suppressAutoHyphens/>
        <w:spacing w:before="0" w:beforeAutospacing="0" w:after="0" w:afterAutospacing="0" w:line="240" w:lineRule="auto"/>
        <w:jc w:val="both"/>
        <w:rPr>
          <w:rFonts w:hint="default" w:ascii="Times New Roman" w:hAnsi="Times New Roman" w:eastAsia="Calibri" w:cs="Times New Roman"/>
          <w:sz w:val="28"/>
          <w:szCs w:val="24"/>
          <w:lang w:eastAsia="ru-RU"/>
        </w:rPr>
      </w:pPr>
    </w:p>
    <w:p w14:paraId="4F823C19">
      <w:pPr>
        <w:suppressAutoHyphens/>
        <w:spacing w:before="0" w:beforeAutospacing="0" w:after="0" w:afterAutospacing="0" w:line="240" w:lineRule="auto"/>
        <w:jc w:val="both"/>
        <w:rPr>
          <w:rFonts w:hint="default" w:ascii="Times New Roman" w:hAnsi="Times New Roman" w:eastAsia="Calibri" w:cs="Times New Roman"/>
          <w:kern w:val="2"/>
          <w:sz w:val="28"/>
          <w:szCs w:val="28"/>
          <w:lang w:eastAsia="ar-SA"/>
        </w:rPr>
      </w:pPr>
      <w:r>
        <w:rPr>
          <w:rFonts w:hint="default" w:ascii="Times New Roman" w:hAnsi="Times New Roman" w:eastAsia="Calibri" w:cs="Times New Roman"/>
          <w:kern w:val="2"/>
          <w:sz w:val="28"/>
          <w:szCs w:val="28"/>
          <w:lang w:eastAsia="ar-SA"/>
        </w:rPr>
        <w:t xml:space="preserve">Глава администрации </w:t>
      </w:r>
    </w:p>
    <w:p w14:paraId="5248752E">
      <w:pPr>
        <w:suppressAutoHyphens/>
        <w:spacing w:before="0" w:beforeAutospacing="0" w:after="0" w:afterAutospacing="0" w:line="240" w:lineRule="auto"/>
        <w:jc w:val="both"/>
        <w:rPr>
          <w:rFonts w:hint="default" w:ascii="Times New Roman" w:hAnsi="Times New Roman" w:eastAsia="Calibri" w:cs="Times New Roman"/>
          <w:kern w:val="2"/>
          <w:sz w:val="28"/>
          <w:szCs w:val="28"/>
          <w:lang w:eastAsia="ar-SA"/>
        </w:rPr>
      </w:pPr>
      <w:r>
        <w:rPr>
          <w:rFonts w:hint="default" w:ascii="Times New Roman" w:hAnsi="Times New Roman" w:eastAsia="Calibri" w:cs="Times New Roman"/>
          <w:kern w:val="2"/>
          <w:sz w:val="28"/>
          <w:szCs w:val="28"/>
          <w:lang w:eastAsia="ar-SA"/>
        </w:rPr>
        <w:t>МО Хваловское сельское поселение                                         П.П.Саутыч</w:t>
      </w:r>
    </w:p>
    <w:p w14:paraId="237EC7FA">
      <w:pPr>
        <w:widowControl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/>
          <w:sz w:val="24"/>
          <w:szCs w:val="24"/>
          <w:highlight w:val="yellow"/>
        </w:rPr>
        <w:sectPr>
          <w:headerReference r:id="rId5" w:type="default"/>
          <w:pgSz w:w="11905" w:h="16838"/>
          <w:pgMar w:top="1134" w:right="850" w:bottom="1134" w:left="1276" w:header="720" w:footer="720" w:gutter="0"/>
          <w:cols w:space="720" w:num="1"/>
          <w:titlePg/>
          <w:docGrid w:linePitch="360" w:charSpace="0"/>
        </w:sectPr>
      </w:pPr>
    </w:p>
    <w:bookmarkEnd w:id="0"/>
    <w:p w14:paraId="7BB04251">
      <w:pPr>
        <w:spacing w:before="0" w:beforeAutospacing="0" w:after="0" w:afterAutospacing="0" w:line="240" w:lineRule="auto"/>
        <w:jc w:val="right"/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</w:pPr>
      <w:r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  <w:t>УТВЕРЖДЕН</w:t>
      </w:r>
    </w:p>
    <w:p w14:paraId="33ED196F">
      <w:pPr>
        <w:spacing w:before="0" w:beforeAutospacing="0" w:after="0" w:afterAutospacing="0" w:line="240" w:lineRule="auto"/>
        <w:jc w:val="right"/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</w:pPr>
      <w:r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  <w:t xml:space="preserve">постановлением </w:t>
      </w:r>
    </w:p>
    <w:p w14:paraId="29F5827B">
      <w:pPr>
        <w:spacing w:before="0" w:beforeAutospacing="0" w:after="0" w:afterAutospacing="0" w:line="240" w:lineRule="auto"/>
        <w:jc w:val="right"/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</w:pPr>
      <w:r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  <w:t xml:space="preserve">главы администрации </w:t>
      </w:r>
    </w:p>
    <w:p w14:paraId="4A9B6347">
      <w:pPr>
        <w:spacing w:before="0" w:beforeAutospacing="0" w:after="0" w:afterAutospacing="0" w:line="240" w:lineRule="auto"/>
        <w:jc w:val="right"/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</w:pPr>
      <w:r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  <w:t xml:space="preserve">МО Хваловское сельское поселение </w:t>
      </w:r>
    </w:p>
    <w:p w14:paraId="463C7648">
      <w:pPr>
        <w:spacing w:before="0" w:beforeAutospacing="0" w:after="0" w:afterAutospacing="0" w:line="240" w:lineRule="auto"/>
        <w:jc w:val="right"/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</w:pPr>
      <w:r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  <w:t xml:space="preserve">от 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0"/>
          <w:lang w:val="en-US" w:eastAsia="ru-RU" w:bidi="ar-SA"/>
        </w:rPr>
        <w:t>05</w:t>
      </w:r>
      <w:r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  <w:t>.0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0"/>
          <w:lang w:val="en-US" w:eastAsia="ru-RU" w:bidi="ar-SA"/>
        </w:rPr>
        <w:t>3</w:t>
      </w:r>
      <w:r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  <w:t>.202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0"/>
          <w:lang w:val="en-US" w:eastAsia="ru-RU" w:bidi="ar-SA"/>
        </w:rPr>
        <w:t>6</w:t>
      </w:r>
      <w:r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  <w:t xml:space="preserve"> года № 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0"/>
          <w:lang w:val="en-US" w:eastAsia="ru-RU" w:bidi="ar-SA"/>
        </w:rPr>
        <w:t>21</w:t>
      </w:r>
      <w:r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  <w:t xml:space="preserve">   </w:t>
      </w:r>
    </w:p>
    <w:p w14:paraId="189279AE">
      <w:pPr>
        <w:spacing w:before="0" w:beforeAutospacing="0" w:after="0" w:afterAutospacing="0" w:line="240" w:lineRule="auto"/>
        <w:jc w:val="right"/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</w:pPr>
      <w:r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  <w:t xml:space="preserve"> (приложение)</w:t>
      </w:r>
    </w:p>
    <w:p w14:paraId="4652D3AA">
      <w:pPr>
        <w:spacing w:before="0" w:beforeAutospacing="0" w:after="0" w:afterAutospacing="0" w:line="240" w:lineRule="auto"/>
        <w:jc w:val="right"/>
        <w:rPr>
          <w:rFonts w:ascii="Times New Roman" w:hAnsi="Times New Roman" w:eastAsia="Calibri" w:cs="Times New Roman"/>
          <w:b w:val="0"/>
          <w:bCs w:val="0"/>
          <w:color w:val="FF0000"/>
          <w:sz w:val="24"/>
          <w:szCs w:val="24"/>
          <w:lang w:val="ru-RU" w:eastAsia="ru-RU" w:bidi="ar-SA"/>
        </w:rPr>
      </w:pPr>
    </w:p>
    <w:p w14:paraId="728EF739">
      <w:pPr>
        <w:widowControl w:val="0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240" w:lineRule="auto"/>
        <w:jc w:val="center"/>
        <w:outlineLvl w:val="0"/>
        <w:rPr>
          <w:rFonts w:hint="default" w:ascii="Times New Roman" w:hAnsi="Times New Roman" w:eastAsia="Calibri" w:cs="Times New Roman"/>
          <w:b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eastAsia="ru-RU"/>
        </w:rPr>
        <w:t>Административный регламент по предоставлению муниципальной услуги</w:t>
      </w:r>
    </w:p>
    <w:p w14:paraId="2CAEF3B2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 w:eastAsia="ru-RU" w:bidi="ar-SA"/>
        </w:rPr>
        <w:t>«Предоставление объектов муниципального нежилого фонда во временное владение и (или) пользование без проведения торгов»</w:t>
      </w:r>
    </w:p>
    <w:p w14:paraId="676D50EF">
      <w:pPr>
        <w:spacing w:after="0" w:line="240" w:lineRule="auto"/>
        <w:ind w:firstLine="709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(Сокращенное наименование: «Предоставление объектов муниципального нежилого фонда во временное владение и (или) пользование»)</w:t>
      </w:r>
    </w:p>
    <w:p w14:paraId="01A5E288">
      <w:pPr>
        <w:spacing w:after="0" w:line="240" w:lineRule="auto"/>
        <w:ind w:firstLine="709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(далее – регламент, муниципальная услуга)</w:t>
      </w:r>
    </w:p>
    <w:p w14:paraId="76C93AD9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ar36"/>
      <w:bookmarkEnd w:id="1"/>
    </w:p>
    <w:p w14:paraId="6712E44D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0E2FF4A2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239B8606">
      <w:pPr>
        <w:pStyle w:val="191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регулирования.</w:t>
      </w:r>
    </w:p>
    <w:p w14:paraId="5489461F">
      <w:pPr>
        <w:spacing w:after="0" w:line="240" w:lineRule="auto"/>
        <w:ind w:firstLine="709"/>
        <w:jc w:val="both"/>
        <w:rPr>
          <w:rFonts w:ascii="Times New Roman" w:hAnsi="Times New Roman" w:cs="Times New Roman" w:eastAsiaTheme="minorEastAsia"/>
          <w:sz w:val="24"/>
          <w:szCs w:val="24"/>
        </w:rPr>
      </w:pPr>
      <w:r>
        <w:rPr>
          <w:rFonts w:ascii="Times New Roman" w:hAnsi="Times New Roman" w:cs="Times New Roman" w:eastAsiaTheme="minorEastAsia"/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14:paraId="2B203584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2D79AF2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8"/>
      <w:bookmarkEnd w:id="2"/>
      <w:r>
        <w:rPr>
          <w:rFonts w:ascii="Times New Roman" w:hAnsi="Times New Roman" w:cs="Times New Roman"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Круг заявителей.</w:t>
      </w:r>
    </w:p>
    <w:p w14:paraId="1270B08D">
      <w:pPr>
        <w:pStyle w:val="18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физические лица, которые имеют право на заключение соответствующего договора по действующему законодательству;</w:t>
      </w:r>
    </w:p>
    <w:p w14:paraId="4891BDEB">
      <w:pPr>
        <w:pStyle w:val="18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физические лица, применяющие специальный налоговый режим «Налог на профессиональный доход», которые имеют право на заключение соответствующего договора по действующему законодательству;</w:t>
      </w:r>
    </w:p>
    <w:p w14:paraId="0EC36190">
      <w:pPr>
        <w:pStyle w:val="18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индивидуальные предприниматели, которые имеют право на заключение соответствующего договора по действующему законодательству;</w:t>
      </w:r>
    </w:p>
    <w:p w14:paraId="74A6A5A1">
      <w:pPr>
        <w:pStyle w:val="18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юридические лица, которые имеют право на заключение соответствующего договора по действующему законодательству (далее – заявитель).</w:t>
      </w:r>
    </w:p>
    <w:p w14:paraId="3851A045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E2658F7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Представлять интересы заявителя имеют право:</w:t>
      </w:r>
    </w:p>
    <w:p w14:paraId="5738BEF0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 имени физических лиц: </w:t>
      </w:r>
    </w:p>
    <w:p w14:paraId="4CA88729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представители, действующие в силу полномочий, основанных на доверенности;</w:t>
      </w:r>
    </w:p>
    <w:p w14:paraId="6E1F27E4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 имени индивидуальных предпринимателей: </w:t>
      </w:r>
    </w:p>
    <w:p w14:paraId="6CFFAD7D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</w:t>
      </w:r>
    </w:p>
    <w:p w14:paraId="23DD065A">
      <w:pPr>
        <w:pStyle w:val="187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 имени юридических лиц: </w:t>
      </w:r>
    </w:p>
    <w:p w14:paraId="5FA6D6BE">
      <w:pPr>
        <w:pStyle w:val="187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представители, действующие в соответствии с законом или учредительными документами в силу полномочий без доверенности;</w:t>
      </w:r>
    </w:p>
    <w:p w14:paraId="48D7D727">
      <w:pPr>
        <w:pStyle w:val="187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представители, действующие в силу полномочий, основанных на доверенности или договоре.</w:t>
      </w:r>
    </w:p>
    <w:p w14:paraId="6BED7D9A">
      <w:pPr>
        <w:pStyle w:val="187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E091AB9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14:paraId="79B580DC">
      <w:pPr>
        <w:pStyle w:val="187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1ECDBFE">
      <w:pPr>
        <w:pStyle w:val="187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Стандарт предоставления муниципальной услуги.</w:t>
      </w:r>
    </w:p>
    <w:p w14:paraId="5D354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Полное наименование муниципальной услуги: </w:t>
      </w:r>
    </w:p>
    <w:p w14:paraId="3DEA8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объектов муниципального нежилого фонда во временное владение и (или) пользование без проведения торгов (сокращенное наименование муниципальной услуги: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Предоставление объектов муниципального нежилого фонда во временное владение и (или) пользование).</w:t>
      </w:r>
    </w:p>
    <w:p w14:paraId="5BD5B9C3">
      <w:pPr>
        <w:pStyle w:val="18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1B7E07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14:paraId="1EEB645F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14:paraId="70BE4527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МО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Хваловское сельское поселение Волховского муниципального района </w:t>
      </w:r>
      <w:r>
        <w:rPr>
          <w:rFonts w:ascii="Times New Roman" w:hAnsi="Times New Roman" w:cs="Times New Roman"/>
          <w:sz w:val="24"/>
          <w:szCs w:val="24"/>
        </w:rPr>
        <w:t xml:space="preserve"> Ленинградской области (далее - ОМСУ).</w:t>
      </w:r>
    </w:p>
    <w:p w14:paraId="0248526D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1C9531FE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2.3. Результат предоставления муниципальной услуги.</w:t>
      </w:r>
    </w:p>
    <w:p w14:paraId="098418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2.3.1. </w:t>
      </w:r>
      <w:r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является:</w:t>
      </w:r>
    </w:p>
    <w:p w14:paraId="281627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договор о передаче имущества казны муниципального образования в аренду, безвозмездное пользование, доверительное управление без проведения торгов (приложение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№ 3 к настоящему регламенту);</w:t>
      </w:r>
    </w:p>
    <w:p w14:paraId="660768A6">
      <w:pPr>
        <w:pStyle w:val="18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об отказе в предоставлении муниципальной услуги (приложение № 2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к настоящему регламенту).</w:t>
      </w:r>
    </w:p>
    <w:p w14:paraId="792A0C26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14:paraId="77098973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 личной явке:</w:t>
      </w:r>
    </w:p>
    <w:p w14:paraId="3595117F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14:paraId="0C30D040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без личной явки:</w:t>
      </w:r>
    </w:p>
    <w:p w14:paraId="06782B33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14:paraId="6716C25A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14:paraId="111A7142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14:paraId="0BCBE9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A4465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14:paraId="5ED9EDFF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не более 90 календарных дней со дня регистрации заявления в ОМСУ. </w:t>
      </w:r>
    </w:p>
    <w:p w14:paraId="187EE290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5C9BB33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14:paraId="21855FCC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14:paraId="2E9E007F">
      <w:pPr>
        <w:pStyle w:val="18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0E1C6F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14:paraId="09F4429E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14:paraId="0B13838A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777BB7A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14:paraId="79ABF8FD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почтовой связью в ОМСУ - в день поступления запроса;</w:t>
      </w:r>
    </w:p>
    <w:p w14:paraId="4FCC5A00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 в ОМСУ - в день передачи документов из МФЦ в ОМСУ;</w:t>
      </w:r>
    </w:p>
    <w:p w14:paraId="5A5FD6F4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14:paraId="753299A4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14:paraId="06064A89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многофункциональный центр, размещены на официальном сайте ОМСУ в информационно-телекоммуникационной сети «Интернет», а также на Едином портале.</w:t>
      </w:r>
    </w:p>
    <w:p w14:paraId="281B7FEC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E618B68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14:paraId="0AD385AC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Едином портале.</w:t>
      </w:r>
    </w:p>
    <w:p w14:paraId="3AECCD6F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5133ACE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муниципальных услуг в электронной форме.</w:t>
      </w:r>
    </w:p>
    <w:p w14:paraId="71D1BBFA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4EAADFB9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14:paraId="1024AFFA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2.10.3. 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обусловлена предоставлением муниципальной услуги субъектам малого и среднего предпринимательства.</w:t>
      </w:r>
    </w:p>
    <w:p w14:paraId="216B767D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14:paraId="2D79967A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14:paraId="6D0CD41B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2.10.5.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14:paraId="642120F6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9E53DBB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14:paraId="24692261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14:paraId="6364CE51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14:paraId="36DD00A9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DF947D2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4F399EF7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14:paraId="07B42CB3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14:paraId="4284366B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14:paraId="4CF98DD4">
      <w:pPr>
        <w:pStyle w:val="187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4D4894">
      <w:pPr>
        <w:pStyle w:val="187"/>
        <w:ind w:firstLine="567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Состав, последовательность и сроки выполнения административных процедур</w:t>
      </w:r>
    </w:p>
    <w:p w14:paraId="63B747F1">
      <w:pPr>
        <w:pStyle w:val="187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</w:t>
      </w:r>
    </w:p>
    <w:p w14:paraId="58420D09">
      <w:pPr>
        <w:pStyle w:val="187"/>
        <w:ind w:firstLine="540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а) профилирование заявителя; </w:t>
      </w:r>
    </w:p>
    <w:p w14:paraId="56F48CEA">
      <w:pPr>
        <w:pStyle w:val="187"/>
        <w:ind w:firstLine="540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б) прием заявления и документов; </w:t>
      </w:r>
    </w:p>
    <w:p w14:paraId="648D47F2">
      <w:pPr>
        <w:pStyle w:val="187"/>
        <w:ind w:firstLine="540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в) межведомственное информационное взаимодействие;</w:t>
      </w:r>
    </w:p>
    <w:p w14:paraId="0FA8A0DC">
      <w:pPr>
        <w:pStyle w:val="187"/>
        <w:ind w:firstLine="540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г) принятие решения о предоставлении (отказе в предоставлении) муниципальной услуги; </w:t>
      </w:r>
    </w:p>
    <w:p w14:paraId="21B24AD1">
      <w:pPr>
        <w:pStyle w:val="187"/>
        <w:ind w:firstLine="540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д) предоставление результата муниципальной услуги. </w:t>
      </w:r>
    </w:p>
    <w:p w14:paraId="03FE74B6">
      <w:pPr>
        <w:pStyle w:val="187"/>
        <w:ind w:firstLine="540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</w:p>
    <w:p w14:paraId="6047E07F">
      <w:pPr>
        <w:pStyle w:val="187"/>
        <w:ind w:firstLine="540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3.2. Профилирование заявителя</w:t>
      </w:r>
    </w:p>
    <w:p w14:paraId="1AEA4371">
      <w:pPr>
        <w:pStyle w:val="187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 Идентификаторы категорий (признаков) заявителей приведены в приложении к настоящему регламенту (таблица № 1).</w:t>
      </w:r>
    </w:p>
    <w:p w14:paraId="1C516CA6">
      <w:pPr>
        <w:pStyle w:val="187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1223E35">
      <w:pPr>
        <w:pStyle w:val="187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</w:t>
      </w:r>
    </w:p>
    <w:p w14:paraId="7251ABE8">
      <w:pPr>
        <w:pStyle w:val="187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3.3.1. 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</w:t>
      </w:r>
    </w:p>
    <w:p w14:paraId="160B56B8">
      <w:pPr>
        <w:pStyle w:val="187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 При предоставлении муниципальной услуги в электронной форме идентификация и аутентификация могут осуществляться посредством: </w:t>
      </w:r>
    </w:p>
    <w:p w14:paraId="7449CE3D">
      <w:pPr>
        <w:pStyle w:val="187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672194B5">
      <w:pPr>
        <w:pStyle w:val="187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информационных технологий, предусмотренных статьями 9, 10 и 14 Федерального закона № 572-ФЗ.</w:t>
      </w:r>
    </w:p>
    <w:p w14:paraId="0175E97A">
      <w:pPr>
        <w:pStyle w:val="187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14:paraId="463611DA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№ 4 к настоящему административному регламенту).</w:t>
      </w:r>
    </w:p>
    <w:p w14:paraId="46B61953">
      <w:pPr>
        <w:pStyle w:val="187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3.3.4. 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14:paraId="2A5718CB">
      <w:pPr>
        <w:pStyle w:val="187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3.3.5. Срок регистрации заявления о предоставлении муниципальной услуги составляет:</w:t>
      </w:r>
    </w:p>
    <w:p w14:paraId="3A890B67">
      <w:pPr>
        <w:pStyle w:val="187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личном обращении - в день поступления запроса;</w:t>
      </w:r>
    </w:p>
    <w:p w14:paraId="12A6C2DB">
      <w:pPr>
        <w:pStyle w:val="187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направлении запроса почтовой связью в ОМСУ - в день поступления запроса;</w:t>
      </w:r>
    </w:p>
    <w:p w14:paraId="19919057">
      <w:pPr>
        <w:pStyle w:val="187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направлении запроса на бумажном носителе из МФЦ в ОМСУ - в день передачи документов из МФЦ в ОМСУ;</w:t>
      </w:r>
    </w:p>
    <w:p w14:paraId="0F9A5676">
      <w:pPr>
        <w:pStyle w:val="187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14:paraId="4AF8777F">
      <w:pPr>
        <w:pStyle w:val="187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C9978B">
      <w:pPr>
        <w:pStyle w:val="187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</w:t>
      </w:r>
    </w:p>
    <w:p w14:paraId="05D24736">
      <w:pPr>
        <w:pStyle w:val="187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3C6206">
      <w:pPr>
        <w:pStyle w:val="187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14:paraId="1A084FA0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14:paraId="3C236725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14:paraId="652AC912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сведения из Единого реестра субъектов малого и среднего предпринимательства – в отношении индивидуального предпринимателя или юридического лица;</w:t>
      </w:r>
    </w:p>
    <w:p w14:paraId="44C60BBD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сведения о применении специального налогового режима «Налог на профессиональный доход» (для физических лиц, применяющих специальный налоговый режим).</w:t>
      </w:r>
    </w:p>
    <w:p w14:paraId="322BCDCC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14:paraId="75B09529">
      <w:pPr>
        <w:pStyle w:val="187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268288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14:paraId="340B1327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14:paraId="343BEA9D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3.5.2. Срок принятия решения о предоставлении (отказе в предоставлении) муниципальной услуги составляет не более 90 календарных дней со дня регистрации заявления.</w:t>
      </w:r>
    </w:p>
    <w:p w14:paraId="6384F482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3.5.3. Срок принятия решения об отказе, при отсутствии права на получение муниципальной услуги – 30 календарных дней со дня регистрации заявления;</w:t>
      </w:r>
    </w:p>
    <w:p w14:paraId="060685D4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471F8A7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услуги.</w:t>
      </w:r>
    </w:p>
    <w:p w14:paraId="775FBEA2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1 рабочего дня, следующего за днем принятия решения:</w:t>
      </w:r>
    </w:p>
    <w:p w14:paraId="4C904695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 личной явке:</w:t>
      </w:r>
    </w:p>
    <w:p w14:paraId="52F84200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14:paraId="3FE70378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без личной явки:</w:t>
      </w:r>
    </w:p>
    <w:p w14:paraId="57F7BB05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14:paraId="77928393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14:paraId="7CF0BF11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 (при технической реализации).</w:t>
      </w:r>
    </w:p>
    <w:p w14:paraId="5CED917C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предусмотрена.</w:t>
      </w:r>
    </w:p>
    <w:p w14:paraId="47321636">
      <w:pPr>
        <w:pStyle w:val="187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C893E23">
      <w:pPr>
        <w:pStyle w:val="187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14:paraId="68CDDB5E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14:paraId="2F73FF48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портала; </w:t>
      </w:r>
    </w:p>
    <w:p w14:paraId="6CD7CBE8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посредством почтовой связи.</w:t>
      </w:r>
    </w:p>
    <w:p w14:paraId="21DE7C62">
      <w:pPr>
        <w:pStyle w:val="18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C9A6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14:paraId="640E9ED9">
      <w:pPr>
        <w:pStyle w:val="187"/>
        <w:jc w:val="right"/>
        <w:outlineLvl w:val="1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Приложение № 1</w:t>
      </w:r>
    </w:p>
    <w:p w14:paraId="78A386B9">
      <w:pPr>
        <w:pStyle w:val="187"/>
        <w:jc w:val="right"/>
        <w:outlineLvl w:val="1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к Административному регламенту </w:t>
      </w:r>
    </w:p>
    <w:p w14:paraId="78678B97">
      <w:pPr>
        <w:pStyle w:val="187"/>
        <w:jc w:val="right"/>
        <w:outlineLvl w:val="1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по предоставлению </w:t>
      </w:r>
    </w:p>
    <w:p w14:paraId="0E7A8F4C">
      <w:pPr>
        <w:pStyle w:val="187"/>
        <w:jc w:val="right"/>
        <w:outlineLvl w:val="1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муниципальной услуги</w:t>
      </w:r>
    </w:p>
    <w:p w14:paraId="5C7F17A7">
      <w:pPr>
        <w:pStyle w:val="187"/>
        <w:jc w:val="right"/>
        <w:outlineLvl w:val="1"/>
        <w:rPr>
          <w:rFonts w:hint="default" w:ascii="Times New Roman" w:hAnsi="Times New Roman" w:eastAsia="Calibri" w:cs="Times New Roman"/>
          <w:bCs/>
          <w:color w:val="000000"/>
          <w:sz w:val="20"/>
          <w:szCs w:val="20"/>
          <w:lang w:eastAsia="ar-SA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  <w:r>
        <w:rPr>
          <w:rFonts w:hint="default" w:ascii="Times New Roman" w:hAnsi="Times New Roman" w:eastAsia="Calibri" w:cs="Times New Roman"/>
          <w:bCs/>
          <w:color w:val="000000"/>
          <w:sz w:val="20"/>
          <w:szCs w:val="20"/>
          <w:lang w:eastAsia="ar-SA"/>
        </w:rPr>
        <w:t>«Предоставление объектов</w:t>
      </w:r>
    </w:p>
    <w:p w14:paraId="08367DA2">
      <w:pPr>
        <w:pStyle w:val="187"/>
        <w:jc w:val="right"/>
        <w:outlineLvl w:val="1"/>
        <w:rPr>
          <w:rFonts w:hint="default" w:ascii="Times New Roman" w:hAnsi="Times New Roman" w:eastAsia="Calibri" w:cs="Times New Roman"/>
          <w:bCs/>
          <w:color w:val="000000"/>
          <w:sz w:val="20"/>
          <w:szCs w:val="20"/>
          <w:lang w:eastAsia="ar-SA"/>
        </w:rPr>
      </w:pPr>
      <w:r>
        <w:rPr>
          <w:rFonts w:hint="default" w:ascii="Times New Roman" w:hAnsi="Times New Roman" w:eastAsia="Calibri" w:cs="Times New Roman"/>
          <w:bCs/>
          <w:color w:val="000000"/>
          <w:sz w:val="20"/>
          <w:szCs w:val="20"/>
          <w:lang w:eastAsia="ar-SA"/>
        </w:rPr>
        <w:t xml:space="preserve"> муниципального нежилого фонда </w:t>
      </w:r>
    </w:p>
    <w:p w14:paraId="6DCDE35B">
      <w:pPr>
        <w:pStyle w:val="187"/>
        <w:jc w:val="right"/>
        <w:outlineLvl w:val="1"/>
        <w:rPr>
          <w:rFonts w:hint="default" w:ascii="Times New Roman" w:hAnsi="Times New Roman" w:eastAsia="Calibri" w:cs="Times New Roman"/>
          <w:bCs/>
          <w:color w:val="000000"/>
          <w:sz w:val="20"/>
          <w:szCs w:val="20"/>
          <w:lang w:eastAsia="ar-SA"/>
        </w:rPr>
      </w:pPr>
      <w:r>
        <w:rPr>
          <w:rFonts w:hint="default" w:ascii="Times New Roman" w:hAnsi="Times New Roman" w:eastAsia="Calibri" w:cs="Times New Roman"/>
          <w:bCs/>
          <w:color w:val="000000"/>
          <w:sz w:val="20"/>
          <w:szCs w:val="20"/>
          <w:lang w:eastAsia="ar-SA"/>
        </w:rPr>
        <w:t xml:space="preserve">во временное владение и (или) </w:t>
      </w:r>
    </w:p>
    <w:p w14:paraId="69553AF3">
      <w:pPr>
        <w:pStyle w:val="187"/>
        <w:jc w:val="right"/>
        <w:outlineLvl w:val="1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bCs/>
          <w:color w:val="000000"/>
          <w:sz w:val="20"/>
          <w:szCs w:val="20"/>
          <w:lang w:eastAsia="ar-SA"/>
        </w:rPr>
        <w:t>пользование без проведения торгов»</w:t>
      </w: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</w:p>
    <w:p w14:paraId="5EB91048">
      <w:pPr>
        <w:pStyle w:val="187"/>
        <w:jc w:val="right"/>
        <w:outlineLvl w:val="1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(наименование услуги)</w:t>
      </w:r>
    </w:p>
    <w:p w14:paraId="0A513F09">
      <w:pPr>
        <w:pStyle w:val="187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B96AB77">
      <w:pPr>
        <w:pStyle w:val="187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2816AE2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</w:p>
    <w:p w14:paraId="16A44D0D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условных обозначений и сокращений,</w:t>
      </w:r>
    </w:p>
    <w:p w14:paraId="6CB57241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заявителей,</w:t>
      </w:r>
    </w:p>
    <w:p w14:paraId="1FBC3E52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Исчерпывающий перечень документов,</w:t>
      </w:r>
    </w:p>
    <w:p w14:paraId="292315EB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необходимых для предоставлении муниципальной услуги,</w:t>
      </w:r>
    </w:p>
    <w:p w14:paraId="774CCDC5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</w:t>
      </w:r>
    </w:p>
    <w:p w14:paraId="4113C050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приеме запроса о предоставлении муниципальной услуги и документов,</w:t>
      </w:r>
    </w:p>
    <w:p w14:paraId="0FE69C26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необходимых для предоставления услуги,</w:t>
      </w:r>
    </w:p>
    <w:p w14:paraId="7C6C8DBA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оснований для приостановления предоставления муниципальной услуги</w:t>
      </w:r>
    </w:p>
    <w:p w14:paraId="39E9EB90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 отказа в предоставлении муниципальной услуги,</w:t>
      </w:r>
    </w:p>
    <w:p w14:paraId="4D3756DC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запроса о предоставлении муниципальной услуги</w:t>
      </w:r>
    </w:p>
    <w:p w14:paraId="284AC3DE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документов, необходимых для предоставления муниципальной услуги</w:t>
      </w:r>
    </w:p>
    <w:p w14:paraId="0683A3E1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35DDB4FA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16063B3B">
      <w:pPr>
        <w:numPr>
          <w:ilvl w:val="0"/>
          <w:numId w:val="2"/>
        </w:num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условных обозначений и сокращений</w:t>
      </w:r>
    </w:p>
    <w:p w14:paraId="6947293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Условные сокращения:</w:t>
      </w:r>
    </w:p>
    <w:p w14:paraId="21CFDD0F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ОМСУ – органы местного самоуправления</w:t>
      </w:r>
    </w:p>
    <w:p w14:paraId="0424151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ЕП, ЕПГУ – федеральная государственная информационная система «Единый портал государственных и муниципальных услуг (функций)»;</w:t>
      </w:r>
    </w:p>
    <w:p w14:paraId="58E581A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ПГУ ЛО – портал государственных и муниципальных услуг Ленинградской области;</w:t>
      </w:r>
    </w:p>
    <w:p w14:paraId="08BCA6D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14:paraId="0100524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Закон № 135-ФЗ – Федеральный закон «О защите конкуренции» от 26.07.2006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№ 135-ФЗ».</w:t>
      </w:r>
    </w:p>
    <w:p w14:paraId="1D4DB48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C09196F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Условные обозначения:</w:t>
      </w:r>
    </w:p>
    <w:p w14:paraId="5297859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[Все] – документы представляются всеми заявителями, обращающимися за получением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35FEAC6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ИП – заявителем является индивидуальный предприниматель;</w:t>
      </w:r>
    </w:p>
    <w:p w14:paraId="4DC6FB9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ЮЛ – заявителем является юридическое лицо;</w:t>
      </w:r>
    </w:p>
    <w:p w14:paraId="3E20521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ФЛ – заявителем является физическое лицо; </w:t>
      </w:r>
    </w:p>
    <w:p w14:paraId="6A77084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ФЛ(нпд) – заявителем является физическое лицо, применяющие специальный налоговый режим «Налог на профессиональный доход»;</w:t>
      </w:r>
    </w:p>
    <w:p w14:paraId="2EFE531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П(з) – представитель заявителя;</w:t>
      </w:r>
    </w:p>
    <w:p w14:paraId="03086F6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ЕП – Единый портал;</w:t>
      </w:r>
    </w:p>
    <w:p w14:paraId="572762A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ЕПГУ, ПГУ ЛО – документы подаются посредством портала;</w:t>
      </w:r>
    </w:p>
    <w:p w14:paraId="40E2507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ПС – документы подаются посредством почтовой связи;</w:t>
      </w:r>
    </w:p>
    <w:p w14:paraId="17E5A9C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 Л - документы подаются при личном посещении ОМСУ, МФЦ;</w:t>
      </w:r>
    </w:p>
    <w:p w14:paraId="66EA877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л) О – представляется оригинал документа;</w:t>
      </w:r>
    </w:p>
    <w:p w14:paraId="799DBE8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м) О(э) – представляется оригинал документа в электронной форме;</w:t>
      </w:r>
    </w:p>
    <w:p w14:paraId="5DA8F2C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н) К – представляется копия документа;</w:t>
      </w:r>
    </w:p>
    <w:p w14:paraId="5785386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о) К(э) – представляется копия документа в электронной форме;</w:t>
      </w:r>
    </w:p>
    <w:p w14:paraId="35857DF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п) Д(1) – документы представляются в одном экземпляре;</w:t>
      </w:r>
    </w:p>
    <w:p w14:paraId="48298B7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р) Д(2) – документы представляются в двух экземплярах.</w:t>
      </w:r>
    </w:p>
    <w:p w14:paraId="11E8CBAA">
      <w:pPr>
        <w:pStyle w:val="187"/>
        <w:outlineLvl w:val="1"/>
        <w:rPr>
          <w:rFonts w:ascii="Times New Roman" w:hAnsi="Times New Roman" w:cs="Times New Roman"/>
        </w:rPr>
      </w:pPr>
    </w:p>
    <w:p w14:paraId="2E18575A">
      <w:pPr>
        <w:pStyle w:val="18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  <w:sectPr>
          <w:pgSz w:w="11905" w:h="16838"/>
          <w:pgMar w:top="1134" w:right="850" w:bottom="1134" w:left="1276" w:header="720" w:footer="720" w:gutter="0"/>
          <w:cols w:space="720" w:num="1"/>
          <w:titlePg/>
          <w:docGrid w:linePitch="360" w:charSpace="0"/>
        </w:sectPr>
      </w:pPr>
    </w:p>
    <w:p w14:paraId="0F2BEB6E">
      <w:pPr>
        <w:pStyle w:val="18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Идентификаторы категорий (признаков) заявителей </w:t>
      </w:r>
    </w:p>
    <w:p w14:paraId="37212009">
      <w:pPr>
        <w:pStyle w:val="187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Таблица № 1</w:t>
      </w:r>
    </w:p>
    <w:p w14:paraId="287697D0">
      <w:pPr>
        <w:pStyle w:val="187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12"/>
        <w:tblW w:w="13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3"/>
        <w:gridCol w:w="7016"/>
      </w:tblGrid>
      <w:tr w14:paraId="6F422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553" w:type="dxa"/>
            <w:vMerge w:val="restart"/>
            <w:noWrap w:val="0"/>
          </w:tcPr>
          <w:p w14:paraId="53077CBD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Наименование отдельного признака заявителя</w:t>
            </w:r>
          </w:p>
        </w:tc>
        <w:tc>
          <w:tcPr>
            <w:tcW w:w="7016" w:type="dxa"/>
            <w:noWrap w:val="0"/>
          </w:tcPr>
          <w:p w14:paraId="53179D18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Результат предоставления муниципальной услуги</w:t>
            </w:r>
          </w:p>
        </w:tc>
      </w:tr>
      <w:tr w14:paraId="757DE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553" w:type="dxa"/>
            <w:vMerge w:val="continue"/>
            <w:noWrap w:val="0"/>
          </w:tcPr>
          <w:p w14:paraId="5B2304EA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16" w:type="dxa"/>
            <w:noWrap w:val="0"/>
          </w:tcPr>
          <w:p w14:paraId="128E250E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о передаче имущества казны муниципального образования в аренду, безвозмездное пользование, доверительное управление без проведения торгов</w:t>
            </w:r>
          </w:p>
        </w:tc>
      </w:tr>
      <w:tr w14:paraId="3DE7D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553" w:type="dxa"/>
            <w:noWrap w:val="0"/>
          </w:tcPr>
          <w:p w14:paraId="362C1E8E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Юридическое лицо</w:t>
            </w:r>
          </w:p>
        </w:tc>
        <w:tc>
          <w:tcPr>
            <w:tcW w:w="7016" w:type="dxa"/>
            <w:noWrap w:val="0"/>
          </w:tcPr>
          <w:p w14:paraId="07EFDBA4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  <w:t>ЮЛ</w:t>
            </w:r>
          </w:p>
        </w:tc>
      </w:tr>
      <w:tr w14:paraId="6F07C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6553" w:type="dxa"/>
            <w:noWrap w:val="0"/>
          </w:tcPr>
          <w:p w14:paraId="55CA4EAD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7016" w:type="dxa"/>
            <w:noWrap w:val="0"/>
          </w:tcPr>
          <w:p w14:paraId="679A848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  <w:t>ИП</w:t>
            </w:r>
          </w:p>
        </w:tc>
      </w:tr>
      <w:tr w14:paraId="676FF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553" w:type="dxa"/>
            <w:noWrap w:val="0"/>
          </w:tcPr>
          <w:p w14:paraId="637E28C6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7016" w:type="dxa"/>
            <w:noWrap w:val="0"/>
          </w:tcPr>
          <w:p w14:paraId="06AA3A98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  <w:t>ФЛ</w:t>
            </w:r>
          </w:p>
        </w:tc>
      </w:tr>
      <w:tr w14:paraId="5843C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553" w:type="dxa"/>
            <w:noWrap w:val="0"/>
          </w:tcPr>
          <w:p w14:paraId="7080860F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Физическое лицо, применяющие специальный налоговый режим «Налог на профессиональный доход»</w:t>
            </w:r>
          </w:p>
        </w:tc>
        <w:tc>
          <w:tcPr>
            <w:tcW w:w="7016" w:type="dxa"/>
            <w:noWrap w:val="0"/>
          </w:tcPr>
          <w:p w14:paraId="61AE23F8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ФЛ(нпд)</w:t>
            </w:r>
          </w:p>
        </w:tc>
      </w:tr>
    </w:tbl>
    <w:p w14:paraId="657D6A19">
      <w:pPr>
        <w:pStyle w:val="187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B943C51">
      <w:pPr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</w:p>
    <w:p w14:paraId="6E1A7C59">
      <w:pPr>
        <w:pStyle w:val="187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CF9379A">
      <w:pPr>
        <w:pStyle w:val="187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14:paraId="0FE7CFA0">
      <w:pPr>
        <w:pStyle w:val="187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1631CC0E">
      <w:pPr>
        <w:pStyle w:val="187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Таблица № 2</w:t>
      </w:r>
    </w:p>
    <w:tbl>
      <w:tblPr>
        <w:tblStyle w:val="39"/>
        <w:tblW w:w="1460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722"/>
        <w:gridCol w:w="8080"/>
        <w:gridCol w:w="2126"/>
        <w:gridCol w:w="2111"/>
      </w:tblGrid>
      <w:tr w14:paraId="63C1B0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noWrap w:val="0"/>
          </w:tcPr>
          <w:p w14:paraId="0C1DFD73">
            <w:pPr>
              <w:tabs>
                <w:tab w:val="center" w:pos="4961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22" w:type="dxa"/>
            <w:noWrap w:val="0"/>
          </w:tcPr>
          <w:p w14:paraId="5749CEDE">
            <w:pPr>
              <w:tabs>
                <w:tab w:val="center" w:pos="4961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8080" w:type="dxa"/>
            <w:noWrap w:val="0"/>
          </w:tcPr>
          <w:p w14:paraId="48098B38">
            <w:pPr>
              <w:tabs>
                <w:tab w:val="center" w:pos="4961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126" w:type="dxa"/>
            <w:noWrap w:val="0"/>
          </w:tcPr>
          <w:p w14:paraId="37F9F4F7">
            <w:pPr>
              <w:tabs>
                <w:tab w:val="center" w:pos="4961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111" w:type="dxa"/>
            <w:noWrap w:val="0"/>
          </w:tcPr>
          <w:p w14:paraId="3F92F617">
            <w:pPr>
              <w:tabs>
                <w:tab w:val="center" w:pos="49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14:paraId="51301F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01" w:type="dxa"/>
            <w:gridSpan w:val="5"/>
            <w:noWrap w:val="0"/>
          </w:tcPr>
          <w:p w14:paraId="563EE667">
            <w:pPr>
              <w:tabs>
                <w:tab w:val="center" w:pos="4961"/>
                <w:tab w:val="left" w:pos="10272"/>
              </w:tabs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14:paraId="24931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noWrap w:val="0"/>
          </w:tcPr>
          <w:p w14:paraId="0CE82523">
            <w:pPr>
              <w:tabs>
                <w:tab w:val="center" w:pos="4961"/>
              </w:tabs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22" w:type="dxa"/>
            <w:noWrap w:val="0"/>
          </w:tcPr>
          <w:p w14:paraId="2052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ЮЛ, ФЛ, ИП, ФЛ(нпд)</w:t>
            </w:r>
          </w:p>
        </w:tc>
        <w:tc>
          <w:tcPr>
            <w:tcW w:w="8080" w:type="dxa"/>
            <w:noWrap w:val="0"/>
          </w:tcPr>
          <w:p w14:paraId="331EE3D6">
            <w:pPr>
              <w:tabs>
                <w:tab w:val="center" w:pos="4961"/>
              </w:tabs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услуги – Образец 1 регламента;</w:t>
            </w:r>
          </w:p>
        </w:tc>
        <w:tc>
          <w:tcPr>
            <w:tcW w:w="2126" w:type="dxa"/>
            <w:noWrap w:val="0"/>
          </w:tcPr>
          <w:p w14:paraId="3E600F2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МФЦ, ПС, Л</w:t>
            </w:r>
          </w:p>
        </w:tc>
        <w:tc>
          <w:tcPr>
            <w:tcW w:w="2111" w:type="dxa"/>
            <w:noWrap w:val="0"/>
          </w:tcPr>
          <w:p w14:paraId="48CE4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О, О(э), Д(1)</w:t>
            </w:r>
          </w:p>
        </w:tc>
      </w:tr>
      <w:tr w14:paraId="795FE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noWrap w:val="0"/>
          </w:tcPr>
          <w:p w14:paraId="792ACDB2">
            <w:pPr>
              <w:tabs>
                <w:tab w:val="center" w:pos="4961"/>
              </w:tabs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22" w:type="dxa"/>
            <w:noWrap w:val="0"/>
          </w:tcPr>
          <w:p w14:paraId="4422F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ЮЛ, ФЛ, ИП, ФЛ(нпд)</w:t>
            </w:r>
          </w:p>
        </w:tc>
        <w:tc>
          <w:tcPr>
            <w:tcW w:w="8080" w:type="dxa"/>
            <w:noWrap w:val="0"/>
          </w:tcPr>
          <w:p w14:paraId="6BC503FB">
            <w:pPr>
              <w:tabs>
                <w:tab w:val="center" w:pos="4961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Документ, удостоверяющий личность:</w:t>
            </w:r>
          </w:p>
          <w:p w14:paraId="16927F41">
            <w:pPr>
              <w:tabs>
                <w:tab w:val="center" w:pos="4961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0EE8C8A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заявителя, представителя заявителя, в случае, когда полномочия уполномоченного лица подтверждены доверенностью в простой письменной форме (паспорт гражданина Российской Федерации, паспорт гражданина СССР, временное удостоверение личности гражданина РФ по форме, утвержденной Приказом МВД России от 16.11.2020 № 773, удостоверение личности военнослужащего РФ);</w:t>
            </w:r>
          </w:p>
          <w:p w14:paraId="4FD31958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иностранного гражданина, лица без гражданства, включая вид на жительство и удостоверение беженца.</w:t>
            </w:r>
          </w:p>
        </w:tc>
        <w:tc>
          <w:tcPr>
            <w:tcW w:w="2126" w:type="dxa"/>
            <w:noWrap w:val="0"/>
          </w:tcPr>
          <w:p w14:paraId="1500663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МФЦ, ПС, Л</w:t>
            </w:r>
          </w:p>
        </w:tc>
        <w:tc>
          <w:tcPr>
            <w:tcW w:w="2111" w:type="dxa"/>
            <w:noWrap w:val="0"/>
          </w:tcPr>
          <w:p w14:paraId="3922F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О, О(э), К, К(э) Д(1)</w:t>
            </w:r>
          </w:p>
        </w:tc>
      </w:tr>
      <w:tr w14:paraId="69AC7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noWrap w:val="0"/>
          </w:tcPr>
          <w:p w14:paraId="383306F6">
            <w:pPr>
              <w:tabs>
                <w:tab w:val="center" w:pos="4961"/>
              </w:tabs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22" w:type="dxa"/>
            <w:noWrap w:val="0"/>
          </w:tcPr>
          <w:p w14:paraId="50383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</w:t>
            </w:r>
          </w:p>
        </w:tc>
        <w:tc>
          <w:tcPr>
            <w:tcW w:w="8080" w:type="dxa"/>
            <w:noWrap w:val="0"/>
          </w:tcPr>
          <w:p w14:paraId="7AB05F02">
            <w:pPr>
              <w:tabs>
                <w:tab w:val="center" w:pos="4961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Учредительные документы: </w:t>
            </w:r>
          </w:p>
          <w:p w14:paraId="2EE2B3BC">
            <w:pPr>
              <w:tabs>
                <w:tab w:val="center" w:pos="4961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-устав (Положение) со всеми зарегистрированными изменениями и дополнениями, документ об избрании (назначении) руководителя, справка о банковских реквизитах;</w:t>
            </w:r>
          </w:p>
          <w:p w14:paraId="6A4E9072">
            <w:pPr>
              <w:tabs>
                <w:tab w:val="center" w:pos="4961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-выписка из протокола об избрании или приказ о назначении на должность руководителя лица, действующего в силу закона, Устава (Положения) от имени юридического лица без доверенности.</w:t>
            </w:r>
          </w:p>
        </w:tc>
        <w:tc>
          <w:tcPr>
            <w:tcW w:w="2126" w:type="dxa"/>
            <w:noWrap w:val="0"/>
          </w:tcPr>
          <w:p w14:paraId="730062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МФЦ,  ПС, Л</w:t>
            </w:r>
          </w:p>
        </w:tc>
        <w:tc>
          <w:tcPr>
            <w:tcW w:w="2111" w:type="dxa"/>
            <w:noWrap w:val="0"/>
          </w:tcPr>
          <w:p w14:paraId="08BAE0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О, О(э), К, Д(1)</w:t>
            </w:r>
          </w:p>
        </w:tc>
      </w:tr>
      <w:tr w14:paraId="7152E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noWrap w:val="0"/>
          </w:tcPr>
          <w:p w14:paraId="1D43DF4C">
            <w:pPr>
              <w:tabs>
                <w:tab w:val="center" w:pos="4961"/>
              </w:tabs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4.</w:t>
            </w:r>
          </w:p>
          <w:p w14:paraId="30A0AA86">
            <w:pPr>
              <w:tabs>
                <w:tab w:val="center" w:pos="4961"/>
              </w:tabs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noWrap w:val="0"/>
          </w:tcPr>
          <w:p w14:paraId="12A1F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ЮЛ, ФЛ, ИП, ФЛ(нпд)</w:t>
            </w:r>
          </w:p>
        </w:tc>
        <w:tc>
          <w:tcPr>
            <w:tcW w:w="8080" w:type="dxa"/>
            <w:noWrap w:val="0"/>
          </w:tcPr>
          <w:p w14:paraId="0DD0ED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услуги, если с заявлением обращается представитель заявителя:</w:t>
            </w:r>
          </w:p>
          <w:p w14:paraId="135D37C2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а)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случае, если в поселении или расположенном на межселенной территории населенном пункте нет нотариуса), либо консульским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должностным лицом, уполномоченным на совершение этих действий; </w:t>
            </w:r>
          </w:p>
          <w:p w14:paraId="3F25538E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б) доверенность, удостоверенную в соответствии с пунктом 2 статьи 185.1 Гражданского кодекса Российской Федерации и являющуюся приравненной к нотариальной: </w:t>
            </w:r>
          </w:p>
          <w:p w14:paraId="589698CC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14:paraId="51332BE3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14:paraId="2B7F52ED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14:paraId="6FE84536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администрацией этой организации или руководителем (его заместителем) соответствующего учреждения социальной защиты населения.</w:t>
            </w:r>
          </w:p>
        </w:tc>
        <w:tc>
          <w:tcPr>
            <w:tcW w:w="2126" w:type="dxa"/>
            <w:noWrap w:val="0"/>
          </w:tcPr>
          <w:p w14:paraId="5B4AA43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МФЦ,  ПС, Л</w:t>
            </w:r>
          </w:p>
        </w:tc>
        <w:tc>
          <w:tcPr>
            <w:tcW w:w="2111" w:type="dxa"/>
            <w:noWrap w:val="0"/>
          </w:tcPr>
          <w:p w14:paraId="4F79E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О, О(э), Д(1)</w:t>
            </w:r>
          </w:p>
        </w:tc>
      </w:tr>
      <w:tr w14:paraId="1C119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noWrap w:val="0"/>
          </w:tcPr>
          <w:p w14:paraId="110F23CA">
            <w:pPr>
              <w:tabs>
                <w:tab w:val="center" w:pos="4961"/>
              </w:tabs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22" w:type="dxa"/>
            <w:noWrap w:val="0"/>
          </w:tcPr>
          <w:p w14:paraId="690CD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ЮЛ, ИП</w:t>
            </w:r>
          </w:p>
        </w:tc>
        <w:tc>
          <w:tcPr>
            <w:tcW w:w="8080" w:type="dxa"/>
            <w:noWrap w:val="0"/>
          </w:tcPr>
          <w:p w14:paraId="06026A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Лицензия, выданная в порядке, установленном законодательством Российской Федерации</w:t>
            </w:r>
          </w:p>
          <w:p w14:paraId="0C74BE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* Данный документ предоставляется в случае, если основанием предоставления объекта без проведения торгов является пп. 6 п. 1 ч. 1 статьи 17.1 Закона № 135-ФЗ.</w:t>
            </w:r>
          </w:p>
        </w:tc>
        <w:tc>
          <w:tcPr>
            <w:tcW w:w="2126" w:type="dxa"/>
            <w:noWrap w:val="0"/>
          </w:tcPr>
          <w:p w14:paraId="07E93E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МФЦ,  ПС, Л</w:t>
            </w:r>
          </w:p>
        </w:tc>
        <w:tc>
          <w:tcPr>
            <w:tcW w:w="2111" w:type="dxa"/>
            <w:noWrap w:val="0"/>
          </w:tcPr>
          <w:p w14:paraId="089007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О, О(э), К, Д(1)</w:t>
            </w:r>
          </w:p>
        </w:tc>
      </w:tr>
      <w:tr w14:paraId="0CBAD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noWrap w:val="0"/>
          </w:tcPr>
          <w:p w14:paraId="5072F432">
            <w:pPr>
              <w:tabs>
                <w:tab w:val="center" w:pos="4961"/>
              </w:tabs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2" w:type="dxa"/>
            <w:noWrap w:val="0"/>
          </w:tcPr>
          <w:p w14:paraId="2A83C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ЮЛ, ФЛ, ИП, ФЛ(нпд)</w:t>
            </w:r>
          </w:p>
        </w:tc>
        <w:tc>
          <w:tcPr>
            <w:tcW w:w="8080" w:type="dxa"/>
            <w:noWrap w:val="0"/>
          </w:tcPr>
          <w:p w14:paraId="2B2980D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Документы, подтверждающие право владения и (или) пользования заявителя сетью инженерно-технического обеспечения, документы, подтверждающие, что передаваемое имущество является частью соответствующей сети инженерно-технического обеспечения, данные часть сети и сеть являются технологически связанными в соответствии с законодательством о градостроительной деятельности (акты технологического присоединения и акты разграничения балансовой принадлежности и эксплуатационной ответственности на сети водоснабжения и водоотведения (канализации), теплоснабжения, энергоснабжения, газоснабжения</w:t>
            </w:r>
          </w:p>
          <w:p w14:paraId="550C6BE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Данные документы предоставляются в случае, если основанием предоставления Объекта без проведения торгов является пункт 8 части 1 статьи 17.1 Закона № 135-ФЗ. Документами о технологическом присоединении в соответствии с п. 2 Правил недискриминационного доступа к услугам по передаче электрической энергии и оказания этих услуг, утвержденных постановлением Правительства Российской Федерации от 27.12.2004 № 861 являются документы, составляемые (составленные) в процессе технологического присоединения (после завершения технологического присоединения) энергопринимающих устройств (объектов электроэнергетики) к объектам электросетевого хозяйства, в том числе технические условия, акт об осуществлении технологического присоединения, акт разграничения балансовой принадлежности электросетей, акт разграничения эксплуатационной ответственности сторон.</w:t>
            </w:r>
          </w:p>
        </w:tc>
        <w:tc>
          <w:tcPr>
            <w:tcW w:w="2126" w:type="dxa"/>
            <w:noWrap w:val="0"/>
          </w:tcPr>
          <w:p w14:paraId="6D24C0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МФЦ,  ПС, Л</w:t>
            </w:r>
          </w:p>
        </w:tc>
        <w:tc>
          <w:tcPr>
            <w:tcW w:w="2111" w:type="dxa"/>
            <w:noWrap w:val="0"/>
          </w:tcPr>
          <w:p w14:paraId="1050F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О, О(э), К, Д(1)</w:t>
            </w:r>
          </w:p>
        </w:tc>
      </w:tr>
      <w:tr w14:paraId="4E1B9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noWrap w:val="0"/>
          </w:tcPr>
          <w:p w14:paraId="19BE6B61">
            <w:pPr>
              <w:tabs>
                <w:tab w:val="center" w:pos="4961"/>
              </w:tabs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2" w:type="dxa"/>
            <w:noWrap w:val="0"/>
          </w:tcPr>
          <w:p w14:paraId="4A6E4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ЮЛ, ФЛ, ИП, ФЛ(нпд)</w:t>
            </w:r>
          </w:p>
        </w:tc>
        <w:tc>
          <w:tcPr>
            <w:tcW w:w="8080" w:type="dxa"/>
            <w:noWrap w:val="0"/>
          </w:tcPr>
          <w:p w14:paraId="725F1F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Муниципальный контракт, по результатам конкурса или аукциона, проведенных в соответствии с Федеральным законом от 05.04.2013 года № 44-ФЗ «О контрактной системе в сфере закупок товаров, работ, услуг для обеспечения государственных и муниципальных нужд», если предоставление указанных прав было предусмотрено конкурсной документацией, документацией об аукционе для целей исполнения этого муниципального контракта, или копия договора, заключенного с муниципальным автономным учреждением по результатам конкурса или аукциона, проведенного в соответствии с Федеральным законом от 18 июля 2011 года № 223-ФЗ «О закупках товаров, работ, услуг отдельными видами юридических лиц», если предоставление указанных прав было предусмотрено документацией о закупке для целей исполнения этого договора.</w:t>
            </w:r>
          </w:p>
          <w:p w14:paraId="56B5DB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*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Данный документ представляется в случае, если основанием предоставления Объекта без проведения торгов является п. 10 ч. 1 ст. 17.1 Закона № 135-ФЗ.</w:t>
            </w:r>
          </w:p>
        </w:tc>
        <w:tc>
          <w:tcPr>
            <w:tcW w:w="2126" w:type="dxa"/>
            <w:noWrap w:val="0"/>
          </w:tcPr>
          <w:p w14:paraId="5EE52AF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МФЦ,  ПС, Л</w:t>
            </w:r>
          </w:p>
        </w:tc>
        <w:tc>
          <w:tcPr>
            <w:tcW w:w="2111" w:type="dxa"/>
            <w:noWrap w:val="0"/>
          </w:tcPr>
          <w:p w14:paraId="2F5E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О, О(э), К, Д(1)</w:t>
            </w:r>
          </w:p>
        </w:tc>
      </w:tr>
      <w:tr w14:paraId="1C351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noWrap w:val="0"/>
          </w:tcPr>
          <w:p w14:paraId="44833EDD">
            <w:pPr>
              <w:tabs>
                <w:tab w:val="center" w:pos="4961"/>
              </w:tabs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2" w:type="dxa"/>
            <w:noWrap w:val="0"/>
          </w:tcPr>
          <w:p w14:paraId="20349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ЮЛ, ФЛ, ИП, ФЛ(нпд)</w:t>
            </w:r>
          </w:p>
        </w:tc>
        <w:tc>
          <w:tcPr>
            <w:tcW w:w="8080" w:type="dxa"/>
            <w:noWrap w:val="0"/>
          </w:tcPr>
          <w:p w14:paraId="24E19B3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Документ, подтверждающий технологическую и функциональную связь Объекта с приватизированным имуществом</w:t>
            </w:r>
          </w:p>
          <w:p w14:paraId="64F3ECD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Данный документ представляется в случае, если основанием предоставления Объекта без проведения торгов является пп. 13 п. 1 ч. 1 ст. 17.1 Федерального закона от 26.07.2006 № 135-ФЗ «О защите конкуренции»</w:t>
            </w:r>
          </w:p>
        </w:tc>
        <w:tc>
          <w:tcPr>
            <w:tcW w:w="2126" w:type="dxa"/>
            <w:noWrap w:val="0"/>
          </w:tcPr>
          <w:p w14:paraId="41F5AF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МФЦ,  ПС, Л</w:t>
            </w:r>
          </w:p>
        </w:tc>
        <w:tc>
          <w:tcPr>
            <w:tcW w:w="2111" w:type="dxa"/>
            <w:noWrap w:val="0"/>
          </w:tcPr>
          <w:p w14:paraId="5A7B1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О, О(э), К, К(э) Д(1)</w:t>
            </w:r>
          </w:p>
        </w:tc>
      </w:tr>
      <w:tr w14:paraId="6E9BE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01" w:type="dxa"/>
            <w:gridSpan w:val="5"/>
            <w:noWrap w:val="0"/>
          </w:tcPr>
          <w:p w14:paraId="1A2243C6">
            <w:pPr>
              <w:tabs>
                <w:tab w:val="center" w:pos="4961"/>
              </w:tabs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14:paraId="199E2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noWrap w:val="0"/>
          </w:tcPr>
          <w:p w14:paraId="539C119B">
            <w:pPr>
              <w:tabs>
                <w:tab w:val="center" w:pos="4961"/>
              </w:tabs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2" w:type="dxa"/>
            <w:noWrap w:val="0"/>
          </w:tcPr>
          <w:p w14:paraId="28D8C6E8">
            <w:pPr>
              <w:tabs>
                <w:tab w:val="center" w:pos="4961"/>
              </w:tabs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</w:t>
            </w:r>
          </w:p>
        </w:tc>
        <w:tc>
          <w:tcPr>
            <w:tcW w:w="8080" w:type="dxa"/>
            <w:noWrap w:val="0"/>
          </w:tcPr>
          <w:p w14:paraId="66F29B4A">
            <w:pPr>
              <w:tabs>
                <w:tab w:val="center" w:pos="4961"/>
              </w:tabs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Выписка из Единого государственного реестра юридических лиц (ЕГРЮЛ)</w:t>
            </w:r>
          </w:p>
        </w:tc>
        <w:tc>
          <w:tcPr>
            <w:tcW w:w="2126" w:type="dxa"/>
            <w:noWrap w:val="0"/>
          </w:tcPr>
          <w:p w14:paraId="551BE95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МФЦ,  ПС, Л</w:t>
            </w:r>
          </w:p>
        </w:tc>
        <w:tc>
          <w:tcPr>
            <w:tcW w:w="2111" w:type="dxa"/>
            <w:noWrap w:val="0"/>
          </w:tcPr>
          <w:p w14:paraId="7895C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14:paraId="68CBE4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noWrap w:val="0"/>
          </w:tcPr>
          <w:p w14:paraId="765119FD">
            <w:pPr>
              <w:tabs>
                <w:tab w:val="center" w:pos="4961"/>
              </w:tabs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2" w:type="dxa"/>
            <w:noWrap w:val="0"/>
          </w:tcPr>
          <w:p w14:paraId="76C5D594">
            <w:pPr>
              <w:tabs>
                <w:tab w:val="center" w:pos="4961"/>
              </w:tabs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8080" w:type="dxa"/>
            <w:noWrap w:val="0"/>
          </w:tcPr>
          <w:p w14:paraId="7958495C">
            <w:pPr>
              <w:tabs>
                <w:tab w:val="center" w:pos="4961"/>
              </w:tabs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Выписка из Единого государственного реестра индивидуальных предпринимателей (ЕГРИП);</w:t>
            </w:r>
          </w:p>
        </w:tc>
        <w:tc>
          <w:tcPr>
            <w:tcW w:w="2126" w:type="dxa"/>
            <w:noWrap w:val="0"/>
          </w:tcPr>
          <w:p w14:paraId="2D76CAC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МФЦ,  ПС, Л</w:t>
            </w:r>
          </w:p>
        </w:tc>
        <w:tc>
          <w:tcPr>
            <w:tcW w:w="2111" w:type="dxa"/>
            <w:noWrap w:val="0"/>
          </w:tcPr>
          <w:p w14:paraId="1A9898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14:paraId="39254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noWrap w:val="0"/>
          </w:tcPr>
          <w:p w14:paraId="6EEB674E">
            <w:pPr>
              <w:tabs>
                <w:tab w:val="center" w:pos="4961"/>
              </w:tabs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2" w:type="dxa"/>
            <w:noWrap w:val="0"/>
          </w:tcPr>
          <w:p w14:paraId="74369FD1">
            <w:pPr>
              <w:tabs>
                <w:tab w:val="center" w:pos="496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ЮЛ, ИП</w:t>
            </w:r>
          </w:p>
        </w:tc>
        <w:tc>
          <w:tcPr>
            <w:tcW w:w="8080" w:type="dxa"/>
            <w:noWrap w:val="0"/>
          </w:tcPr>
          <w:p w14:paraId="6E8B2C7D">
            <w:pPr>
              <w:pStyle w:val="1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Единого реестра субъектов малого и среднего предпринимательства – в отношении индивидуального предпринимателя или юридического лица;</w:t>
            </w:r>
          </w:p>
        </w:tc>
        <w:tc>
          <w:tcPr>
            <w:tcW w:w="2126" w:type="dxa"/>
            <w:noWrap w:val="0"/>
          </w:tcPr>
          <w:p w14:paraId="30165CF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МФЦ,  ПС, Л</w:t>
            </w:r>
          </w:p>
        </w:tc>
        <w:tc>
          <w:tcPr>
            <w:tcW w:w="2111" w:type="dxa"/>
            <w:noWrap w:val="0"/>
          </w:tcPr>
          <w:p w14:paraId="6204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14:paraId="52D24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noWrap w:val="0"/>
          </w:tcPr>
          <w:p w14:paraId="568F5E36">
            <w:pPr>
              <w:tabs>
                <w:tab w:val="center" w:pos="4961"/>
              </w:tabs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2" w:type="dxa"/>
            <w:noWrap w:val="0"/>
          </w:tcPr>
          <w:p w14:paraId="2F881461">
            <w:pPr>
              <w:tabs>
                <w:tab w:val="center" w:pos="496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ФЛ(нпд)</w:t>
            </w:r>
          </w:p>
        </w:tc>
        <w:tc>
          <w:tcPr>
            <w:tcW w:w="8080" w:type="dxa"/>
            <w:noWrap w:val="0"/>
          </w:tcPr>
          <w:p w14:paraId="5AB414CC">
            <w:pPr>
              <w:pStyle w:val="1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о применении специального налогового режима «Налог на профессиональный доход» (для физических лиц, применяющих специальный налоговый режим).</w:t>
            </w:r>
          </w:p>
        </w:tc>
        <w:tc>
          <w:tcPr>
            <w:tcW w:w="2126" w:type="dxa"/>
            <w:noWrap w:val="0"/>
          </w:tcPr>
          <w:p w14:paraId="264F373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МФЦ,  ПС, Л</w:t>
            </w:r>
          </w:p>
        </w:tc>
        <w:tc>
          <w:tcPr>
            <w:tcW w:w="2111" w:type="dxa"/>
            <w:noWrap w:val="0"/>
          </w:tcPr>
          <w:p w14:paraId="53FC32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</w:tbl>
    <w:p w14:paraId="56D95D4A">
      <w:pPr>
        <w:pStyle w:val="187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8E0FEFC">
      <w:pPr>
        <w:pStyle w:val="187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3D48C8D">
      <w:pPr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</w:p>
    <w:p w14:paraId="1917A129">
      <w:pPr>
        <w:pStyle w:val="187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23E31FD1">
      <w:pPr>
        <w:pStyle w:val="187"/>
        <w:jc w:val="right"/>
        <w:outlineLvl w:val="1"/>
        <w:rPr>
          <w:rFonts w:ascii="Times New Roman" w:hAnsi="Times New Roman"/>
          <w:bCs/>
          <w:sz w:val="28"/>
          <w:szCs w:val="28"/>
        </w:rPr>
      </w:pPr>
    </w:p>
    <w:p w14:paraId="48E19CC2">
      <w:pPr>
        <w:pStyle w:val="187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Таблица № 3</w:t>
      </w:r>
    </w:p>
    <w:tbl>
      <w:tblPr>
        <w:tblStyle w:val="39"/>
        <w:tblW w:w="145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311"/>
        <w:gridCol w:w="2552"/>
      </w:tblGrid>
      <w:tr w14:paraId="1208FA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04" w:type="dxa"/>
            <w:noWrap w:val="0"/>
          </w:tcPr>
          <w:p w14:paraId="6C058DC5">
            <w:pPr>
              <w:tabs>
                <w:tab w:val="center" w:pos="4961"/>
              </w:tabs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11" w:type="dxa"/>
            <w:noWrap w:val="0"/>
          </w:tcPr>
          <w:p w14:paraId="6BA45C6A">
            <w:pPr>
              <w:tabs>
                <w:tab w:val="center" w:pos="4961"/>
              </w:tabs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Перечень оснований</w:t>
            </w:r>
          </w:p>
        </w:tc>
        <w:tc>
          <w:tcPr>
            <w:tcW w:w="2552" w:type="dxa"/>
            <w:noWrap w:val="0"/>
          </w:tcPr>
          <w:p w14:paraId="52520987">
            <w:pPr>
              <w:tabs>
                <w:tab w:val="center" w:pos="4961"/>
              </w:tabs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Идентификатор категорий (признаков) заявителей</w:t>
            </w:r>
          </w:p>
        </w:tc>
      </w:tr>
      <w:tr w14:paraId="099B8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567" w:type="dxa"/>
            <w:gridSpan w:val="3"/>
            <w:noWrap w:val="0"/>
          </w:tcPr>
          <w:p w14:paraId="401A8920">
            <w:pPr>
              <w:tabs>
                <w:tab w:val="center" w:pos="4961"/>
              </w:tabs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14:paraId="48C8A8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704" w:type="dxa"/>
            <w:noWrap w:val="0"/>
          </w:tcPr>
          <w:p w14:paraId="0B02E37D">
            <w:pPr>
              <w:tabs>
                <w:tab w:val="center" w:pos="4961"/>
              </w:tabs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1" w:type="dxa"/>
            <w:noWrap w:val="0"/>
          </w:tcPr>
          <w:p w14:paraId="5B6C1FF0">
            <w:pPr>
              <w:tabs>
                <w:tab w:val="center" w:pos="4961"/>
              </w:tabs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2552" w:type="dxa"/>
            <w:noWrap w:val="0"/>
          </w:tcPr>
          <w:p w14:paraId="0BF5BC68">
            <w:pPr>
              <w:tabs>
                <w:tab w:val="center" w:pos="4961"/>
              </w:tabs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ИП, ЮЛ, ФЛ, ФЛ(нпд)</w:t>
            </w:r>
          </w:p>
        </w:tc>
      </w:tr>
      <w:tr w14:paraId="6525D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704" w:type="dxa"/>
            <w:noWrap w:val="0"/>
          </w:tcPr>
          <w:p w14:paraId="5DDF3DC4">
            <w:pPr>
              <w:tabs>
                <w:tab w:val="center" w:pos="4961"/>
              </w:tabs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11" w:type="dxa"/>
            <w:noWrap w:val="0"/>
          </w:tcPr>
          <w:p w14:paraId="621E3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Представленные заявителем документы не отвечают требованиям, установленным регламентом:</w:t>
            </w:r>
          </w:p>
          <w:p w14:paraId="365B19C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</w:tc>
        <w:tc>
          <w:tcPr>
            <w:tcW w:w="2552" w:type="dxa"/>
            <w:noWrap w:val="0"/>
          </w:tcPr>
          <w:p w14:paraId="1FEBF925">
            <w:pPr>
              <w:tabs>
                <w:tab w:val="center" w:pos="4961"/>
              </w:tabs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ИП, ЮЛ, ФЛ, ФЛ(нпд)</w:t>
            </w:r>
          </w:p>
        </w:tc>
      </w:tr>
      <w:tr w14:paraId="4A045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704" w:type="dxa"/>
            <w:noWrap w:val="0"/>
          </w:tcPr>
          <w:p w14:paraId="3AC636EC">
            <w:pPr>
              <w:tabs>
                <w:tab w:val="center" w:pos="4961"/>
              </w:tabs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11" w:type="dxa"/>
            <w:noWrap w:val="0"/>
          </w:tcPr>
          <w:p w14:paraId="65F6DD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</w:tc>
        <w:tc>
          <w:tcPr>
            <w:tcW w:w="2552" w:type="dxa"/>
            <w:noWrap w:val="0"/>
          </w:tcPr>
          <w:p w14:paraId="240CDADA">
            <w:pPr>
              <w:tabs>
                <w:tab w:val="center" w:pos="4961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13E81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704" w:type="dxa"/>
            <w:noWrap w:val="0"/>
          </w:tcPr>
          <w:p w14:paraId="4D4BEA31">
            <w:pPr>
              <w:tabs>
                <w:tab w:val="center" w:pos="4961"/>
              </w:tabs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11" w:type="dxa"/>
            <w:noWrap w:val="0"/>
          </w:tcPr>
          <w:p w14:paraId="6924CDE8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Неполное заполнение полей в форме заявления, в том числе в интерактивной форме заявления на ЕПГУ/ПГУ ЛО</w:t>
            </w:r>
          </w:p>
        </w:tc>
        <w:tc>
          <w:tcPr>
            <w:tcW w:w="2552" w:type="dxa"/>
            <w:noWrap w:val="0"/>
          </w:tcPr>
          <w:p w14:paraId="3793E830">
            <w:pPr>
              <w:tabs>
                <w:tab w:val="center" w:pos="496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ИП, ЮЛ, ФЛ, ФЛ(нпд)</w:t>
            </w:r>
          </w:p>
        </w:tc>
      </w:tr>
      <w:tr w14:paraId="65ADF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67" w:type="dxa"/>
            <w:gridSpan w:val="3"/>
            <w:noWrap w:val="0"/>
          </w:tcPr>
          <w:p w14:paraId="6DD1F74E">
            <w:pPr>
              <w:tabs>
                <w:tab w:val="center" w:pos="4961"/>
              </w:tabs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14:paraId="3F93A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04" w:type="dxa"/>
            <w:noWrap w:val="0"/>
          </w:tcPr>
          <w:p w14:paraId="73DFFD80">
            <w:pPr>
              <w:tabs>
                <w:tab w:val="center" w:pos="4961"/>
              </w:tabs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1" w:type="dxa"/>
            <w:noWrap w:val="0"/>
          </w:tcPr>
          <w:p w14:paraId="75CC7B69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Основания для приостановления предоставления муниципальной услуги законодательством Российской Федерации не предусмотрены </w:t>
            </w:r>
          </w:p>
        </w:tc>
        <w:tc>
          <w:tcPr>
            <w:tcW w:w="2552" w:type="dxa"/>
            <w:noWrap w:val="0"/>
          </w:tcPr>
          <w:p w14:paraId="6A0BD506">
            <w:pPr>
              <w:tabs>
                <w:tab w:val="center" w:pos="4961"/>
              </w:tabs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ИП, ЮЛ, ФЛ, ФЛ(нпд)</w:t>
            </w:r>
          </w:p>
        </w:tc>
      </w:tr>
      <w:tr w14:paraId="514AD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567" w:type="dxa"/>
            <w:gridSpan w:val="3"/>
            <w:noWrap w:val="0"/>
          </w:tcPr>
          <w:p w14:paraId="5A8E959B">
            <w:pPr>
              <w:tabs>
                <w:tab w:val="center" w:pos="4961"/>
              </w:tabs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14:paraId="1D2C1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704" w:type="dxa"/>
            <w:noWrap w:val="0"/>
          </w:tcPr>
          <w:p w14:paraId="2DE78EA4">
            <w:pPr>
              <w:tabs>
                <w:tab w:val="center" w:pos="4961"/>
              </w:tabs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1" w:type="dxa"/>
            <w:noWrap w:val="0"/>
          </w:tcPr>
          <w:p w14:paraId="73A05C3C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Заявителем представлен неполный комплект документов, необходимых в соответствии с законодательными или иными нормативными правовыми актами для оказания услуги, а также установленные Таблицей № 2 регламента, подлежащих представлению заявителем</w:t>
            </w:r>
          </w:p>
        </w:tc>
        <w:tc>
          <w:tcPr>
            <w:tcW w:w="2552" w:type="dxa"/>
            <w:noWrap w:val="0"/>
          </w:tcPr>
          <w:p w14:paraId="374E9969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ИП, ЮЛ, ФЛ, ФЛ(нпд)</w:t>
            </w:r>
          </w:p>
        </w:tc>
      </w:tr>
      <w:tr w14:paraId="048502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704" w:type="dxa"/>
            <w:noWrap w:val="0"/>
          </w:tcPr>
          <w:p w14:paraId="24DED238">
            <w:pPr>
              <w:tabs>
                <w:tab w:val="center" w:pos="4961"/>
              </w:tabs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11" w:type="dxa"/>
            <w:noWrap w:val="0"/>
          </w:tcPr>
          <w:p w14:paraId="0331A72A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Представленные заявителем документы не отвечают требованиям, установленным регламентом</w:t>
            </w:r>
          </w:p>
        </w:tc>
        <w:tc>
          <w:tcPr>
            <w:tcW w:w="2552" w:type="dxa"/>
            <w:noWrap w:val="0"/>
          </w:tcPr>
          <w:p w14:paraId="3CC9EC62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ИП, ЮЛ, ФЛ, ФЛ(нпд)</w:t>
            </w:r>
          </w:p>
        </w:tc>
      </w:tr>
      <w:tr w14:paraId="27866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04" w:type="dxa"/>
            <w:noWrap w:val="0"/>
          </w:tcPr>
          <w:p w14:paraId="680A133E">
            <w:pPr>
              <w:tabs>
                <w:tab w:val="center" w:pos="4961"/>
              </w:tabs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11" w:type="dxa"/>
            <w:noWrap w:val="0"/>
          </w:tcPr>
          <w:p w14:paraId="66D86E39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2552" w:type="dxa"/>
            <w:noWrap w:val="0"/>
          </w:tcPr>
          <w:p w14:paraId="56EC1128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ИП, ЮЛ, ФЛ, ФЛ(нпд)</w:t>
            </w:r>
          </w:p>
        </w:tc>
      </w:tr>
      <w:tr w14:paraId="5B647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704" w:type="dxa"/>
            <w:noWrap w:val="0"/>
          </w:tcPr>
          <w:p w14:paraId="5902D6F0">
            <w:pPr>
              <w:tabs>
                <w:tab w:val="center" w:pos="4961"/>
              </w:tabs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11" w:type="dxa"/>
            <w:noWrap w:val="0"/>
          </w:tcPr>
          <w:p w14:paraId="30BCE06D">
            <w:pPr>
              <w:tabs>
                <w:tab w:val="center" w:pos="4961"/>
              </w:tabs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Отсутствие права на предоставление муниципальной услуги:</w:t>
            </w:r>
          </w:p>
        </w:tc>
        <w:tc>
          <w:tcPr>
            <w:tcW w:w="2552" w:type="dxa"/>
            <w:noWrap w:val="0"/>
          </w:tcPr>
          <w:p w14:paraId="508D7EB0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ИП, ЮЛ, ФЛ, ФЛ(нпд)</w:t>
            </w:r>
          </w:p>
        </w:tc>
      </w:tr>
      <w:tr w14:paraId="06025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704" w:type="dxa"/>
            <w:noWrap w:val="0"/>
          </w:tcPr>
          <w:p w14:paraId="71111053">
            <w:pPr>
              <w:tabs>
                <w:tab w:val="center" w:pos="4961"/>
              </w:tabs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11" w:type="dxa"/>
            <w:noWrap w:val="0"/>
          </w:tcPr>
          <w:p w14:paraId="35E6E57F">
            <w:pPr>
              <w:tabs>
                <w:tab w:val="center" w:pos="4961"/>
              </w:tabs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а) заявитель не является лицом, указанным в пункте 1.2 настоящего регламента, либо не соответствует требованиям законодательства Российской Федерации, предъявляемым к лицу, которому предоставляется муниципальная услуга;</w:t>
            </w:r>
          </w:p>
        </w:tc>
        <w:tc>
          <w:tcPr>
            <w:tcW w:w="2552" w:type="dxa"/>
            <w:noWrap w:val="0"/>
          </w:tcPr>
          <w:p w14:paraId="087FEF4A">
            <w:pPr>
              <w:tabs>
                <w:tab w:val="center" w:pos="4961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20C99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04" w:type="dxa"/>
            <w:noWrap w:val="0"/>
          </w:tcPr>
          <w:p w14:paraId="2086666E">
            <w:pPr>
              <w:tabs>
                <w:tab w:val="center" w:pos="4961"/>
              </w:tabs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11" w:type="dxa"/>
            <w:noWrap w:val="0"/>
          </w:tcPr>
          <w:p w14:paraId="103E39DE">
            <w:pPr>
              <w:tabs>
                <w:tab w:val="center" w:pos="4961"/>
              </w:tabs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б) правовыми актами Российской Федерации или Ленинградской области установлены ограничения на распоряжение данным имуществом;</w:t>
            </w:r>
          </w:p>
        </w:tc>
        <w:tc>
          <w:tcPr>
            <w:tcW w:w="2552" w:type="dxa"/>
            <w:noWrap w:val="0"/>
          </w:tcPr>
          <w:p w14:paraId="5A06E801">
            <w:pPr>
              <w:tabs>
                <w:tab w:val="center" w:pos="4961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02ADD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04" w:type="dxa"/>
            <w:noWrap w:val="0"/>
          </w:tcPr>
          <w:p w14:paraId="42FC15F5">
            <w:pPr>
              <w:tabs>
                <w:tab w:val="center" w:pos="4961"/>
              </w:tabs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11" w:type="dxa"/>
            <w:noWrap w:val="0"/>
          </w:tcPr>
          <w:p w14:paraId="2047B68A">
            <w:pPr>
              <w:tabs>
                <w:tab w:val="center" w:pos="4961"/>
              </w:tabs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в) в установленном порядке принято решение, предусматривающее иной порядок распоряжения таким имуществом.</w:t>
            </w:r>
          </w:p>
        </w:tc>
        <w:tc>
          <w:tcPr>
            <w:tcW w:w="2552" w:type="dxa"/>
            <w:noWrap w:val="0"/>
          </w:tcPr>
          <w:p w14:paraId="10D18995">
            <w:pPr>
              <w:tabs>
                <w:tab w:val="center" w:pos="4961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28531FE">
      <w:pPr>
        <w:pStyle w:val="187"/>
        <w:jc w:val="center"/>
        <w:outlineLvl w:val="1"/>
        <w:rPr>
          <w:rFonts w:ascii="Times New Roman" w:hAnsi="Times New Roman" w:cs="Times New Roman"/>
          <w:sz w:val="24"/>
          <w:szCs w:val="24"/>
        </w:rPr>
        <w:sectPr>
          <w:pgSz w:w="16838" w:h="11905" w:orient="landscape"/>
          <w:pgMar w:top="1276" w:right="1134" w:bottom="851" w:left="1134" w:header="720" w:footer="720" w:gutter="0"/>
          <w:cols w:space="720" w:num="1"/>
          <w:titlePg/>
          <w:docGrid w:linePitch="360" w:charSpace="0"/>
        </w:sectPr>
      </w:pPr>
    </w:p>
    <w:p w14:paraId="09ED9F36">
      <w:pPr>
        <w:pStyle w:val="187"/>
        <w:outlineLvl w:val="1"/>
        <w:rPr>
          <w:rFonts w:ascii="Times New Roman" w:hAnsi="Times New Roman" w:cs="Times New Roman"/>
          <w:sz w:val="24"/>
          <w:szCs w:val="24"/>
        </w:rPr>
      </w:pPr>
    </w:p>
    <w:p w14:paraId="7A609906">
      <w:pPr>
        <w:pStyle w:val="18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Формы заявления и документов, необходимых для предоставления муниципальной услуги</w:t>
      </w:r>
    </w:p>
    <w:p w14:paraId="6042120A">
      <w:pPr>
        <w:pStyle w:val="18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71E91162">
      <w:pPr>
        <w:pStyle w:val="187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Образец № 1</w:t>
      </w:r>
    </w:p>
    <w:p w14:paraId="149DF0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2ABC02D5">
      <w:pPr>
        <w:pStyle w:val="188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</w:t>
      </w:r>
    </w:p>
    <w:p w14:paraId="5DB3CF0F">
      <w:pPr>
        <w:pStyle w:val="188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</w:t>
      </w:r>
    </w:p>
    <w:p w14:paraId="1D8B2C1C">
      <w:pPr>
        <w:pStyle w:val="188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</w:t>
      </w:r>
    </w:p>
    <w:p w14:paraId="3F5F0ABD">
      <w:pPr>
        <w:pStyle w:val="188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4E4FE37E">
      <w:pPr>
        <w:pStyle w:val="188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от ______________________________</w:t>
      </w:r>
    </w:p>
    <w:p w14:paraId="491B5745">
      <w:pPr>
        <w:pStyle w:val="188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(для юридического лица: полное наименование </w:t>
      </w:r>
    </w:p>
    <w:p w14:paraId="49652EB5">
      <w:pPr>
        <w:pStyle w:val="188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юридического лица, ИНН, ОГРН)</w:t>
      </w:r>
    </w:p>
    <w:p w14:paraId="299B73A1">
      <w:pPr>
        <w:pStyle w:val="188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</w:t>
      </w:r>
    </w:p>
    <w:p w14:paraId="6181BF31">
      <w:pPr>
        <w:pStyle w:val="188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</w:p>
    <w:p w14:paraId="3DACCCAD">
      <w:pPr>
        <w:pStyle w:val="188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физических лиц, в том числе применяющих</w:t>
      </w:r>
    </w:p>
    <w:p w14:paraId="6454A0CE">
      <w:pPr>
        <w:pStyle w:val="188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специальный налоговый режим, </w:t>
      </w:r>
    </w:p>
    <w:p w14:paraId="5C8BC4F0">
      <w:pPr>
        <w:pStyle w:val="188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«Налог на профессиональный доход» - фамилия,</w:t>
      </w:r>
    </w:p>
    <w:p w14:paraId="1411C4C3">
      <w:pPr>
        <w:pStyle w:val="188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имя и отчество (при наличии), ИНН, СНИЛС)</w:t>
      </w:r>
    </w:p>
    <w:p w14:paraId="5FD453E8">
      <w:pPr>
        <w:pStyle w:val="188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14:paraId="43946898">
      <w:pPr>
        <w:pStyle w:val="188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492B99D9">
      <w:pPr>
        <w:pStyle w:val="188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индивидуального предпринимателя - фамилия,</w:t>
      </w:r>
    </w:p>
    <w:p w14:paraId="24DEF28A">
      <w:pPr>
        <w:pStyle w:val="188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имя и отчество (при наличии), ИНН, ОГРН)</w:t>
      </w:r>
    </w:p>
    <w:p w14:paraId="19267511">
      <w:pPr>
        <w:pStyle w:val="188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30549BD">
      <w:pPr>
        <w:pStyle w:val="188"/>
        <w:ind w:firstLine="709"/>
        <w:rPr>
          <w:rFonts w:ascii="Times New Roman" w:hAnsi="Times New Roman" w:cs="Times New Roman"/>
          <w:sz w:val="24"/>
          <w:szCs w:val="24"/>
        </w:rPr>
      </w:pPr>
      <w:bookmarkStart w:id="3" w:name="Par524"/>
      <w:bookmarkEnd w:id="3"/>
      <w:r>
        <w:rPr>
          <w:rFonts w:ascii="Times New Roman" w:hAnsi="Times New Roman" w:cs="Times New Roman"/>
          <w:sz w:val="24"/>
          <w:szCs w:val="24"/>
        </w:rPr>
        <w:t xml:space="preserve">                                 ЗАЯВЛЕНИЕ</w:t>
      </w:r>
    </w:p>
    <w:p w14:paraId="6E9D7A84">
      <w:pPr>
        <w:pStyle w:val="188"/>
        <w:ind w:firstLine="709"/>
        <w:rPr>
          <w:rFonts w:ascii="Times New Roman" w:hAnsi="Times New Roman" w:cs="Times New Roman"/>
          <w:sz w:val="24"/>
          <w:szCs w:val="24"/>
        </w:rPr>
      </w:pPr>
    </w:p>
    <w:p w14:paraId="086CF7C8">
      <w:pPr>
        <w:pStyle w:val="18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Прошу  предоставить  в аренду, безвозмездное пользование, доверительное</w:t>
      </w:r>
    </w:p>
    <w:p w14:paraId="1FA87F94">
      <w:pPr>
        <w:pStyle w:val="18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 (ненужное  зачеркнуть) объект нежилого фонда, расположенный по</w:t>
      </w:r>
    </w:p>
    <w:p w14:paraId="24455C64">
      <w:pPr>
        <w:pStyle w:val="18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адресу:</w:t>
      </w:r>
    </w:p>
    <w:p w14:paraId="2F76B29D">
      <w:pPr>
        <w:pStyle w:val="18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                    (указать адрес конкретного объекта)</w:t>
      </w:r>
    </w:p>
    <w:p w14:paraId="314A4523">
      <w:pPr>
        <w:pStyle w:val="18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Общей площадью ________ кв. м, этажность _________ сроком на</w:t>
      </w:r>
    </w:p>
    <w:p w14:paraId="72E9EB20">
      <w:pPr>
        <w:pStyle w:val="18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0B8CA0C6">
      <w:pPr>
        <w:pStyle w:val="188"/>
        <w:jc w:val="left"/>
        <w:rPr>
          <w:rFonts w:ascii="Times New Roman" w:hAnsi="Times New Roman" w:cs="Times New Roman"/>
          <w:sz w:val="24"/>
          <w:szCs w:val="24"/>
        </w:rPr>
      </w:pPr>
    </w:p>
    <w:p w14:paraId="5D891400">
      <w:pPr>
        <w:pStyle w:val="18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использования под</w:t>
      </w:r>
    </w:p>
    <w:p w14:paraId="2729535E">
      <w:pPr>
        <w:pStyle w:val="18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2AC1D179">
      <w:pPr>
        <w:pStyle w:val="188"/>
        <w:jc w:val="left"/>
        <w:rPr>
          <w:rFonts w:ascii="Times New Roman" w:hAnsi="Times New Roman" w:cs="Times New Roman"/>
          <w:sz w:val="24"/>
          <w:szCs w:val="24"/>
        </w:rPr>
      </w:pPr>
    </w:p>
    <w:p w14:paraId="702BF049">
      <w:pPr>
        <w:pStyle w:val="18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Местонахождение:</w:t>
      </w:r>
    </w:p>
    <w:p w14:paraId="212BB8FA">
      <w:pPr>
        <w:pStyle w:val="18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2AC7CE08">
      <w:pPr>
        <w:pStyle w:val="18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14:paraId="543B1971">
      <w:pPr>
        <w:pStyle w:val="188"/>
        <w:jc w:val="left"/>
        <w:rPr>
          <w:rFonts w:ascii="Times New Roman" w:hAnsi="Times New Roman" w:cs="Times New Roman"/>
          <w:sz w:val="24"/>
          <w:szCs w:val="24"/>
        </w:rPr>
      </w:pPr>
    </w:p>
    <w:p w14:paraId="11F988D9">
      <w:pPr>
        <w:pStyle w:val="18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регистрации:</w:t>
      </w:r>
    </w:p>
    <w:p w14:paraId="2E0940B2">
      <w:pPr>
        <w:pStyle w:val="18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51C0CE00">
      <w:pPr>
        <w:pStyle w:val="18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физических лиц)</w:t>
      </w:r>
    </w:p>
    <w:p w14:paraId="2F468C79">
      <w:pPr>
        <w:pStyle w:val="188"/>
        <w:jc w:val="left"/>
        <w:rPr>
          <w:rFonts w:ascii="Times New Roman" w:hAnsi="Times New Roman" w:cs="Times New Roman"/>
          <w:sz w:val="24"/>
          <w:szCs w:val="24"/>
        </w:rPr>
      </w:pPr>
    </w:p>
    <w:p w14:paraId="4C479515">
      <w:pPr>
        <w:pStyle w:val="18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фактического проживания:</w:t>
      </w:r>
    </w:p>
    <w:p w14:paraId="5D7A0E98">
      <w:pPr>
        <w:pStyle w:val="18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308B3CD1">
      <w:pPr>
        <w:pStyle w:val="18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физических лиц)</w:t>
      </w:r>
    </w:p>
    <w:p w14:paraId="5B0AC3C5">
      <w:pPr>
        <w:pStyle w:val="188"/>
        <w:jc w:val="left"/>
        <w:rPr>
          <w:rFonts w:ascii="Times New Roman" w:hAnsi="Times New Roman" w:cs="Times New Roman"/>
          <w:sz w:val="24"/>
          <w:szCs w:val="24"/>
        </w:rPr>
      </w:pPr>
    </w:p>
    <w:p w14:paraId="23B96779">
      <w:pPr>
        <w:pStyle w:val="18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Паспорт: серия _____, номер ______, выданный «__» ____________ г.</w:t>
      </w:r>
    </w:p>
    <w:p w14:paraId="1A1EA2D7">
      <w:pPr>
        <w:pStyle w:val="18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физических лиц, в том числе индивидуальных предпринимателей)</w:t>
      </w:r>
    </w:p>
    <w:p w14:paraId="62A56B4D">
      <w:pPr>
        <w:pStyle w:val="188"/>
        <w:jc w:val="left"/>
        <w:rPr>
          <w:rFonts w:ascii="Times New Roman" w:hAnsi="Times New Roman" w:cs="Times New Roman"/>
          <w:sz w:val="24"/>
          <w:szCs w:val="24"/>
        </w:rPr>
      </w:pPr>
    </w:p>
    <w:p w14:paraId="179BB45F">
      <w:pPr>
        <w:pStyle w:val="18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 (для юридических лиц, индивидуальных предпринимателей):</w:t>
      </w:r>
    </w:p>
    <w:p w14:paraId="7A05C3FD">
      <w:pPr>
        <w:pStyle w:val="18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____________________, р/с _____________________________________________</w:t>
      </w:r>
    </w:p>
    <w:p w14:paraId="530F36FA">
      <w:pPr>
        <w:pStyle w:val="18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_____________________________________________________________________</w:t>
      </w:r>
    </w:p>
    <w:p w14:paraId="59F2F7AD">
      <w:pPr>
        <w:pStyle w:val="188"/>
        <w:jc w:val="left"/>
        <w:rPr>
          <w:rFonts w:ascii="Times New Roman" w:hAnsi="Times New Roman" w:cs="Times New Roman"/>
          <w:sz w:val="24"/>
          <w:szCs w:val="24"/>
        </w:rPr>
      </w:pPr>
    </w:p>
    <w:p w14:paraId="5C530776">
      <w:pPr>
        <w:pStyle w:val="18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Руководитель(для юридических лиц, индивидуальных предпринимателей)___________________ телефоны, факс: ________________________</w:t>
      </w:r>
    </w:p>
    <w:p w14:paraId="5A46401B">
      <w:pPr>
        <w:pStyle w:val="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(должность, Ф.И.О.)</w:t>
      </w:r>
    </w:p>
    <w:p w14:paraId="1A190774">
      <w:pPr>
        <w:pStyle w:val="188"/>
        <w:jc w:val="both"/>
        <w:rPr>
          <w:rFonts w:ascii="Times New Roman" w:hAnsi="Times New Roman" w:cs="Times New Roman"/>
          <w:sz w:val="24"/>
          <w:szCs w:val="24"/>
        </w:rPr>
      </w:pPr>
    </w:p>
    <w:p w14:paraId="4D558205">
      <w:pPr>
        <w:pStyle w:val="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1:</w:t>
      </w:r>
    </w:p>
    <w:p w14:paraId="32A27E90">
      <w:pPr>
        <w:pStyle w:val="188"/>
        <w:jc w:val="both"/>
        <w:rPr>
          <w:rFonts w:ascii="Times New Roman" w:hAnsi="Times New Roman" w:cs="Times New Roman"/>
          <w:sz w:val="24"/>
          <w:szCs w:val="24"/>
        </w:rPr>
      </w:pPr>
    </w:p>
    <w:p w14:paraId="2D275047">
      <w:pPr>
        <w:pStyle w:val="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Заключить договор аренды на условиях и по цене, которые предусмотрены заявкой на участие в конкурсе или аукционе и конкурсной документацией или документацией об аукционе, но по цене не менее начальной (минимальной) цены договора (лота), указанной в извещении о проведении конкурса или аукциона, __________,согласен.     </w:t>
      </w:r>
    </w:p>
    <w:p w14:paraId="243DB794">
      <w:pPr>
        <w:pStyle w:val="188"/>
        <w:jc w:val="both"/>
        <w:rPr>
          <w:rFonts w:ascii="Times New Roman" w:hAnsi="Times New Roman" w:cs="Times New Roman"/>
          <w:sz w:val="24"/>
          <w:szCs w:val="24"/>
        </w:rPr>
      </w:pPr>
    </w:p>
    <w:p w14:paraId="70E02101">
      <w:pPr>
        <w:pStyle w:val="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Заключить договор аренды на условиях, содержащихся в форме договора аренды объекта нежилого фонда, утвержденной муниципальным правовым актом администрации МО ________________, согласен.</w:t>
      </w:r>
    </w:p>
    <w:p w14:paraId="5B5CB5F4">
      <w:pPr>
        <w:pStyle w:val="188"/>
        <w:jc w:val="both"/>
        <w:rPr>
          <w:rFonts w:ascii="Times New Roman" w:hAnsi="Times New Roman" w:cs="Times New Roman"/>
          <w:sz w:val="24"/>
          <w:szCs w:val="24"/>
        </w:rPr>
      </w:pPr>
    </w:p>
    <w:p w14:paraId="3876007D">
      <w:pPr>
        <w:pStyle w:val="188"/>
        <w:jc w:val="both"/>
        <w:rPr>
          <w:rFonts w:ascii="Times New Roman" w:hAnsi="Times New Roman" w:cs="Times New Roman"/>
          <w:sz w:val="24"/>
          <w:szCs w:val="24"/>
        </w:rPr>
      </w:pPr>
    </w:p>
    <w:p w14:paraId="77A12BD8">
      <w:pPr>
        <w:pStyle w:val="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2:</w:t>
      </w:r>
    </w:p>
    <w:p w14:paraId="22895440">
      <w:pPr>
        <w:pStyle w:val="188"/>
        <w:jc w:val="both"/>
        <w:rPr>
          <w:rFonts w:ascii="Times New Roman" w:hAnsi="Times New Roman" w:cs="Times New Roman"/>
          <w:sz w:val="24"/>
          <w:szCs w:val="24"/>
        </w:rPr>
      </w:pPr>
    </w:p>
    <w:p w14:paraId="6597E0D6">
      <w:pPr>
        <w:pStyle w:val="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Заключить договор безвозмездного пользования на условиях, содержащихся в форме  договора безвозмездного пользования объекта нежилого фонда, утвержденной муниципальным правовым актом администрации МО __________, согласен.</w:t>
      </w:r>
    </w:p>
    <w:p w14:paraId="1FB57D68">
      <w:pPr>
        <w:pStyle w:val="188"/>
        <w:jc w:val="both"/>
        <w:rPr>
          <w:rFonts w:ascii="Times New Roman" w:hAnsi="Times New Roman" w:cs="Times New Roman"/>
          <w:sz w:val="24"/>
          <w:szCs w:val="24"/>
        </w:rPr>
      </w:pPr>
    </w:p>
    <w:p w14:paraId="69D90747">
      <w:pPr>
        <w:pStyle w:val="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Вариант 3:</w:t>
      </w:r>
    </w:p>
    <w:p w14:paraId="67FAA78F">
      <w:pPr>
        <w:pStyle w:val="188"/>
        <w:jc w:val="both"/>
        <w:rPr>
          <w:rFonts w:ascii="Times New Roman" w:hAnsi="Times New Roman" w:cs="Times New Roman"/>
          <w:sz w:val="24"/>
          <w:szCs w:val="24"/>
        </w:rPr>
      </w:pPr>
    </w:p>
    <w:p w14:paraId="7C03FAE5">
      <w:pPr>
        <w:pStyle w:val="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Заключить  договор  доверительного управления на условиях, содержащихся</w:t>
      </w:r>
    </w:p>
    <w:p w14:paraId="78DC1E2E">
      <w:pPr>
        <w:pStyle w:val="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форме договора доверительного  управления  объекта нежилого</w:t>
      </w:r>
    </w:p>
    <w:p w14:paraId="07F39A83">
      <w:pPr>
        <w:pStyle w:val="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фонда, утвержденной  муниципальным правовым актом администрацией МО ______,</w:t>
      </w:r>
    </w:p>
    <w:p w14:paraId="3308B77E">
      <w:pPr>
        <w:pStyle w:val="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согласен.</w:t>
      </w:r>
    </w:p>
    <w:p w14:paraId="2509D860">
      <w:pPr>
        <w:pStyle w:val="188"/>
        <w:jc w:val="both"/>
        <w:rPr>
          <w:rFonts w:ascii="Times New Roman" w:hAnsi="Times New Roman" w:cs="Times New Roman"/>
          <w:sz w:val="24"/>
          <w:szCs w:val="24"/>
        </w:rPr>
      </w:pPr>
    </w:p>
    <w:p w14:paraId="78ECBE45">
      <w:pPr>
        <w:pStyle w:val="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Приложение.</w:t>
      </w:r>
    </w:p>
    <w:p w14:paraId="7959F899">
      <w:pPr>
        <w:pStyle w:val="188"/>
        <w:jc w:val="both"/>
        <w:rPr>
          <w:rFonts w:ascii="Times New Roman" w:hAnsi="Times New Roman" w:cs="Times New Roman"/>
          <w:sz w:val="24"/>
          <w:szCs w:val="24"/>
        </w:rPr>
      </w:pPr>
    </w:p>
    <w:p w14:paraId="1741790B">
      <w:pPr>
        <w:pStyle w:val="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Комплект документов с описью.</w:t>
      </w:r>
    </w:p>
    <w:p w14:paraId="7C4072DB">
      <w:pPr>
        <w:pStyle w:val="188"/>
        <w:jc w:val="both"/>
        <w:rPr>
          <w:rFonts w:ascii="Times New Roman" w:hAnsi="Times New Roman" w:cs="Times New Roman"/>
          <w:sz w:val="24"/>
          <w:szCs w:val="24"/>
        </w:rPr>
      </w:pPr>
    </w:p>
    <w:p w14:paraId="52072394">
      <w:pPr>
        <w:pStyle w:val="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исполнитель</w:t>
      </w:r>
    </w:p>
    <w:p w14:paraId="70650B4B">
      <w:pPr>
        <w:pStyle w:val="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376210CC">
      <w:pPr>
        <w:pStyle w:val="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(должность, Ф.И.О., телефон)</w:t>
      </w:r>
    </w:p>
    <w:p w14:paraId="4938E4F9">
      <w:pPr>
        <w:pStyle w:val="188"/>
        <w:jc w:val="both"/>
        <w:rPr>
          <w:rFonts w:ascii="Times New Roman" w:hAnsi="Times New Roman" w:cs="Times New Roman"/>
          <w:sz w:val="24"/>
          <w:szCs w:val="24"/>
        </w:rPr>
      </w:pPr>
    </w:p>
    <w:p w14:paraId="0913DA7E">
      <w:pPr>
        <w:pStyle w:val="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</w:t>
      </w:r>
    </w:p>
    <w:p w14:paraId="601AACE8">
      <w:pPr>
        <w:pStyle w:val="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6227CA3E">
      <w:pPr>
        <w:pStyle w:val="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 лица, уполномоченного на подачу заявления от имени заявителя -</w:t>
      </w:r>
    </w:p>
    <w:p w14:paraId="004E3EDE">
      <w:pPr>
        <w:pStyle w:val="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юридического лица, либо подпись заявителя - физического лица)</w:t>
      </w:r>
    </w:p>
    <w:p w14:paraId="201EB425">
      <w:pPr>
        <w:pStyle w:val="188"/>
        <w:jc w:val="both"/>
        <w:rPr>
          <w:rFonts w:ascii="Times New Roman" w:hAnsi="Times New Roman" w:cs="Times New Roman"/>
          <w:sz w:val="24"/>
          <w:szCs w:val="24"/>
        </w:rPr>
      </w:pPr>
    </w:p>
    <w:p w14:paraId="7AEB5F18">
      <w:pPr>
        <w:pStyle w:val="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14:paraId="7CFAC994">
      <w:pPr>
        <w:pStyle w:val="188"/>
        <w:jc w:val="both"/>
        <w:rPr>
          <w:rFonts w:ascii="Times New Roman" w:hAnsi="Times New Roman" w:cs="Times New Roman"/>
          <w:sz w:val="24"/>
          <w:szCs w:val="24"/>
        </w:rPr>
      </w:pPr>
    </w:p>
    <w:p w14:paraId="3493C31C">
      <w:pPr>
        <w:pStyle w:val="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Style w:val="12"/>
        <w:tblW w:w="85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049"/>
      </w:tblGrid>
      <w:tr w14:paraId="789C0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right w:val="single" w:color="auto" w:sz="4" w:space="0"/>
            </w:tcBorders>
            <w:noWrap w:val="0"/>
          </w:tcPr>
          <w:p w14:paraId="499FA07C">
            <w:pPr>
              <w:pStyle w:val="18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F75258">
            <w:pPr>
              <w:pStyle w:val="18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49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592F3EC5">
            <w:pPr>
              <w:pStyle w:val="18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выдать на руки в МФЦ (указать адрес)_____________________________________</w:t>
            </w:r>
          </w:p>
        </w:tc>
      </w:tr>
      <w:tr w14:paraId="49771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34" w:type="dxa"/>
            <w:vMerge w:val="continue"/>
            <w:tcBorders>
              <w:right w:val="single" w:color="auto" w:sz="4" w:space="0"/>
            </w:tcBorders>
            <w:noWrap w:val="0"/>
          </w:tcPr>
          <w:p w14:paraId="368B6A3D">
            <w:pPr>
              <w:pStyle w:val="18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49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400443DE">
            <w:pPr>
              <w:pStyle w:val="18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1AB68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34" w:type="dxa"/>
            <w:tcBorders>
              <w:right w:val="single" w:color="auto" w:sz="4" w:space="0"/>
            </w:tcBorders>
            <w:noWrap w:val="0"/>
          </w:tcPr>
          <w:p w14:paraId="0FDD21FE">
            <w:pPr>
              <w:pStyle w:val="18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A08BD90">
            <w:pPr>
              <w:pStyle w:val="18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049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397E68ED">
            <w:pPr>
              <w:pStyle w:val="18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направить в электронной форме в личный кабинет на ПГУ ЛО/ЕПГУ </w:t>
            </w:r>
          </w:p>
          <w:p w14:paraId="4605F3F2">
            <w:pPr>
              <w:pStyle w:val="18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(при технической реализации)</w:t>
            </w:r>
          </w:p>
        </w:tc>
      </w:tr>
      <w:tr w14:paraId="6438E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34" w:type="dxa"/>
            <w:tcBorders>
              <w:right w:val="single" w:color="auto" w:sz="4" w:space="0"/>
            </w:tcBorders>
            <w:noWrap w:val="0"/>
          </w:tcPr>
          <w:p w14:paraId="1378E438">
            <w:pPr>
              <w:pStyle w:val="18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D5725AF">
            <w:pPr>
              <w:pStyle w:val="18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049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4A062188">
            <w:pPr>
              <w:pStyle w:val="18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направить по почте (указать адрес) ________________________________________</w:t>
            </w:r>
          </w:p>
        </w:tc>
      </w:tr>
      <w:tr w14:paraId="644A1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34" w:type="dxa"/>
            <w:tcBorders>
              <w:right w:val="single" w:color="auto" w:sz="4" w:space="0"/>
            </w:tcBorders>
            <w:noWrap w:val="0"/>
          </w:tcPr>
          <w:p w14:paraId="1BD803B6">
            <w:pPr>
              <w:pStyle w:val="18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049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789F9ED8">
            <w:pPr>
              <w:pStyle w:val="18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направить по электронной почте (указать адрес)_____________________________</w:t>
            </w:r>
          </w:p>
        </w:tc>
      </w:tr>
    </w:tbl>
    <w:p w14:paraId="109DCABC">
      <w:pPr>
        <w:tabs>
          <w:tab w:val="left" w:pos="7380"/>
        </w:tabs>
        <w:jc w:val="both"/>
      </w:pPr>
    </w:p>
    <w:p w14:paraId="28823463">
      <w:pPr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14:paraId="125B4459">
      <w:pPr>
        <w:pStyle w:val="187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№ 2 </w:t>
      </w:r>
    </w:p>
    <w:p w14:paraId="69FB0623">
      <w:pPr>
        <w:pStyle w:val="187"/>
        <w:jc w:val="right"/>
        <w:outlineLvl w:val="1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к Административному регламенту </w:t>
      </w:r>
    </w:p>
    <w:p w14:paraId="3F7ED433">
      <w:pPr>
        <w:pStyle w:val="187"/>
        <w:jc w:val="right"/>
        <w:outlineLvl w:val="1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по предоставлению </w:t>
      </w:r>
    </w:p>
    <w:p w14:paraId="740C2051">
      <w:pPr>
        <w:pStyle w:val="187"/>
        <w:jc w:val="right"/>
        <w:outlineLvl w:val="1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муниципальной услуги</w:t>
      </w:r>
    </w:p>
    <w:p w14:paraId="237EAE0B">
      <w:pPr>
        <w:pStyle w:val="187"/>
        <w:jc w:val="right"/>
        <w:outlineLvl w:val="1"/>
        <w:rPr>
          <w:rFonts w:hint="default" w:ascii="Times New Roman" w:hAnsi="Times New Roman" w:eastAsia="Calibri" w:cs="Times New Roman"/>
          <w:bCs/>
          <w:color w:val="000000"/>
          <w:sz w:val="20"/>
          <w:szCs w:val="20"/>
          <w:lang w:eastAsia="ar-SA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  <w:r>
        <w:rPr>
          <w:rFonts w:hint="default" w:ascii="Times New Roman" w:hAnsi="Times New Roman" w:eastAsia="Calibri" w:cs="Times New Roman"/>
          <w:bCs/>
          <w:color w:val="000000"/>
          <w:sz w:val="20"/>
          <w:szCs w:val="20"/>
          <w:lang w:eastAsia="ar-SA"/>
        </w:rPr>
        <w:t>«Предоставление объектов</w:t>
      </w:r>
    </w:p>
    <w:p w14:paraId="2F50BCF6">
      <w:pPr>
        <w:pStyle w:val="187"/>
        <w:jc w:val="right"/>
        <w:outlineLvl w:val="1"/>
        <w:rPr>
          <w:rFonts w:hint="default" w:ascii="Times New Roman" w:hAnsi="Times New Roman" w:eastAsia="Calibri" w:cs="Times New Roman"/>
          <w:bCs/>
          <w:color w:val="000000"/>
          <w:sz w:val="20"/>
          <w:szCs w:val="20"/>
          <w:lang w:eastAsia="ar-SA"/>
        </w:rPr>
      </w:pPr>
      <w:r>
        <w:rPr>
          <w:rFonts w:hint="default" w:ascii="Times New Roman" w:hAnsi="Times New Roman" w:eastAsia="Calibri" w:cs="Times New Roman"/>
          <w:bCs/>
          <w:color w:val="000000"/>
          <w:sz w:val="20"/>
          <w:szCs w:val="20"/>
          <w:lang w:eastAsia="ar-SA"/>
        </w:rPr>
        <w:t xml:space="preserve"> муниципального нежилого фонда </w:t>
      </w:r>
    </w:p>
    <w:p w14:paraId="29EACBA2">
      <w:pPr>
        <w:pStyle w:val="187"/>
        <w:jc w:val="right"/>
        <w:outlineLvl w:val="1"/>
        <w:rPr>
          <w:rFonts w:hint="default" w:ascii="Times New Roman" w:hAnsi="Times New Roman" w:eastAsia="Calibri" w:cs="Times New Roman"/>
          <w:bCs/>
          <w:color w:val="000000"/>
          <w:sz w:val="20"/>
          <w:szCs w:val="20"/>
          <w:lang w:eastAsia="ar-SA"/>
        </w:rPr>
      </w:pPr>
      <w:r>
        <w:rPr>
          <w:rFonts w:hint="default" w:ascii="Times New Roman" w:hAnsi="Times New Roman" w:eastAsia="Calibri" w:cs="Times New Roman"/>
          <w:bCs/>
          <w:color w:val="000000"/>
          <w:sz w:val="20"/>
          <w:szCs w:val="20"/>
          <w:lang w:eastAsia="ar-SA"/>
        </w:rPr>
        <w:t xml:space="preserve">во временное владение и (или) </w:t>
      </w:r>
    </w:p>
    <w:p w14:paraId="59B99DA6">
      <w:pPr>
        <w:pStyle w:val="187"/>
        <w:jc w:val="right"/>
        <w:outlineLvl w:val="1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bCs/>
          <w:color w:val="000000"/>
          <w:sz w:val="20"/>
          <w:szCs w:val="20"/>
          <w:lang w:eastAsia="ar-SA"/>
        </w:rPr>
        <w:t>пользование без проведения торгов»</w:t>
      </w: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</w:p>
    <w:p w14:paraId="679D35DC">
      <w:pPr>
        <w:pStyle w:val="187"/>
        <w:jc w:val="right"/>
        <w:outlineLvl w:val="1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(наименование услуги)</w:t>
      </w:r>
    </w:p>
    <w:p w14:paraId="30C67C5D">
      <w:pPr>
        <w:pStyle w:val="187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F021516">
      <w:pPr>
        <w:pStyle w:val="187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10E5E3F">
      <w:pPr>
        <w:widowControl w:val="0"/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</w:t>
      </w:r>
    </w:p>
    <w:p w14:paraId="693C1948">
      <w:pPr>
        <w:widowControl w:val="0"/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14:paraId="4DDD877C">
      <w:pPr>
        <w:widowControl w:val="0"/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14:paraId="175727D1">
      <w:pPr>
        <w:widowControl w:val="0"/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14:paraId="072BA356">
      <w:pPr>
        <w:widowControl w:val="0"/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(контактные данные заявителя</w:t>
      </w:r>
    </w:p>
    <w:p w14:paraId="0C21A3F1">
      <w:pPr>
        <w:widowControl w:val="0"/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адрес, телефон)</w:t>
      </w:r>
    </w:p>
    <w:p w14:paraId="57609359">
      <w:pPr>
        <w:widowControl w:val="0"/>
        <w:spacing w:after="0" w:line="240" w:lineRule="auto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2320B380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РЕШЕНИЕ</w:t>
      </w:r>
    </w:p>
    <w:p w14:paraId="4F1523E8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 отказе в предоставлении муниципальной услуги</w:t>
      </w:r>
    </w:p>
    <w:p w14:paraId="56E5C816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от ___________№_______</w:t>
      </w:r>
    </w:p>
    <w:p w14:paraId="469D75AF">
      <w:pPr>
        <w:widowControl w:val="0"/>
        <w:spacing w:after="0" w:line="240" w:lineRule="auto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 w14:paraId="3A29B7DC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11C2802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 результатам рассмотрения заявления о предоставлении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услуги: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Предоставление объектов муниципального нежилого фонда во временное владение и (или) пользование без проведения торгов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14:paraId="2CD10C6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</w:tcPr>
          <w:p w14:paraId="105D6C75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4B3B844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</w:tcPr>
          <w:p w14:paraId="5DB73105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5CFAF35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</w:tcPr>
          <w:p w14:paraId="3663173E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7FD8D52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</w:tcPr>
          <w:p w14:paraId="15EDF64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(указываются наименование основания отказа в соответствии с Таблицей 3 регламента и разъяснение причин отказа в предоставлении муниципальной услуги)</w:t>
            </w:r>
          </w:p>
        </w:tc>
      </w:tr>
      <w:tr w14:paraId="43FE6BC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0BAE100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14:paraId="55770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14:paraId="4B7A0677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E12CA66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22FEBD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Уполномоченное лицо</w:t>
      </w:r>
    </w:p>
    <w:p w14:paraId="1E84377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(должность указывается в соответствии</w:t>
      </w:r>
    </w:p>
    <w:p w14:paraId="719F1CF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распоряжением о делегировании полномочий)________________________________________</w:t>
      </w:r>
    </w:p>
    <w:p w14:paraId="4305E232">
      <w:pPr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14:paraId="101386E1">
      <w:pPr>
        <w:pStyle w:val="187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3</w:t>
      </w:r>
    </w:p>
    <w:p w14:paraId="1F51122C">
      <w:pPr>
        <w:pStyle w:val="187"/>
        <w:jc w:val="right"/>
        <w:outlineLvl w:val="1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к Административному регламенту </w:t>
      </w:r>
    </w:p>
    <w:p w14:paraId="743F9C1B">
      <w:pPr>
        <w:pStyle w:val="187"/>
        <w:jc w:val="right"/>
        <w:outlineLvl w:val="1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по предоставлению </w:t>
      </w:r>
    </w:p>
    <w:p w14:paraId="342AE851">
      <w:pPr>
        <w:pStyle w:val="187"/>
        <w:jc w:val="right"/>
        <w:outlineLvl w:val="1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муниципальной услуги</w:t>
      </w:r>
    </w:p>
    <w:p w14:paraId="4B5F1E27">
      <w:pPr>
        <w:pStyle w:val="187"/>
        <w:jc w:val="right"/>
        <w:outlineLvl w:val="1"/>
        <w:rPr>
          <w:rFonts w:hint="default" w:ascii="Times New Roman" w:hAnsi="Times New Roman" w:eastAsia="Calibri" w:cs="Times New Roman"/>
          <w:bCs/>
          <w:color w:val="000000"/>
          <w:sz w:val="20"/>
          <w:szCs w:val="20"/>
          <w:lang w:eastAsia="ar-SA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  <w:r>
        <w:rPr>
          <w:rFonts w:hint="default" w:ascii="Times New Roman" w:hAnsi="Times New Roman" w:eastAsia="Calibri" w:cs="Times New Roman"/>
          <w:bCs/>
          <w:color w:val="000000"/>
          <w:sz w:val="20"/>
          <w:szCs w:val="20"/>
          <w:lang w:eastAsia="ar-SA"/>
        </w:rPr>
        <w:t>«Предоставление объектов</w:t>
      </w:r>
    </w:p>
    <w:p w14:paraId="798224A5">
      <w:pPr>
        <w:pStyle w:val="187"/>
        <w:jc w:val="right"/>
        <w:outlineLvl w:val="1"/>
        <w:rPr>
          <w:rFonts w:hint="default" w:ascii="Times New Roman" w:hAnsi="Times New Roman" w:eastAsia="Calibri" w:cs="Times New Roman"/>
          <w:bCs/>
          <w:color w:val="000000"/>
          <w:sz w:val="20"/>
          <w:szCs w:val="20"/>
          <w:lang w:eastAsia="ar-SA"/>
        </w:rPr>
      </w:pPr>
      <w:r>
        <w:rPr>
          <w:rFonts w:hint="default" w:ascii="Times New Roman" w:hAnsi="Times New Roman" w:eastAsia="Calibri" w:cs="Times New Roman"/>
          <w:bCs/>
          <w:color w:val="000000"/>
          <w:sz w:val="20"/>
          <w:szCs w:val="20"/>
          <w:lang w:eastAsia="ar-SA"/>
        </w:rPr>
        <w:t xml:space="preserve"> муниципального нежилого фонда </w:t>
      </w:r>
    </w:p>
    <w:p w14:paraId="4ECF4A42">
      <w:pPr>
        <w:pStyle w:val="187"/>
        <w:jc w:val="right"/>
        <w:outlineLvl w:val="1"/>
        <w:rPr>
          <w:rFonts w:hint="default" w:ascii="Times New Roman" w:hAnsi="Times New Roman" w:eastAsia="Calibri" w:cs="Times New Roman"/>
          <w:bCs/>
          <w:color w:val="000000"/>
          <w:sz w:val="20"/>
          <w:szCs w:val="20"/>
          <w:lang w:eastAsia="ar-SA"/>
        </w:rPr>
      </w:pPr>
      <w:r>
        <w:rPr>
          <w:rFonts w:hint="default" w:ascii="Times New Roman" w:hAnsi="Times New Roman" w:eastAsia="Calibri" w:cs="Times New Roman"/>
          <w:bCs/>
          <w:color w:val="000000"/>
          <w:sz w:val="20"/>
          <w:szCs w:val="20"/>
          <w:lang w:eastAsia="ar-SA"/>
        </w:rPr>
        <w:t xml:space="preserve">во временное владение и (или) </w:t>
      </w:r>
    </w:p>
    <w:p w14:paraId="190A2E1F">
      <w:pPr>
        <w:pStyle w:val="187"/>
        <w:jc w:val="right"/>
        <w:outlineLvl w:val="1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bCs/>
          <w:color w:val="000000"/>
          <w:sz w:val="20"/>
          <w:szCs w:val="20"/>
          <w:lang w:eastAsia="ar-SA"/>
        </w:rPr>
        <w:t>пользование без проведения торгов»</w:t>
      </w: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</w:p>
    <w:p w14:paraId="2E3B386B">
      <w:pPr>
        <w:pStyle w:val="187"/>
        <w:jc w:val="right"/>
        <w:outlineLvl w:val="1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(наименование услуги)</w:t>
      </w:r>
    </w:p>
    <w:p w14:paraId="339424C9">
      <w:pPr>
        <w:pStyle w:val="187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BC31ABD">
      <w:pPr>
        <w:pStyle w:val="187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C9725F5">
      <w:pPr>
        <w:pStyle w:val="18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передаче имущества казны муниципального образования в аренду, безвозмездное пользование, доверительное управление без проведения торгов, </w:t>
      </w:r>
      <w:r>
        <w:rPr>
          <w:rFonts w:ascii="Times New Roman" w:hAnsi="Times New Roman" w:eastAsia="Times New Roman" w:cs="Times New Roman"/>
          <w:sz w:val="24"/>
          <w:szCs w:val="24"/>
        </w:rPr>
        <w:t>утверждается нормативно-</w:t>
      </w:r>
      <w:r>
        <w:rPr>
          <w:rFonts w:ascii="Times New Roman" w:hAnsi="Times New Roman" w:cs="Times New Roman"/>
          <w:sz w:val="24"/>
          <w:szCs w:val="24"/>
        </w:rPr>
        <w:t>правовым актом муниципального образования.</w:t>
      </w:r>
    </w:p>
    <w:p w14:paraId="3BF856CC">
      <w:pPr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</w:p>
    <w:p w14:paraId="29D2C473">
      <w:pPr>
        <w:spacing w:after="0" w:line="360" w:lineRule="auto"/>
        <w:ind w:left="453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4</w:t>
      </w:r>
    </w:p>
    <w:p w14:paraId="6D1F9628">
      <w:pPr>
        <w:pStyle w:val="187"/>
        <w:jc w:val="right"/>
        <w:outlineLvl w:val="1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к Административному регламенту </w:t>
      </w:r>
    </w:p>
    <w:p w14:paraId="0A5E54C3">
      <w:pPr>
        <w:pStyle w:val="187"/>
        <w:jc w:val="right"/>
        <w:outlineLvl w:val="1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по предоставлению </w:t>
      </w:r>
    </w:p>
    <w:p w14:paraId="3262F9F5">
      <w:pPr>
        <w:pStyle w:val="187"/>
        <w:jc w:val="right"/>
        <w:outlineLvl w:val="1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муниципальной услуги</w:t>
      </w:r>
    </w:p>
    <w:p w14:paraId="202520C2">
      <w:pPr>
        <w:pStyle w:val="187"/>
        <w:jc w:val="right"/>
        <w:outlineLvl w:val="1"/>
        <w:rPr>
          <w:rFonts w:hint="default" w:ascii="Times New Roman" w:hAnsi="Times New Roman" w:eastAsia="Calibri" w:cs="Times New Roman"/>
          <w:bCs/>
          <w:color w:val="000000"/>
          <w:sz w:val="20"/>
          <w:szCs w:val="20"/>
          <w:lang w:eastAsia="ar-SA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  <w:r>
        <w:rPr>
          <w:rFonts w:hint="default" w:ascii="Times New Roman" w:hAnsi="Times New Roman" w:eastAsia="Calibri" w:cs="Times New Roman"/>
          <w:bCs/>
          <w:color w:val="000000"/>
          <w:sz w:val="20"/>
          <w:szCs w:val="20"/>
          <w:lang w:eastAsia="ar-SA"/>
        </w:rPr>
        <w:t>«Предоставление объектов</w:t>
      </w:r>
    </w:p>
    <w:p w14:paraId="5664F6A1">
      <w:pPr>
        <w:pStyle w:val="187"/>
        <w:jc w:val="right"/>
        <w:outlineLvl w:val="1"/>
        <w:rPr>
          <w:rFonts w:hint="default" w:ascii="Times New Roman" w:hAnsi="Times New Roman" w:eastAsia="Calibri" w:cs="Times New Roman"/>
          <w:bCs/>
          <w:color w:val="000000"/>
          <w:sz w:val="20"/>
          <w:szCs w:val="20"/>
          <w:lang w:eastAsia="ar-SA"/>
        </w:rPr>
      </w:pPr>
      <w:r>
        <w:rPr>
          <w:rFonts w:hint="default" w:ascii="Times New Roman" w:hAnsi="Times New Roman" w:eastAsia="Calibri" w:cs="Times New Roman"/>
          <w:bCs/>
          <w:color w:val="000000"/>
          <w:sz w:val="20"/>
          <w:szCs w:val="20"/>
          <w:lang w:eastAsia="ar-SA"/>
        </w:rPr>
        <w:t xml:space="preserve"> муниципального нежилого фонда </w:t>
      </w:r>
    </w:p>
    <w:p w14:paraId="585BD3E9">
      <w:pPr>
        <w:pStyle w:val="187"/>
        <w:jc w:val="right"/>
        <w:outlineLvl w:val="1"/>
        <w:rPr>
          <w:rFonts w:hint="default" w:ascii="Times New Roman" w:hAnsi="Times New Roman" w:eastAsia="Calibri" w:cs="Times New Roman"/>
          <w:bCs/>
          <w:color w:val="000000"/>
          <w:sz w:val="20"/>
          <w:szCs w:val="20"/>
          <w:lang w:eastAsia="ar-SA"/>
        </w:rPr>
      </w:pPr>
      <w:r>
        <w:rPr>
          <w:rFonts w:hint="default" w:ascii="Times New Roman" w:hAnsi="Times New Roman" w:eastAsia="Calibri" w:cs="Times New Roman"/>
          <w:bCs/>
          <w:color w:val="000000"/>
          <w:sz w:val="20"/>
          <w:szCs w:val="20"/>
          <w:lang w:eastAsia="ar-SA"/>
        </w:rPr>
        <w:t xml:space="preserve">во временное владение и (или) </w:t>
      </w:r>
    </w:p>
    <w:p w14:paraId="18A2056B">
      <w:pPr>
        <w:pStyle w:val="187"/>
        <w:jc w:val="right"/>
        <w:outlineLvl w:val="1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bCs/>
          <w:color w:val="000000"/>
          <w:sz w:val="20"/>
          <w:szCs w:val="20"/>
          <w:lang w:eastAsia="ar-SA"/>
        </w:rPr>
        <w:t>пользование без проведения торгов»</w:t>
      </w: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</w:p>
    <w:p w14:paraId="436FBBC4">
      <w:pPr>
        <w:pStyle w:val="187"/>
        <w:jc w:val="right"/>
        <w:outlineLvl w:val="1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(наименование услуги)</w:t>
      </w:r>
    </w:p>
    <w:p w14:paraId="3C8C04FC">
      <w:pPr>
        <w:spacing w:after="0" w:line="36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</w:p>
    <w:p w14:paraId="76646CCF">
      <w:pPr>
        <w:spacing w:after="0" w:line="36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</w:p>
    <w:p w14:paraId="75BE0A03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14:paraId="1F46A2A7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физического лица / наименование организации и ИНН)</w:t>
      </w:r>
    </w:p>
    <w:p w14:paraId="2E5B71C6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 </w:t>
      </w:r>
    </w:p>
    <w:p w14:paraId="724D857F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представителя заявителя и реквизиты доверенности)</w:t>
      </w:r>
    </w:p>
    <w:p w14:paraId="5499935E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14:paraId="73CB9A9D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Контактная информация:</w:t>
      </w:r>
    </w:p>
    <w:p w14:paraId="1CF05DCD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 ________________________________________________</w:t>
      </w:r>
    </w:p>
    <w:p w14:paraId="58107377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14:paraId="71056CA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B791C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4D2C37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отказе в приеме заявления и документов, необходимых</w:t>
      </w:r>
      <w:r>
        <w:rPr>
          <w:rFonts w:ascii="Times New Roman" w:hAnsi="Times New Roman" w:cs="Times New Roman"/>
          <w:b/>
          <w:sz w:val="24"/>
          <w:szCs w:val="24"/>
        </w:rPr>
        <w:br w:type="textWrapping"/>
      </w:r>
      <w:r>
        <w:rPr>
          <w:rFonts w:ascii="Times New Roman" w:hAnsi="Times New Roman" w:cs="Times New Roman"/>
          <w:b/>
          <w:sz w:val="24"/>
          <w:szCs w:val="24"/>
        </w:rPr>
        <w:t>для предоставления муниципальной услуги</w:t>
      </w:r>
    </w:p>
    <w:p w14:paraId="4C5B3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DA4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подтверждается, что при приеме ходатайства и документов, необходимых для предоставления муниципальной услуги «Предоставление объектов муниципального нежилого фонда во временное владение и (или) пользо</w:t>
      </w: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вание без проведения торгов» были выявлены следующие основания для отказа в приеме документов:</w:t>
      </w:r>
    </w:p>
    <w:p w14:paraId="7219D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03BE6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7B00C9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(указываются основания для отказа в приеме документов, предусмотренные Таблицей 3 регламента)</w:t>
      </w:r>
    </w:p>
    <w:p w14:paraId="5CB8AB5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8F401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изложенным принято решение об отказе в приеме ходатайства и иных документов, необходимых для предоставления муниципальной услуги.</w:t>
      </w:r>
    </w:p>
    <w:p w14:paraId="4055E5B6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       _______________     _______________</w:t>
      </w:r>
    </w:p>
    <w:p w14:paraId="0A4B89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(должностное лицо (специалист МФЦ)                       (подпись)            (инициалы, фамилия)                    </w:t>
      </w:r>
    </w:p>
    <w:p w14:paraId="1A59A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A395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(дата)       </w:t>
      </w:r>
    </w:p>
    <w:p w14:paraId="77521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84D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14:paraId="4AE749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365E9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заявителя, подтверждающая получение решения об отказе в приеме документов (в случае подачи документов посредством МФЦ):</w:t>
      </w:r>
    </w:p>
    <w:p w14:paraId="0274FCF1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590C26">
      <w:pPr>
        <w:widowControl w:val="0"/>
        <w:spacing w:after="0" w:line="240" w:lineRule="auto"/>
        <w:rPr>
          <w:rFonts w:ascii="Calibri" w:hAnsi="Calibri" w:eastAsia="Times New Roman" w:cs="Calibri"/>
          <w:szCs w:val="20"/>
          <w:lang w:eastAsia="ru-RU"/>
        </w:rPr>
      </w:pPr>
      <w:r>
        <w:rPr>
          <w:rFonts w:ascii="Calibri" w:hAnsi="Calibri" w:eastAsia="Times New Roman" w:cs="Calibri"/>
          <w:szCs w:val="20"/>
          <w:lang w:eastAsia="ru-RU"/>
        </w:rPr>
        <w:t xml:space="preserve">      ________________</w:t>
      </w:r>
      <w:r>
        <w:rPr>
          <w:rFonts w:ascii="Calibri" w:hAnsi="Calibri" w:eastAsia="Times New Roman" w:cs="Calibri"/>
          <w:szCs w:val="20"/>
          <w:lang w:eastAsia="ru-RU"/>
        </w:rPr>
        <w:tab/>
      </w:r>
      <w:r>
        <w:rPr>
          <w:rFonts w:ascii="Calibri" w:hAnsi="Calibri" w:eastAsia="Times New Roman" w:cs="Calibri"/>
          <w:szCs w:val="20"/>
          <w:lang w:eastAsia="ru-RU"/>
        </w:rPr>
        <w:t xml:space="preserve">         ___________________________________________</w:t>
      </w:r>
      <w:r>
        <w:rPr>
          <w:rFonts w:ascii="Calibri" w:hAnsi="Calibri" w:eastAsia="Times New Roman" w:cs="Calibri"/>
          <w:szCs w:val="20"/>
          <w:lang w:eastAsia="ru-RU"/>
        </w:rPr>
        <w:tab/>
      </w:r>
      <w:r>
        <w:rPr>
          <w:rFonts w:ascii="Calibri" w:hAnsi="Calibri" w:eastAsia="Times New Roman" w:cs="Calibri"/>
          <w:szCs w:val="20"/>
          <w:lang w:eastAsia="ru-RU"/>
        </w:rPr>
        <w:t>__________</w:t>
      </w:r>
    </w:p>
    <w:p w14:paraId="222C1AAD">
      <w:pPr>
        <w:ind w:firstLine="708"/>
      </w:pPr>
      <w:r>
        <w:rPr>
          <w:rFonts w:ascii="Times New Roman" w:hAnsi="Times New Roman" w:cs="Times New Roman"/>
          <w:sz w:val="24"/>
          <w:szCs w:val="24"/>
          <w:lang w:eastAsia="ru-RU"/>
        </w:rPr>
        <w:t>(подпись)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>(Ф.И.О. заявителя/представителя заявителя)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(дата)</w:t>
      </w:r>
    </w:p>
    <w:p w14:paraId="1F38C660">
      <w:pPr>
        <w:pStyle w:val="187"/>
        <w:outlineLvl w:val="1"/>
        <w:rPr>
          <w:rFonts w:ascii="Times New Roman" w:hAnsi="Times New Roman" w:eastAsia="Times New Roman" w:cs="Times New Roman"/>
          <w:sz w:val="24"/>
          <w:szCs w:val="24"/>
        </w:rPr>
      </w:pPr>
    </w:p>
    <w:sectPr>
      <w:pgSz w:w="11905" w:h="16838"/>
      <w:pgMar w:top="1134" w:right="850" w:bottom="1134" w:left="1276" w:header="720" w:footer="72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07809837"/>
      <w:docPartObj>
        <w:docPartGallery w:val="autotext"/>
      </w:docPartObj>
    </w:sdtPr>
    <w:sdtContent>
      <w:p w14:paraId="497B7D6A">
        <w:pPr>
          <w:pStyle w:val="2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35BF74AD">
    <w:pPr>
      <w:pStyle w:val="2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525" w:hanging="525"/>
      </w:pPr>
      <w:rPr>
        <w:rFonts w:hint="default" w:ascii="Times New Roman" w:hAnsi="Times New Roman" w:cs="Times New Roman" w:eastAsiaTheme="minorEastAsia"/>
        <w:sz w:val="28"/>
      </w:rPr>
    </w:lvl>
    <w:lvl w:ilvl="1" w:tentative="0">
      <w:start w:val="1"/>
      <w:numFmt w:val="decimal"/>
      <w:lvlText w:val="%1.%2."/>
      <w:lvlJc w:val="left"/>
      <w:pPr>
        <w:ind w:left="1429" w:hanging="720"/>
      </w:pPr>
      <w:rPr>
        <w:rFonts w:hint="default" w:ascii="Times New Roman" w:hAnsi="Times New Roman" w:cs="Times New Roman" w:eastAsiaTheme="minorEastAsia"/>
        <w:sz w:val="28"/>
      </w:rPr>
    </w:lvl>
    <w:lvl w:ilvl="2" w:tentative="0">
      <w:start w:val="1"/>
      <w:numFmt w:val="decimal"/>
      <w:lvlText w:val="%1.%2.%3."/>
      <w:lvlJc w:val="left"/>
      <w:pPr>
        <w:ind w:left="2138" w:hanging="720"/>
      </w:pPr>
      <w:rPr>
        <w:rFonts w:hint="default" w:ascii="Times New Roman" w:hAnsi="Times New Roman" w:cs="Times New Roman" w:eastAsiaTheme="minorEastAsia"/>
        <w:sz w:val="28"/>
      </w:rPr>
    </w:lvl>
    <w:lvl w:ilvl="3" w:tentative="0">
      <w:start w:val="1"/>
      <w:numFmt w:val="decimal"/>
      <w:lvlText w:val="%1.%2.%3.%4."/>
      <w:lvlJc w:val="left"/>
      <w:pPr>
        <w:ind w:left="3207" w:hanging="1080"/>
      </w:pPr>
      <w:rPr>
        <w:rFonts w:hint="default" w:ascii="Times New Roman" w:hAnsi="Times New Roman" w:cs="Times New Roman" w:eastAsiaTheme="minorEastAsia"/>
        <w:sz w:val="28"/>
      </w:rPr>
    </w:lvl>
    <w:lvl w:ilvl="4" w:tentative="0">
      <w:start w:val="1"/>
      <w:numFmt w:val="decimal"/>
      <w:lvlText w:val="%1.%2.%3.%4.%5."/>
      <w:lvlJc w:val="left"/>
      <w:pPr>
        <w:ind w:left="3916" w:hanging="1080"/>
      </w:pPr>
      <w:rPr>
        <w:rFonts w:hint="default" w:ascii="Times New Roman" w:hAnsi="Times New Roman" w:cs="Times New Roman" w:eastAsiaTheme="minorEastAsia"/>
        <w:sz w:val="28"/>
      </w:rPr>
    </w:lvl>
    <w:lvl w:ilvl="5" w:tentative="0">
      <w:start w:val="1"/>
      <w:numFmt w:val="decimal"/>
      <w:lvlText w:val="%1.%2.%3.%4.%5.%6."/>
      <w:lvlJc w:val="left"/>
      <w:pPr>
        <w:ind w:left="4985" w:hanging="1440"/>
      </w:pPr>
      <w:rPr>
        <w:rFonts w:hint="default" w:ascii="Times New Roman" w:hAnsi="Times New Roman" w:cs="Times New Roman" w:eastAsiaTheme="minorEastAsia"/>
        <w:sz w:val="28"/>
      </w:rPr>
    </w:lvl>
    <w:lvl w:ilvl="6" w:tentative="0">
      <w:start w:val="1"/>
      <w:numFmt w:val="decimal"/>
      <w:lvlText w:val="%1.%2.%3.%4.%5.%6.%7."/>
      <w:lvlJc w:val="left"/>
      <w:pPr>
        <w:ind w:left="6054" w:hanging="1800"/>
      </w:pPr>
      <w:rPr>
        <w:rFonts w:hint="default" w:ascii="Times New Roman" w:hAnsi="Times New Roman" w:cs="Times New Roman" w:eastAsiaTheme="minorEastAsia"/>
        <w:sz w:val="28"/>
      </w:rPr>
    </w:lvl>
    <w:lvl w:ilvl="7" w:tentative="0">
      <w:start w:val="1"/>
      <w:numFmt w:val="decimal"/>
      <w:lvlText w:val="%1.%2.%3.%4.%5.%6.%7.%8."/>
      <w:lvlJc w:val="left"/>
      <w:pPr>
        <w:ind w:left="6763" w:hanging="1800"/>
      </w:pPr>
      <w:rPr>
        <w:rFonts w:hint="default" w:ascii="Times New Roman" w:hAnsi="Times New Roman" w:cs="Times New Roman" w:eastAsiaTheme="minorEastAsia"/>
        <w:sz w:val="28"/>
      </w:rPr>
    </w:lvl>
    <w:lvl w:ilvl="8" w:tentative="0">
      <w:start w:val="1"/>
      <w:numFmt w:val="decimal"/>
      <w:lvlText w:val="%1.%2.%3.%4.%5.%6.%7.%8.%9."/>
      <w:lvlJc w:val="left"/>
      <w:pPr>
        <w:ind w:left="7832" w:hanging="2160"/>
      </w:pPr>
      <w:rPr>
        <w:rFonts w:hint="default" w:ascii="Times New Roman" w:hAnsi="Times New Roman" w:cs="Times New Roman" w:eastAsiaTheme="minorEastAsia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5E6D12"/>
    <w:rsid w:val="53A350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0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201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195"/>
    <w:unhideWhenUsed/>
    <w:qFormat/>
    <w:uiPriority w:val="0"/>
    <w:pPr>
      <w:keepNext/>
      <w:spacing w:before="240" w:after="60" w:line="240" w:lineRule="auto"/>
      <w:outlineLvl w:val="1"/>
    </w:pPr>
    <w:rPr>
      <w:rFonts w:ascii="Cambria" w:hAnsi="Cambria" w:eastAsia="Times New Roman" w:cs="Times New Roman"/>
      <w:b/>
      <w:bCs/>
      <w:i/>
      <w:iCs/>
      <w:sz w:val="28"/>
      <w:szCs w:val="28"/>
      <w:lang w:eastAsia="ru-RU"/>
    </w:rPr>
  </w:style>
  <w:style w:type="paragraph" w:styleId="4">
    <w:name w:val="heading 3"/>
    <w:basedOn w:val="1"/>
    <w:next w:val="1"/>
    <w:link w:val="42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3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4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5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6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7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8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uiPriority w:val="99"/>
    <w:rPr>
      <w:vertAlign w:val="superscript"/>
    </w:rPr>
  </w:style>
  <w:style w:type="character" w:styleId="14">
    <w:name w:val="annotation reference"/>
    <w:basedOn w:val="11"/>
    <w:semiHidden/>
    <w:unhideWhenUsed/>
    <w:qFormat/>
    <w:uiPriority w:val="99"/>
    <w:rPr>
      <w:sz w:val="16"/>
      <w:szCs w:val="16"/>
    </w:rPr>
  </w:style>
  <w:style w:type="character" w:styleId="15">
    <w:name w:val="endnote reference"/>
    <w:basedOn w:val="11"/>
    <w:semiHidden/>
    <w:unhideWhenUsed/>
    <w:uiPriority w:val="99"/>
    <w:rPr>
      <w:vertAlign w:val="superscript"/>
    </w:rPr>
  </w:style>
  <w:style w:type="character" w:styleId="16">
    <w:name w:val="Hyperlink"/>
    <w:basedOn w:val="11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Strong"/>
    <w:basedOn w:val="11"/>
    <w:qFormat/>
    <w:uiPriority w:val="22"/>
    <w:rPr>
      <w:b/>
      <w:bCs/>
    </w:rPr>
  </w:style>
  <w:style w:type="paragraph" w:styleId="18">
    <w:name w:val="Balloon Text"/>
    <w:basedOn w:val="1"/>
    <w:link w:val="19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9">
    <w:name w:val="endnote text"/>
    <w:basedOn w:val="1"/>
    <w:link w:val="185"/>
    <w:semiHidden/>
    <w:unhideWhenUsed/>
    <w:uiPriority w:val="99"/>
    <w:pPr>
      <w:spacing w:after="0" w:line="240" w:lineRule="auto"/>
    </w:pPr>
    <w:rPr>
      <w:sz w:val="20"/>
    </w:rPr>
  </w:style>
  <w:style w:type="paragraph" w:styleId="20">
    <w:name w:val="caption"/>
    <w:basedOn w:val="1"/>
    <w:next w:val="1"/>
    <w:link w:val="58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1">
    <w:name w:val="annotation text"/>
    <w:basedOn w:val="1"/>
    <w:link w:val="193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22">
    <w:name w:val="annotation subject"/>
    <w:basedOn w:val="21"/>
    <w:next w:val="21"/>
    <w:link w:val="194"/>
    <w:semiHidden/>
    <w:unhideWhenUsed/>
    <w:uiPriority w:val="99"/>
    <w:rPr>
      <w:b/>
      <w:bCs/>
    </w:rPr>
  </w:style>
  <w:style w:type="paragraph" w:styleId="23">
    <w:name w:val="footnote text"/>
    <w:basedOn w:val="1"/>
    <w:link w:val="184"/>
    <w:semiHidden/>
    <w:unhideWhenUsed/>
    <w:uiPriority w:val="99"/>
    <w:pPr>
      <w:spacing w:after="40" w:line="240" w:lineRule="auto"/>
    </w:pPr>
    <w:rPr>
      <w:sz w:val="18"/>
    </w:rPr>
  </w:style>
  <w:style w:type="paragraph" w:styleId="24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25">
    <w:name w:val="header"/>
    <w:basedOn w:val="1"/>
    <w:link w:val="19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28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9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30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31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32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33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34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35">
    <w:name w:val="Title"/>
    <w:basedOn w:val="1"/>
    <w:next w:val="1"/>
    <w:link w:val="50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6">
    <w:name w:val="footer"/>
    <w:basedOn w:val="1"/>
    <w:link w:val="19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37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38">
    <w:name w:val="Subtitle"/>
    <w:basedOn w:val="1"/>
    <w:next w:val="1"/>
    <w:link w:val="51"/>
    <w:qFormat/>
    <w:uiPriority w:val="11"/>
    <w:pPr>
      <w:spacing w:before="200" w:after="200"/>
    </w:pPr>
    <w:rPr>
      <w:sz w:val="24"/>
      <w:szCs w:val="24"/>
    </w:rPr>
  </w:style>
  <w:style w:type="table" w:styleId="39">
    <w:name w:val="Table Grid"/>
    <w:basedOn w:val="1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Heading 1 Char"/>
    <w:basedOn w:val="11"/>
    <w:uiPriority w:val="9"/>
    <w:rPr>
      <w:rFonts w:ascii="Arial" w:hAnsi="Arial" w:eastAsia="Arial" w:cs="Arial"/>
      <w:sz w:val="40"/>
      <w:szCs w:val="40"/>
    </w:rPr>
  </w:style>
  <w:style w:type="character" w:customStyle="1" w:styleId="41">
    <w:name w:val="Heading 2 Char"/>
    <w:basedOn w:val="11"/>
    <w:uiPriority w:val="9"/>
    <w:rPr>
      <w:rFonts w:ascii="Arial" w:hAnsi="Arial" w:eastAsia="Arial" w:cs="Arial"/>
      <w:sz w:val="34"/>
    </w:rPr>
  </w:style>
  <w:style w:type="character" w:customStyle="1" w:styleId="42">
    <w:name w:val="Heading 3 Char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43">
    <w:name w:val="Heading 4 Char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4">
    <w:name w:val="Heading 5 Char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5">
    <w:name w:val="Heading 6 Char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6">
    <w:name w:val="Heading 7 Char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7">
    <w:name w:val="Heading 8 Char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8">
    <w:name w:val="Heading 9 Char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9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50">
    <w:name w:val="Title Char"/>
    <w:basedOn w:val="11"/>
    <w:link w:val="35"/>
    <w:uiPriority w:val="10"/>
    <w:rPr>
      <w:sz w:val="48"/>
      <w:szCs w:val="48"/>
    </w:rPr>
  </w:style>
  <w:style w:type="character" w:customStyle="1" w:styleId="51">
    <w:name w:val="Subtitle Char"/>
    <w:basedOn w:val="11"/>
    <w:link w:val="38"/>
    <w:uiPriority w:val="11"/>
    <w:rPr>
      <w:sz w:val="24"/>
      <w:szCs w:val="24"/>
    </w:rPr>
  </w:style>
  <w:style w:type="paragraph" w:styleId="52">
    <w:name w:val="Quote"/>
    <w:basedOn w:val="1"/>
    <w:next w:val="1"/>
    <w:link w:val="53"/>
    <w:qFormat/>
    <w:uiPriority w:val="29"/>
    <w:pPr>
      <w:ind w:left="720" w:right="720"/>
    </w:pPr>
    <w:rPr>
      <w:i/>
    </w:rPr>
  </w:style>
  <w:style w:type="character" w:customStyle="1" w:styleId="53">
    <w:name w:val="Quote Char"/>
    <w:link w:val="52"/>
    <w:uiPriority w:val="29"/>
    <w:rPr>
      <w:i/>
    </w:rPr>
  </w:style>
  <w:style w:type="paragraph" w:styleId="54">
    <w:name w:val="Intense Quote"/>
    <w:basedOn w:val="1"/>
    <w:next w:val="1"/>
    <w:link w:val="55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5">
    <w:name w:val="Intense Quote Char"/>
    <w:link w:val="54"/>
    <w:uiPriority w:val="30"/>
    <w:rPr>
      <w:i/>
    </w:rPr>
  </w:style>
  <w:style w:type="character" w:customStyle="1" w:styleId="56">
    <w:name w:val="Header Char"/>
    <w:basedOn w:val="11"/>
    <w:uiPriority w:val="99"/>
  </w:style>
  <w:style w:type="character" w:customStyle="1" w:styleId="57">
    <w:name w:val="Footer Char"/>
    <w:basedOn w:val="11"/>
    <w:uiPriority w:val="99"/>
  </w:style>
  <w:style w:type="character" w:customStyle="1" w:styleId="58">
    <w:name w:val="Caption Char"/>
    <w:basedOn w:val="11"/>
    <w:link w:val="20"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table" w:customStyle="1" w:styleId="59">
    <w:name w:val="Table Grid Light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2">
    <w:name w:val="Plain Table 3"/>
    <w:basedOn w:val="12"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3">
    <w:name w:val="Plain Table 4"/>
    <w:basedOn w:val="12"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4">
    <w:name w:val="Plain Table 5"/>
    <w:basedOn w:val="12"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5">
    <w:name w:val="Grid Table 1 Light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6">
    <w:name w:val="Grid Table 1 Light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7">
    <w:name w:val="Grid Table 1 Light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8">
    <w:name w:val="Grid Table 1 Light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9">
    <w:name w:val="Grid Table 1 Light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70">
    <w:name w:val="Grid Table 1 Light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71">
    <w:name w:val="Grid Table 1 Light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72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3">
    <w:name w:val="Grid Table 2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4">
    <w:name w:val="Grid Table 2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5">
    <w:name w:val="Grid Table 2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6">
    <w:name w:val="Grid Table 2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7">
    <w:name w:val="Grid Table 2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8">
    <w:name w:val="Grid Table 2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9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0">
    <w:name w:val="Grid Table 3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81">
    <w:name w:val="Grid Table 3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2">
    <w:name w:val="Grid Table 3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3">
    <w:name w:val="Grid Table 3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4">
    <w:name w:val="Grid Table 3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5">
    <w:name w:val="Grid Table 3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6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7">
    <w:name w:val="Grid Table 4 - Accent 1"/>
    <w:basedOn w:val="12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8">
    <w:name w:val="Grid Table 4 - Accent 2"/>
    <w:basedOn w:val="1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9">
    <w:name w:val="Grid Table 4 - Accent 3"/>
    <w:basedOn w:val="12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90">
    <w:name w:val="Grid Table 4 - Accent 4"/>
    <w:basedOn w:val="12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1">
    <w:name w:val="Grid Table 4 - Accent 5"/>
    <w:basedOn w:val="12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2">
    <w:name w:val="Grid Table 4 - Accent 6"/>
    <w:basedOn w:val="12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3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4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5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6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7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8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9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100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1">
    <w:name w:val="Grid Table 6 Colorful - Accent 1"/>
    <w:basedOn w:val="12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3">
    <w:name w:val="Grid Table 6 Colorful - Accent 3"/>
    <w:basedOn w:val="12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4">
    <w:name w:val="Grid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5">
    <w:name w:val="Grid Table 6 Colorful - Accent 5"/>
    <w:basedOn w:val="12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6">
    <w:name w:val="Grid Table 6 Colorful - Accent 6"/>
    <w:basedOn w:val="12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8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9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0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1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2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3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4">
    <w:name w:val="List Table 1 Light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5">
    <w:name w:val="List Table 1 Light - Accent 1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6">
    <w:name w:val="List Table 1 Light - Accent 2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7">
    <w:name w:val="List Table 1 Light - Accent 3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8">
    <w:name w:val="List Table 1 Light - Accent 4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9">
    <w:name w:val="List Table 1 Light - Accent 5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20">
    <w:name w:val="List Table 1 Light - Accent 6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21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2">
    <w:name w:val="List Table 2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3">
    <w:name w:val="List Table 2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4">
    <w:name w:val="List Table 2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5">
    <w:name w:val="List Table 2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6">
    <w:name w:val="List Table 2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7">
    <w:name w:val="List Table 2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8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9">
    <w:name w:val="List Table 3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30">
    <w:name w:val="List Table 3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31">
    <w:name w:val="List Table 3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32">
    <w:name w:val="List Table 3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3">
    <w:name w:val="List Table 3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4">
    <w:name w:val="List Table 3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5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6">
    <w:name w:val="List Table 4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7">
    <w:name w:val="List Table 4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8">
    <w:name w:val="List Table 4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9">
    <w:name w:val="List Table 4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40">
    <w:name w:val="List Table 4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41">
    <w:name w:val="List Table 4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2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3">
    <w:name w:val="List Table 5 Dark - Accent 1"/>
    <w:basedOn w:val="12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4">
    <w:name w:val="List Table 5 Dark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5">
    <w:name w:val="List Table 5 Dark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6">
    <w:name w:val="List Table 5 Dark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7">
    <w:name w:val="List Table 5 Dark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8">
    <w:name w:val="List Table 5 Dark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9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50">
    <w:name w:val="List Table 6 Colorful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1">
    <w:name w:val="List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2">
    <w:name w:val="List Table 6 Colorful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6 Colorful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6 Colorful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7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8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9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2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3">
    <w:name w:val="Lined - Accent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4">
    <w:name w:val="Lined - Accent 1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5">
    <w:name w:val="Lined - Accent 2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6">
    <w:name w:val="Lined - Accent 3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7">
    <w:name w:val="Lined - Accent 4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8">
    <w:name w:val="Lined - Accent 5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9">
    <w:name w:val="Lined - Accent 6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0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1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2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3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4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5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6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7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8">
    <w:name w:val="Bordered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9">
    <w:name w:val="Bordered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80">
    <w:name w:val="Bordered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81">
    <w:name w:val="Bordered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82">
    <w:name w:val="Bordered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3">
    <w:name w:val="Bordered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4">
    <w:name w:val="Footnote Text Char"/>
    <w:link w:val="23"/>
    <w:qFormat/>
    <w:uiPriority w:val="99"/>
    <w:rPr>
      <w:sz w:val="18"/>
    </w:rPr>
  </w:style>
  <w:style w:type="character" w:customStyle="1" w:styleId="185">
    <w:name w:val="Endnote Text Char"/>
    <w:link w:val="19"/>
    <w:qFormat/>
    <w:uiPriority w:val="99"/>
    <w:rPr>
      <w:sz w:val="20"/>
    </w:rPr>
  </w:style>
  <w:style w:type="paragraph" w:customStyle="1" w:styleId="186">
    <w:name w:val="TOC Heading"/>
    <w:unhideWhenUsed/>
    <w:qFormat/>
    <w:uiPriority w:val="39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87">
    <w:name w:val="ConsPlusNormal"/>
    <w:link w:val="199"/>
    <w:uiPriority w:val="0"/>
    <w:pPr>
      <w:widowControl w:val="0"/>
      <w:spacing w:before="0" w:beforeAutospacing="0" w:after="0" w:afterAutospacing="0" w:line="240" w:lineRule="auto"/>
    </w:pPr>
    <w:rPr>
      <w:rFonts w:hint="default" w:ascii="Calibri" w:hAnsi="Calibri" w:cs="Calibri" w:eastAsiaTheme="minorEastAsia"/>
      <w:sz w:val="22"/>
      <w:szCs w:val="22"/>
      <w:lang w:val="ru-RU" w:eastAsia="ru-RU" w:bidi="ar-SA"/>
    </w:rPr>
  </w:style>
  <w:style w:type="paragraph" w:customStyle="1" w:styleId="188">
    <w:name w:val="ConsPlusNonformat"/>
    <w:qFormat/>
    <w:uiPriority w:val="0"/>
    <w:pPr>
      <w:widowControl w:val="0"/>
      <w:spacing w:before="0" w:beforeAutospacing="0" w:after="0" w:afterAutospacing="0" w:line="240" w:lineRule="auto"/>
    </w:pPr>
    <w:rPr>
      <w:rFonts w:hint="default" w:ascii="Courier New" w:hAnsi="Courier New" w:cs="Courier New" w:eastAsiaTheme="minorEastAsia"/>
      <w:sz w:val="20"/>
      <w:szCs w:val="20"/>
      <w:lang w:val="ru-RU" w:eastAsia="ru-RU" w:bidi="ar-SA"/>
    </w:rPr>
  </w:style>
  <w:style w:type="paragraph" w:customStyle="1" w:styleId="189">
    <w:name w:val="ConsPlusTitle"/>
    <w:qFormat/>
    <w:uiPriority w:val="0"/>
    <w:pPr>
      <w:widowControl w:val="0"/>
      <w:spacing w:before="0" w:beforeAutospacing="0" w:after="0" w:afterAutospacing="0" w:line="240" w:lineRule="auto"/>
    </w:pPr>
    <w:rPr>
      <w:rFonts w:hint="default" w:ascii="Calibri" w:hAnsi="Calibri" w:cs="Calibri" w:eastAsiaTheme="minorEastAsia"/>
      <w:b/>
      <w:bCs/>
      <w:sz w:val="22"/>
      <w:szCs w:val="22"/>
      <w:lang w:val="ru-RU" w:eastAsia="ru-RU" w:bidi="ar-SA"/>
    </w:rPr>
  </w:style>
  <w:style w:type="paragraph" w:customStyle="1" w:styleId="190">
    <w:name w:val="ConsPlusCell"/>
    <w:qFormat/>
    <w:uiPriority w:val="99"/>
    <w:pPr>
      <w:widowControl w:val="0"/>
      <w:spacing w:before="0" w:beforeAutospacing="0" w:after="0" w:afterAutospacing="0" w:line="240" w:lineRule="auto"/>
    </w:pPr>
    <w:rPr>
      <w:rFonts w:hint="default" w:ascii="Calibri" w:hAnsi="Calibri" w:cs="Calibri" w:eastAsiaTheme="minorEastAsia"/>
      <w:sz w:val="22"/>
      <w:szCs w:val="22"/>
      <w:lang w:val="ru-RU" w:eastAsia="ru-RU" w:bidi="ar-SA"/>
    </w:rPr>
  </w:style>
  <w:style w:type="paragraph" w:styleId="191">
    <w:name w:val="List Paragraph"/>
    <w:basedOn w:val="1"/>
    <w:qFormat/>
    <w:uiPriority w:val="0"/>
    <w:pPr>
      <w:ind w:left="720"/>
      <w:contextualSpacing/>
    </w:pPr>
  </w:style>
  <w:style w:type="character" w:customStyle="1" w:styleId="192">
    <w:name w:val="Текст выноски Знак"/>
    <w:basedOn w:val="11"/>
    <w:link w:val="18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93">
    <w:name w:val="Текст примечания Знак"/>
    <w:basedOn w:val="11"/>
    <w:link w:val="21"/>
    <w:semiHidden/>
    <w:qFormat/>
    <w:uiPriority w:val="99"/>
    <w:rPr>
      <w:sz w:val="20"/>
      <w:szCs w:val="20"/>
    </w:rPr>
  </w:style>
  <w:style w:type="character" w:customStyle="1" w:styleId="194">
    <w:name w:val="Тема примечания Знак"/>
    <w:basedOn w:val="193"/>
    <w:link w:val="22"/>
    <w:semiHidden/>
    <w:qFormat/>
    <w:uiPriority w:val="99"/>
    <w:rPr>
      <w:b/>
      <w:bCs/>
      <w:sz w:val="20"/>
      <w:szCs w:val="20"/>
    </w:rPr>
  </w:style>
  <w:style w:type="character" w:customStyle="1" w:styleId="195">
    <w:name w:val="Заголовок 2 Знак"/>
    <w:basedOn w:val="11"/>
    <w:link w:val="3"/>
    <w:qFormat/>
    <w:uiPriority w:val="0"/>
    <w:rPr>
      <w:rFonts w:ascii="Cambria" w:hAnsi="Cambria" w:eastAsia="Times New Roman" w:cs="Times New Roman"/>
      <w:b/>
      <w:bCs/>
      <w:i/>
      <w:iCs/>
      <w:sz w:val="28"/>
      <w:szCs w:val="28"/>
      <w:lang w:eastAsia="ru-RU"/>
    </w:rPr>
  </w:style>
  <w:style w:type="paragraph" w:customStyle="1" w:styleId="196">
    <w:name w:val="Название проектного документа"/>
    <w:basedOn w:val="1"/>
    <w:uiPriority w:val="0"/>
    <w:pPr>
      <w:widowControl w:val="0"/>
      <w:spacing w:after="0" w:line="240" w:lineRule="auto"/>
      <w:ind w:left="1701"/>
      <w:jc w:val="center"/>
    </w:pPr>
    <w:rPr>
      <w:rFonts w:ascii="Arial" w:hAnsi="Arial" w:eastAsia="Times New Roman" w:cs="Arial"/>
      <w:b/>
      <w:bCs/>
      <w:color w:val="000080"/>
      <w:sz w:val="32"/>
      <w:szCs w:val="20"/>
      <w:lang w:eastAsia="ru-RU"/>
    </w:rPr>
  </w:style>
  <w:style w:type="character" w:customStyle="1" w:styleId="197">
    <w:name w:val="Верхний колонтитул Знак"/>
    <w:basedOn w:val="11"/>
    <w:link w:val="25"/>
    <w:qFormat/>
    <w:uiPriority w:val="99"/>
  </w:style>
  <w:style w:type="character" w:customStyle="1" w:styleId="198">
    <w:name w:val="Нижний колонтитул Знак"/>
    <w:basedOn w:val="11"/>
    <w:link w:val="36"/>
    <w:qFormat/>
    <w:uiPriority w:val="99"/>
  </w:style>
  <w:style w:type="character" w:customStyle="1" w:styleId="199">
    <w:name w:val="ConsPlusNormal Знак"/>
    <w:link w:val="187"/>
    <w:qFormat/>
    <w:uiPriority w:val="0"/>
    <w:rPr>
      <w:rFonts w:ascii="Calibri" w:hAnsi="Calibri" w:cs="Calibri" w:eastAsiaTheme="minorEastAsia"/>
      <w:lang w:eastAsia="ru-RU"/>
    </w:rPr>
  </w:style>
  <w:style w:type="table" w:customStyle="1" w:styleId="200">
    <w:name w:val="Сетка таблицы1"/>
    <w:basedOn w:val="12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1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7AEA7-5ACC-42A1-BFEF-C2DF779B9F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23</Pages>
  <TotalTime>43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2025-12-29T05:37:00Z</dcterms:created>
  <dc:creator>Отдел НПО 4</dc:creator>
  <cp:lastModifiedBy>Asus</cp:lastModifiedBy>
  <dcterms:modified xsi:type="dcterms:W3CDTF">2026-03-05T12:07:51Z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4D6FF845EFC74431B0376CB5CB498928_12</vt:lpwstr>
  </property>
</Properties>
</file>