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7D9F" w:rsidRDefault="00027D9F" w:rsidP="00027D9F">
      <w:pPr>
        <w:pStyle w:val="1"/>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6E669E">
        <w:rPr>
          <w:sz w:val="28"/>
          <w:szCs w:val="28"/>
        </w:rPr>
        <w:t>15 мая</w:t>
      </w:r>
      <w:r w:rsidR="00565B99">
        <w:rPr>
          <w:sz w:val="28"/>
          <w:szCs w:val="28"/>
        </w:rPr>
        <w:t xml:space="preserve"> </w:t>
      </w:r>
      <w:r w:rsidR="00027D9F" w:rsidRPr="00B25E0B">
        <w:rPr>
          <w:sz w:val="28"/>
          <w:szCs w:val="28"/>
        </w:rPr>
        <w:t>202</w:t>
      </w:r>
      <w:r w:rsidR="006E669E">
        <w:rPr>
          <w:sz w:val="28"/>
          <w:szCs w:val="28"/>
        </w:rPr>
        <w:t>5</w:t>
      </w:r>
      <w:r w:rsidR="00027D9F" w:rsidRPr="00B25E0B">
        <w:rPr>
          <w:sz w:val="28"/>
          <w:szCs w:val="28"/>
        </w:rPr>
        <w:t xml:space="preserve"> </w:t>
      </w:r>
      <w:r w:rsidR="006E669E" w:rsidRPr="00B25E0B">
        <w:rPr>
          <w:sz w:val="28"/>
          <w:szCs w:val="28"/>
        </w:rPr>
        <w:t>года №</w:t>
      </w:r>
      <w:r w:rsidR="007C5390" w:rsidRPr="00565B99">
        <w:rPr>
          <w:b/>
          <w:sz w:val="28"/>
          <w:szCs w:val="28"/>
        </w:rPr>
        <w:t xml:space="preserve"> </w:t>
      </w:r>
      <w:r w:rsidR="006E669E">
        <w:rPr>
          <w:b/>
          <w:sz w:val="28"/>
          <w:szCs w:val="28"/>
        </w:rPr>
        <w:t>68</w:t>
      </w:r>
      <w:r w:rsidR="00027D9F" w:rsidRPr="00AC540C">
        <w:rPr>
          <w:b/>
          <w:sz w:val="28"/>
          <w:szCs w:val="28"/>
        </w:rPr>
        <w:t xml:space="preserve"> </w:t>
      </w:r>
      <w:r w:rsidR="00027D9F" w:rsidRPr="00B25E0B">
        <w:rPr>
          <w:sz w:val="28"/>
          <w:szCs w:val="28"/>
        </w:rPr>
        <w:t xml:space="preserve"> </w:t>
      </w:r>
    </w:p>
    <w:p w:rsidR="00565B99" w:rsidRPr="00B25E0B" w:rsidRDefault="00565B99" w:rsidP="00027D9F">
      <w:pPr>
        <w:widowControl w:val="0"/>
        <w:autoSpaceDE w:val="0"/>
        <w:autoSpaceDN w:val="0"/>
        <w:adjustRightInd w:val="0"/>
        <w:contextualSpacing/>
        <w:jc w:val="center"/>
        <w:outlineLvl w:val="0"/>
        <w:rPr>
          <w:sz w:val="28"/>
          <w:szCs w:val="28"/>
        </w:rPr>
      </w:pPr>
    </w:p>
    <w:p w:rsidR="00AC540C" w:rsidRDefault="00027D9F" w:rsidP="00955A5A">
      <w:pPr>
        <w:jc w:val="center"/>
        <w:rPr>
          <w:b/>
          <w:bCs/>
          <w:sz w:val="28"/>
          <w:szCs w:val="28"/>
        </w:rPr>
      </w:pPr>
      <w:r w:rsidRPr="0032242E">
        <w:rPr>
          <w:b/>
          <w:sz w:val="28"/>
          <w:szCs w:val="28"/>
        </w:rPr>
        <w:t xml:space="preserve">Об утверждении   Административного регламента по предоставлению муниципальной услуги </w:t>
      </w:r>
      <w:r w:rsidR="00955A5A" w:rsidRPr="00A0289E">
        <w:rPr>
          <w:b/>
          <w:bCs/>
          <w:sz w:val="28"/>
          <w:szCs w:val="28"/>
        </w:rPr>
        <w:t>«</w:t>
      </w:r>
      <w:r w:rsidR="00AC540C">
        <w:rPr>
          <w:b/>
          <w:bCs/>
          <w:sz w:val="28"/>
          <w:szCs w:val="28"/>
        </w:rPr>
        <w:t xml:space="preserve">Предварительное согласование предоставления земельного участка, находящегося в </w:t>
      </w:r>
      <w:r w:rsidR="00565B99">
        <w:rPr>
          <w:b/>
          <w:bCs/>
          <w:sz w:val="28"/>
          <w:szCs w:val="28"/>
        </w:rPr>
        <w:t xml:space="preserve"> муниципальной </w:t>
      </w:r>
      <w:r w:rsidR="00AC540C">
        <w:rPr>
          <w:b/>
          <w:bCs/>
          <w:sz w:val="28"/>
          <w:szCs w:val="28"/>
        </w:rPr>
        <w:t>собственности</w:t>
      </w:r>
      <w:r w:rsidR="00565B99">
        <w:rPr>
          <w:b/>
          <w:bCs/>
          <w:sz w:val="28"/>
          <w:szCs w:val="28"/>
        </w:rPr>
        <w:t>»</w:t>
      </w:r>
      <w:r w:rsidR="00AC540C">
        <w:rPr>
          <w:b/>
          <w:bCs/>
          <w:sz w:val="28"/>
          <w:szCs w:val="28"/>
        </w:rPr>
        <w:t xml:space="preserve"> </w:t>
      </w:r>
    </w:p>
    <w:p w:rsidR="00565B99" w:rsidRDefault="00565B99" w:rsidP="00565B99">
      <w:pPr>
        <w:jc w:val="center"/>
        <w:rPr>
          <w:b/>
          <w:bCs/>
          <w:sz w:val="28"/>
          <w:szCs w:val="28"/>
        </w:rPr>
      </w:pPr>
    </w:p>
    <w:p w:rsidR="00027D9F" w:rsidRPr="00027D9F" w:rsidRDefault="00027D9F" w:rsidP="00565B99">
      <w:pPr>
        <w:jc w:val="center"/>
        <w:rPr>
          <w:b/>
          <w:color w:val="FF0000"/>
          <w:sz w:val="28"/>
          <w:szCs w:val="28"/>
        </w:rPr>
      </w:pPr>
      <w:r w:rsidRPr="00027D9F">
        <w:rPr>
          <w:b/>
          <w:color w:val="FF0000"/>
          <w:sz w:val="28"/>
          <w:szCs w:val="28"/>
        </w:rPr>
        <w:t xml:space="preserve"> </w:t>
      </w:r>
      <w:r w:rsidRPr="00027D9F">
        <w:rPr>
          <w:color w:val="FF0000"/>
          <w:sz w:val="28"/>
          <w:szCs w:val="28"/>
        </w:rPr>
        <w:t xml:space="preserve"> </w:t>
      </w:r>
      <w:r w:rsidRPr="00027D9F">
        <w:rPr>
          <w:b/>
          <w:color w:val="FF0000"/>
          <w:sz w:val="28"/>
          <w:szCs w:val="28"/>
        </w:rPr>
        <w:t xml:space="preserve">  </w:t>
      </w:r>
    </w:p>
    <w:p w:rsidR="00565B99" w:rsidRDefault="00565B99" w:rsidP="00565B99">
      <w:pPr>
        <w:autoSpaceDE w:val="0"/>
        <w:autoSpaceDN w:val="0"/>
        <w:adjustRightInd w:val="0"/>
        <w:ind w:firstLine="540"/>
        <w:jc w:val="both"/>
        <w:rPr>
          <w:sz w:val="28"/>
          <w:szCs w:val="28"/>
        </w:rPr>
      </w:pPr>
      <w:r w:rsidRPr="005A1ADF">
        <w:rPr>
          <w:sz w:val="28"/>
          <w:szCs w:val="28"/>
        </w:rPr>
        <w:t xml:space="preserve">В </w:t>
      </w:r>
      <w:r w:rsidRPr="00156673">
        <w:rPr>
          <w:sz w:val="28"/>
          <w:szCs w:val="28"/>
        </w:rPr>
        <w:t xml:space="preserve">соответствии с </w:t>
      </w:r>
      <w:r>
        <w:rPr>
          <w:sz w:val="28"/>
          <w:szCs w:val="28"/>
        </w:rPr>
        <w:t xml:space="preserve">Земельным </w:t>
      </w:r>
      <w:hyperlink r:id="rId7" w:history="1">
        <w:r w:rsidRPr="00156673">
          <w:rPr>
            <w:sz w:val="28"/>
            <w:szCs w:val="28"/>
          </w:rPr>
          <w:t>кодексом</w:t>
        </w:r>
      </w:hyperlink>
      <w:r w:rsidRPr="00156673">
        <w:rPr>
          <w:sz w:val="28"/>
          <w:szCs w:val="28"/>
        </w:rPr>
        <w:t xml:space="preserve"> Российской Федерации,</w:t>
      </w:r>
      <w:r>
        <w:rPr>
          <w:sz w:val="28"/>
          <w:szCs w:val="28"/>
        </w:rPr>
        <w:t xml:space="preserve"> </w:t>
      </w:r>
      <w:r w:rsidRPr="000B74FC">
        <w:rPr>
          <w:sz w:val="28"/>
          <w:szCs w:val="28"/>
        </w:rPr>
        <w:t>Федеральными законами от 06.10.2003 № 131-ФЗ «Об общих принципах организации местного самоуправления в Российской Федерации»</w:t>
      </w:r>
      <w:r>
        <w:rPr>
          <w:sz w:val="28"/>
          <w:szCs w:val="28"/>
        </w:rPr>
        <w:t>, от 27.07.2010 №210-ФЗ «Об организации предоставления государственных и муниципальных услуг»,</w:t>
      </w:r>
      <w:r w:rsidRPr="00D3473D">
        <w:t xml:space="preserve"> </w:t>
      </w:r>
      <w:r w:rsidRPr="00D3473D">
        <w:rPr>
          <w:sz w:val="28"/>
          <w:szCs w:val="28"/>
        </w:rPr>
        <w:t xml:space="preserve">в целях приведения нормативных правовых актов администрации муниципального образования </w:t>
      </w:r>
      <w:proofErr w:type="spellStart"/>
      <w:r w:rsidRPr="00D3473D">
        <w:rPr>
          <w:sz w:val="28"/>
          <w:szCs w:val="28"/>
        </w:rPr>
        <w:t>Хваловское</w:t>
      </w:r>
      <w:proofErr w:type="spellEnd"/>
      <w:r w:rsidRPr="00D3473D">
        <w:rPr>
          <w:sz w:val="28"/>
          <w:szCs w:val="28"/>
        </w:rPr>
        <w:t xml:space="preserve"> сельское поселение Волховского муниципального района Ленинградской области в соответствие действующему законодательству,</w:t>
      </w:r>
    </w:p>
    <w:p w:rsidR="00027D9F" w:rsidRPr="00113BC0" w:rsidRDefault="00027D9F" w:rsidP="002916DB">
      <w:pPr>
        <w:suppressAutoHyphens/>
        <w:spacing w:beforeLines="20" w:before="48" w:line="260" w:lineRule="exact"/>
        <w:ind w:firstLine="539"/>
        <w:jc w:val="both"/>
        <w:rPr>
          <w:color w:val="000000"/>
          <w:sz w:val="28"/>
          <w:szCs w:val="28"/>
          <w:lang w:eastAsia="ar-SA"/>
        </w:rPr>
      </w:pPr>
    </w:p>
    <w:p w:rsidR="00027D9F" w:rsidRPr="00027D9F" w:rsidRDefault="00027D9F" w:rsidP="00AC540C">
      <w:pPr>
        <w:suppressAutoHyphens/>
        <w:spacing w:beforeLines="20" w:before="48" w:line="280" w:lineRule="exact"/>
        <w:jc w:val="center"/>
        <w:rPr>
          <w:b/>
          <w:color w:val="000000"/>
          <w:sz w:val="28"/>
          <w:szCs w:val="28"/>
          <w:lang w:eastAsia="ar-SA"/>
        </w:rPr>
      </w:pPr>
      <w:r w:rsidRPr="00027D9F">
        <w:rPr>
          <w:b/>
          <w:color w:val="000000"/>
          <w:sz w:val="28"/>
          <w:szCs w:val="28"/>
          <w:lang w:eastAsia="ar-SA"/>
        </w:rPr>
        <w:t>п о с т а н о в л я ю:</w:t>
      </w:r>
    </w:p>
    <w:p w:rsidR="00955A5A" w:rsidRPr="00AC540C" w:rsidRDefault="00027D9F" w:rsidP="00955A5A">
      <w:pPr>
        <w:jc w:val="both"/>
        <w:rPr>
          <w:bCs/>
          <w:sz w:val="28"/>
          <w:szCs w:val="28"/>
        </w:rPr>
      </w:pPr>
      <w:r>
        <w:rPr>
          <w:color w:val="000000"/>
          <w:sz w:val="28"/>
          <w:szCs w:val="28"/>
          <w:lang w:eastAsia="ar-SA"/>
        </w:rPr>
        <w:tab/>
      </w:r>
      <w:r w:rsidRPr="00113BC0">
        <w:rPr>
          <w:color w:val="000000"/>
          <w:sz w:val="28"/>
          <w:szCs w:val="28"/>
          <w:lang w:eastAsia="ar-SA"/>
        </w:rPr>
        <w:t>1. </w:t>
      </w:r>
      <w:r w:rsidR="00565B99" w:rsidRPr="001B1FB9">
        <w:rPr>
          <w:sz w:val="28"/>
          <w:szCs w:val="28"/>
        </w:rPr>
        <w:t>Утвердить а</w:t>
      </w:r>
      <w:r w:rsidR="00565B99" w:rsidRPr="001B1FB9">
        <w:rPr>
          <w:rFonts w:eastAsia="Times New Roman"/>
          <w:bCs/>
          <w:sz w:val="28"/>
          <w:szCs w:val="28"/>
        </w:rPr>
        <w:t xml:space="preserve">дминистративный регламент по предоставлению муниципальной услуги </w:t>
      </w:r>
      <w:r w:rsidR="00955A5A" w:rsidRPr="00AC540C">
        <w:rPr>
          <w:bCs/>
          <w:sz w:val="28"/>
          <w:szCs w:val="28"/>
        </w:rPr>
        <w:t>«</w:t>
      </w:r>
      <w:r w:rsidR="00AC540C" w:rsidRPr="00AC540C">
        <w:rPr>
          <w:bCs/>
          <w:sz w:val="28"/>
          <w:szCs w:val="28"/>
        </w:rPr>
        <w:t xml:space="preserve">Предварительное согласование предоставления земельного участка, находящегося в </w:t>
      </w:r>
      <w:r w:rsidR="00565B99">
        <w:rPr>
          <w:bCs/>
          <w:sz w:val="28"/>
          <w:szCs w:val="28"/>
        </w:rPr>
        <w:t xml:space="preserve"> муниципальной </w:t>
      </w:r>
      <w:r w:rsidR="00AC540C" w:rsidRPr="00AC540C">
        <w:rPr>
          <w:bCs/>
          <w:sz w:val="28"/>
          <w:szCs w:val="28"/>
        </w:rPr>
        <w:t>собственности</w:t>
      </w:r>
      <w:r w:rsidR="00565B99">
        <w:rPr>
          <w:bCs/>
          <w:sz w:val="28"/>
          <w:szCs w:val="28"/>
        </w:rPr>
        <w:t>» согласно приложению.</w:t>
      </w:r>
      <w:r w:rsidR="00AC540C" w:rsidRPr="00AC540C">
        <w:rPr>
          <w:bCs/>
          <w:sz w:val="28"/>
          <w:szCs w:val="28"/>
        </w:rPr>
        <w:t xml:space="preserve"> </w:t>
      </w:r>
    </w:p>
    <w:p w:rsidR="00565B99" w:rsidRPr="00565B99" w:rsidRDefault="00027D9F" w:rsidP="00565B99">
      <w:pPr>
        <w:autoSpaceDE w:val="0"/>
        <w:autoSpaceDN w:val="0"/>
        <w:adjustRightInd w:val="0"/>
        <w:ind w:firstLine="708"/>
        <w:jc w:val="both"/>
        <w:rPr>
          <w:sz w:val="28"/>
          <w:szCs w:val="28"/>
        </w:rPr>
      </w:pPr>
      <w:r w:rsidRPr="00113BC0">
        <w:rPr>
          <w:sz w:val="28"/>
        </w:rPr>
        <w:t>2.</w:t>
      </w:r>
      <w:r w:rsidR="002916DB">
        <w:rPr>
          <w:sz w:val="28"/>
        </w:rPr>
        <w:t xml:space="preserve"> </w:t>
      </w:r>
      <w:r w:rsidR="00565B99" w:rsidRPr="00D3473D">
        <w:rPr>
          <w:sz w:val="28"/>
          <w:szCs w:val="28"/>
        </w:rPr>
        <w:t xml:space="preserve">Постановление администрации от </w:t>
      </w:r>
      <w:r w:rsidR="006E669E">
        <w:rPr>
          <w:sz w:val="28"/>
          <w:szCs w:val="28"/>
        </w:rPr>
        <w:t>29</w:t>
      </w:r>
      <w:r w:rsidR="00565B99" w:rsidRPr="00D3473D">
        <w:rPr>
          <w:sz w:val="28"/>
          <w:szCs w:val="28"/>
        </w:rPr>
        <w:t>.</w:t>
      </w:r>
      <w:r w:rsidR="006E669E">
        <w:rPr>
          <w:sz w:val="28"/>
          <w:szCs w:val="28"/>
        </w:rPr>
        <w:t>11</w:t>
      </w:r>
      <w:r w:rsidR="00565B99" w:rsidRPr="00D3473D">
        <w:rPr>
          <w:sz w:val="28"/>
          <w:szCs w:val="28"/>
        </w:rPr>
        <w:t>.202</w:t>
      </w:r>
      <w:r w:rsidR="006E669E">
        <w:rPr>
          <w:sz w:val="28"/>
          <w:szCs w:val="28"/>
        </w:rPr>
        <w:t>3</w:t>
      </w:r>
      <w:r w:rsidR="00565B99" w:rsidRPr="00D3473D">
        <w:rPr>
          <w:sz w:val="28"/>
          <w:szCs w:val="28"/>
        </w:rPr>
        <w:t xml:space="preserve"> года № </w:t>
      </w:r>
      <w:r w:rsidR="006E669E">
        <w:rPr>
          <w:sz w:val="28"/>
          <w:szCs w:val="28"/>
        </w:rPr>
        <w:t>155</w:t>
      </w:r>
      <w:r w:rsidR="00565B99" w:rsidRPr="00D3473D">
        <w:rPr>
          <w:sz w:val="28"/>
          <w:szCs w:val="28"/>
        </w:rPr>
        <w:t xml:space="preserve"> </w:t>
      </w:r>
      <w:r w:rsidR="00565B99">
        <w:rPr>
          <w:sz w:val="28"/>
          <w:szCs w:val="28"/>
        </w:rPr>
        <w:t xml:space="preserve">«Об </w:t>
      </w:r>
      <w:r w:rsidR="006E669E">
        <w:rPr>
          <w:sz w:val="28"/>
          <w:szCs w:val="28"/>
        </w:rPr>
        <w:t>утверждении Административного</w:t>
      </w:r>
      <w:r w:rsidR="00565B99" w:rsidRPr="00565B99">
        <w:rPr>
          <w:sz w:val="28"/>
          <w:szCs w:val="28"/>
        </w:rPr>
        <w:t xml:space="preserve"> регламента по предоставлению муниципальной услуги «Предварительное согласование предоставления земельного участка, находящегося в собственности муниципального образования»</w:t>
      </w:r>
      <w:r w:rsidR="00565B99" w:rsidRPr="00D3473D">
        <w:rPr>
          <w:sz w:val="28"/>
          <w:szCs w:val="28"/>
        </w:rPr>
        <w:t xml:space="preserve"> считать утратившим силу</w:t>
      </w:r>
      <w:r w:rsidR="00565B99" w:rsidRPr="00D3473D">
        <w:rPr>
          <w:bCs/>
          <w:sz w:val="28"/>
          <w:szCs w:val="28"/>
        </w:rPr>
        <w:t>.</w:t>
      </w:r>
    </w:p>
    <w:p w:rsidR="002916DB" w:rsidRDefault="002916DB" w:rsidP="00565B99">
      <w:pPr>
        <w:autoSpaceDE w:val="0"/>
        <w:autoSpaceDN w:val="0"/>
        <w:adjustRightInd w:val="0"/>
        <w:ind w:firstLine="708"/>
        <w:jc w:val="both"/>
        <w:rPr>
          <w:sz w:val="28"/>
          <w:szCs w:val="28"/>
        </w:rPr>
      </w:pPr>
      <w:r>
        <w:rPr>
          <w:sz w:val="28"/>
        </w:rPr>
        <w:t>3.</w:t>
      </w:r>
      <w:r w:rsidR="00027D9F" w:rsidRPr="00113BC0">
        <w:rPr>
          <w:sz w:val="28"/>
        </w:rPr>
        <w:t xml:space="preserve"> </w:t>
      </w:r>
      <w:r>
        <w:rPr>
          <w:sz w:val="28"/>
          <w:szCs w:val="28"/>
        </w:rPr>
        <w:t xml:space="preserve">Опубликовать данное постановление в газете «Провинция. Северо-Запад»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Волховского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t>4. Постановление вступает в законную силу после его официального опубликования (обнародования).</w:t>
      </w:r>
    </w:p>
    <w:p w:rsidR="00AC540C" w:rsidRDefault="002916DB" w:rsidP="00AC540C">
      <w:pPr>
        <w:widowControl w:val="0"/>
        <w:suppressAutoHyphens/>
        <w:autoSpaceDE w:val="0"/>
        <w:autoSpaceDN w:val="0"/>
        <w:adjustRightInd w:val="0"/>
        <w:ind w:firstLine="720"/>
        <w:jc w:val="both"/>
        <w:rPr>
          <w:sz w:val="28"/>
        </w:rPr>
      </w:pPr>
      <w:r>
        <w:rPr>
          <w:sz w:val="28"/>
        </w:rPr>
        <w:t>5</w:t>
      </w:r>
      <w:r w:rsidR="00027D9F" w:rsidRPr="00113BC0">
        <w:rPr>
          <w:sz w:val="28"/>
        </w:rPr>
        <w:t>. Контроль за исполнением настоящего постановления оставляю за собой.</w:t>
      </w:r>
    </w:p>
    <w:p w:rsidR="00AC540C" w:rsidRDefault="00AC540C" w:rsidP="00AC540C">
      <w:pPr>
        <w:widowControl w:val="0"/>
        <w:suppressAutoHyphens/>
        <w:autoSpaceDE w:val="0"/>
        <w:autoSpaceDN w:val="0"/>
        <w:adjustRightInd w:val="0"/>
        <w:ind w:firstLine="720"/>
        <w:jc w:val="both"/>
        <w:rPr>
          <w:sz w:val="28"/>
        </w:rPr>
      </w:pPr>
    </w:p>
    <w:p w:rsidR="006E669E" w:rsidRPr="00113BC0" w:rsidRDefault="006E669E" w:rsidP="00AC540C">
      <w:pPr>
        <w:widowControl w:val="0"/>
        <w:suppressAutoHyphens/>
        <w:autoSpaceDE w:val="0"/>
        <w:autoSpaceDN w:val="0"/>
        <w:adjustRightInd w:val="0"/>
        <w:ind w:firstLine="720"/>
        <w:jc w:val="both"/>
        <w:rPr>
          <w:sz w:val="28"/>
        </w:rPr>
      </w:pPr>
    </w:p>
    <w:p w:rsidR="0081490A" w:rsidRDefault="00027D9F" w:rsidP="00AC540C">
      <w:pPr>
        <w:suppressAutoHyphens/>
        <w:jc w:val="both"/>
        <w:rPr>
          <w:kern w:val="1"/>
          <w:sz w:val="28"/>
          <w:szCs w:val="28"/>
          <w:lang w:eastAsia="ar-SA"/>
        </w:rPr>
      </w:pPr>
      <w:r w:rsidRPr="00113BC0">
        <w:rPr>
          <w:kern w:val="1"/>
          <w:sz w:val="28"/>
          <w:szCs w:val="28"/>
          <w:lang w:eastAsia="ar-SA"/>
        </w:rPr>
        <w:t xml:space="preserve">Глава администрации </w:t>
      </w:r>
    </w:p>
    <w:p w:rsidR="00565B99" w:rsidRDefault="00027D9F" w:rsidP="006E669E">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006E669E">
        <w:rPr>
          <w:kern w:val="1"/>
          <w:sz w:val="28"/>
          <w:szCs w:val="28"/>
          <w:lang w:eastAsia="ar-SA"/>
        </w:rPr>
        <w:t>П.П.Саутыч</w:t>
      </w:r>
      <w:proofErr w:type="spellEnd"/>
    </w:p>
    <w:p w:rsidR="006E669E" w:rsidRDefault="006E669E" w:rsidP="006E669E">
      <w:pPr>
        <w:suppressAutoHyphens/>
        <w:jc w:val="both"/>
        <w:rPr>
          <w:kern w:val="1"/>
          <w:sz w:val="28"/>
          <w:szCs w:val="28"/>
          <w:lang w:eastAsia="ar-SA"/>
        </w:rPr>
      </w:pPr>
    </w:p>
    <w:p w:rsidR="006E669E" w:rsidRDefault="006E669E" w:rsidP="006E669E">
      <w:pPr>
        <w:suppressAutoHyphens/>
        <w:jc w:val="both"/>
        <w:rPr>
          <w:b/>
          <w:bCs/>
        </w:rPr>
      </w:pPr>
    </w:p>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6E669E">
        <w:rPr>
          <w:b w:val="0"/>
          <w:bCs w:val="0"/>
        </w:rPr>
        <w:t>15</w:t>
      </w:r>
      <w:r w:rsidRPr="007C5390">
        <w:rPr>
          <w:b w:val="0"/>
          <w:bCs w:val="0"/>
        </w:rPr>
        <w:t>.</w:t>
      </w:r>
      <w:r w:rsidR="006E669E">
        <w:rPr>
          <w:b w:val="0"/>
          <w:bCs w:val="0"/>
        </w:rPr>
        <w:t>05</w:t>
      </w:r>
      <w:r w:rsidRPr="007C5390">
        <w:rPr>
          <w:b w:val="0"/>
          <w:bCs w:val="0"/>
        </w:rPr>
        <w:t>.20</w:t>
      </w:r>
      <w:r w:rsidR="00B25E0B" w:rsidRPr="007C5390">
        <w:rPr>
          <w:b w:val="0"/>
          <w:bCs w:val="0"/>
        </w:rPr>
        <w:t>2</w:t>
      </w:r>
      <w:r w:rsidR="006E669E">
        <w:rPr>
          <w:b w:val="0"/>
          <w:bCs w:val="0"/>
        </w:rPr>
        <w:t>5</w:t>
      </w:r>
      <w:r w:rsidRPr="007C5390">
        <w:rPr>
          <w:b w:val="0"/>
          <w:bCs w:val="0"/>
        </w:rPr>
        <w:t xml:space="preserve"> года №</w:t>
      </w:r>
      <w:r w:rsidR="00133BF3">
        <w:rPr>
          <w:b w:val="0"/>
          <w:bCs w:val="0"/>
        </w:rPr>
        <w:t xml:space="preserve"> </w:t>
      </w:r>
      <w:r w:rsidR="006E669E">
        <w:rPr>
          <w:b w:val="0"/>
          <w:bCs w:val="0"/>
        </w:rPr>
        <w:t>68</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Default="00955A5A" w:rsidP="00027D9F">
      <w:pPr>
        <w:pStyle w:val="a3"/>
        <w:jc w:val="right"/>
        <w:rPr>
          <w:b w:val="0"/>
          <w:bCs w:val="0"/>
          <w:color w:val="FF0000"/>
        </w:rPr>
      </w:pPr>
    </w:p>
    <w:p w:rsidR="00955A5A" w:rsidRPr="00955A5A" w:rsidRDefault="00955A5A" w:rsidP="00955A5A"/>
    <w:p w:rsidR="00955A5A" w:rsidRDefault="00955A5A" w:rsidP="00955A5A"/>
    <w:p w:rsidR="00955A5A" w:rsidRDefault="00955A5A" w:rsidP="00955A5A">
      <w:pPr>
        <w:spacing w:line="100" w:lineRule="atLeast"/>
        <w:jc w:val="center"/>
        <w:rPr>
          <w:b/>
          <w:bCs/>
          <w:vertAlign w:val="subscript"/>
        </w:rPr>
      </w:pPr>
      <w:r>
        <w:tab/>
      </w:r>
      <w:r>
        <w:rPr>
          <w:b/>
          <w:bCs/>
        </w:rPr>
        <w:t>АДМИНИСТРАТИВНЫЙ РЕГЛАМЕНТ</w:t>
      </w:r>
      <w:r>
        <w:rPr>
          <w:b/>
          <w:bCs/>
          <w:vertAlign w:val="subscript"/>
        </w:rPr>
        <w:t xml:space="preserve"> </w:t>
      </w:r>
    </w:p>
    <w:p w:rsidR="00955A5A" w:rsidRDefault="00955A5A" w:rsidP="0081490A">
      <w:pPr>
        <w:jc w:val="center"/>
        <w:rPr>
          <w:rFonts w:eastAsia="Times New Roman"/>
          <w:b/>
          <w:bCs/>
          <w:sz w:val="28"/>
          <w:szCs w:val="28"/>
        </w:rPr>
      </w:pPr>
      <w:r w:rsidRPr="00547684">
        <w:rPr>
          <w:b/>
          <w:bCs/>
        </w:rPr>
        <w:t xml:space="preserve"> по предоставлению муниципальной услуги </w:t>
      </w:r>
      <w:r w:rsidR="00565B99" w:rsidRPr="00565B99">
        <w:rPr>
          <w:rFonts w:eastAsia="Times New Roman"/>
          <w:b/>
          <w:bCs/>
        </w:rPr>
        <w:t>«Предварительное согласование предоставления земельного участка, находящегося в муниципальной собственности</w:t>
      </w:r>
      <w:r w:rsidR="006E669E">
        <w:rPr>
          <w:rFonts w:eastAsia="Times New Roman"/>
          <w:b/>
          <w:bCs/>
        </w:rPr>
        <w:t>»</w:t>
      </w:r>
    </w:p>
    <w:p w:rsidR="0081490A" w:rsidRDefault="0081490A" w:rsidP="00833FAF">
      <w:pPr>
        <w:ind w:firstLine="708"/>
        <w:jc w:val="both"/>
      </w:pPr>
    </w:p>
    <w:p w:rsidR="00565B99" w:rsidRDefault="00565B99" w:rsidP="00565B99">
      <w:pPr>
        <w:jc w:val="center"/>
      </w:pPr>
      <w:r>
        <w:t>(Сокращенное наименование: «Предварительное согласование предоставления земельного участка»)</w:t>
      </w:r>
    </w:p>
    <w:p w:rsidR="0081490A" w:rsidRPr="00D307BE" w:rsidRDefault="00565B99" w:rsidP="00565B99">
      <w:pPr>
        <w:jc w:val="center"/>
      </w:pPr>
      <w:r>
        <w:t>(далее – административный регламент, муниципальная услуга)</w:t>
      </w:r>
    </w:p>
    <w:p w:rsidR="00565B99" w:rsidRDefault="00565B99" w:rsidP="0081490A">
      <w:pPr>
        <w:pStyle w:val="ConsPlusNormal"/>
        <w:ind w:firstLine="0"/>
        <w:jc w:val="center"/>
        <w:outlineLvl w:val="1"/>
        <w:rPr>
          <w:sz w:val="24"/>
          <w:szCs w:val="24"/>
        </w:rPr>
      </w:pPr>
    </w:p>
    <w:p w:rsidR="0081490A" w:rsidRPr="00D307BE" w:rsidRDefault="0081490A" w:rsidP="0081490A">
      <w:pPr>
        <w:pStyle w:val="ConsPlusNormal"/>
        <w:ind w:firstLine="0"/>
        <w:jc w:val="center"/>
        <w:outlineLvl w:val="1"/>
        <w:rPr>
          <w:rFonts w:ascii="Times New Roman" w:hAnsi="Times New Roman" w:cs="Times New Roman"/>
          <w:b/>
          <w:sz w:val="24"/>
          <w:szCs w:val="24"/>
        </w:rPr>
      </w:pPr>
      <w:r w:rsidRPr="00D307BE">
        <w:rPr>
          <w:sz w:val="24"/>
          <w:szCs w:val="24"/>
        </w:rPr>
        <w:tab/>
      </w:r>
      <w:r w:rsidRPr="00D307BE">
        <w:rPr>
          <w:rFonts w:ascii="Times New Roman" w:hAnsi="Times New Roman" w:cs="Times New Roman"/>
          <w:b/>
          <w:sz w:val="24"/>
          <w:szCs w:val="24"/>
        </w:rPr>
        <w:t>1. Общие положения</w:t>
      </w:r>
    </w:p>
    <w:p w:rsidR="00565B99" w:rsidRPr="004733D4" w:rsidRDefault="00565B99" w:rsidP="00565B99"/>
    <w:p w:rsidR="006E669E" w:rsidRPr="004733D4" w:rsidRDefault="00565B99" w:rsidP="006E669E">
      <w:pPr>
        <w:widowControl w:val="0"/>
        <w:autoSpaceDE w:val="0"/>
        <w:autoSpaceDN w:val="0"/>
        <w:ind w:firstLine="709"/>
        <w:jc w:val="both"/>
        <w:rPr>
          <w:rFonts w:eastAsia="Times New Roman"/>
        </w:rPr>
      </w:pPr>
      <w:r w:rsidRPr="004733D4">
        <w:tab/>
      </w:r>
      <w:r w:rsidR="006E669E" w:rsidRPr="004733D4">
        <w:t xml:space="preserve">1.1. </w:t>
      </w:r>
      <w:r w:rsidR="006E669E" w:rsidRPr="004733D4">
        <w:rPr>
          <w:rFonts w:eastAsia="Times New Roman"/>
        </w:rPr>
        <w:t>Административный регламент устанавливает порядок и стандарт предоставления муниципальной услуги.</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Возможные цели обращения заявителя в рамках</w:t>
      </w:r>
      <w:r w:rsidRPr="004733D4">
        <w:t xml:space="preserve"> </w:t>
      </w:r>
      <w:r w:rsidRPr="004733D4">
        <w:rPr>
          <w:rFonts w:eastAsia="Times New Roman"/>
        </w:rPr>
        <w:t>предоставления муниципальной услуги:</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 предварительное согласование предоставления земельного участка в собственность за плату без проведения торгов;</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 предварительное согласование предоставления земельного участка в собственность бесплатно;</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 предварительное согласование предоставления земельного участка в аренду без проведения торгов;</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 предварительное согласование предоставления земельного участка в постоянное бессрочное пользование;</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 предварительное согласование предоставления земельного участка в безвозмездное пользование.</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1.2. Заявителями, имеющими право на получение муниципальной услуги, являются:</w:t>
      </w:r>
    </w:p>
    <w:p w:rsidR="006E669E" w:rsidRPr="004733D4" w:rsidRDefault="006E669E" w:rsidP="006E669E">
      <w:pPr>
        <w:pStyle w:val="ConsPlusNormal"/>
        <w:widowControl w:val="0"/>
        <w:numPr>
          <w:ilvl w:val="0"/>
          <w:numId w:val="1"/>
        </w:numPr>
        <w:adjustRightInd/>
        <w:ind w:left="0" w:firstLine="709"/>
        <w:jc w:val="both"/>
        <w:rPr>
          <w:rFonts w:ascii="Times New Roman" w:hAnsi="Times New Roman" w:cs="Times New Roman"/>
          <w:sz w:val="24"/>
          <w:szCs w:val="24"/>
        </w:rPr>
      </w:pPr>
      <w:r w:rsidRPr="004733D4">
        <w:rPr>
          <w:rFonts w:ascii="Times New Roman" w:hAnsi="Times New Roman" w:cs="Times New Roman"/>
          <w:sz w:val="24"/>
          <w:szCs w:val="24"/>
        </w:rPr>
        <w:t>физические лица;</w:t>
      </w:r>
    </w:p>
    <w:p w:rsidR="006E669E" w:rsidRPr="004733D4" w:rsidRDefault="006E669E" w:rsidP="006E669E">
      <w:pPr>
        <w:pStyle w:val="ConsPlusNormal"/>
        <w:widowControl w:val="0"/>
        <w:numPr>
          <w:ilvl w:val="0"/>
          <w:numId w:val="1"/>
        </w:numPr>
        <w:adjustRightInd/>
        <w:ind w:left="0" w:firstLine="709"/>
        <w:jc w:val="both"/>
        <w:rPr>
          <w:rFonts w:ascii="Times New Roman" w:hAnsi="Times New Roman" w:cs="Times New Roman"/>
          <w:sz w:val="24"/>
          <w:szCs w:val="24"/>
        </w:rPr>
      </w:pPr>
      <w:r w:rsidRPr="004733D4">
        <w:rPr>
          <w:rFonts w:ascii="Times New Roman" w:hAnsi="Times New Roman" w:cs="Times New Roman"/>
          <w:sz w:val="24"/>
          <w:szCs w:val="24"/>
        </w:rPr>
        <w:t>индивидуальные предприниматели;</w:t>
      </w:r>
    </w:p>
    <w:p w:rsidR="006E669E" w:rsidRPr="004733D4" w:rsidRDefault="006E669E" w:rsidP="006E669E">
      <w:pPr>
        <w:pStyle w:val="ConsPlusNormal"/>
        <w:widowControl w:val="0"/>
        <w:numPr>
          <w:ilvl w:val="0"/>
          <w:numId w:val="1"/>
        </w:numPr>
        <w:adjustRightInd/>
        <w:ind w:left="0" w:firstLine="709"/>
        <w:jc w:val="both"/>
        <w:rPr>
          <w:rFonts w:ascii="Times New Roman" w:hAnsi="Times New Roman" w:cs="Times New Roman"/>
          <w:sz w:val="24"/>
          <w:szCs w:val="24"/>
        </w:rPr>
      </w:pPr>
      <w:r w:rsidRPr="004733D4">
        <w:rPr>
          <w:rFonts w:ascii="Times New Roman" w:hAnsi="Times New Roman" w:cs="Times New Roman"/>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Представлять интересы заявителя имеют право:</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на сайте Администраций;</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4733D4">
        <w:rPr>
          <w:rFonts w:ascii="Times New Roman" w:hAnsi="Times New Roman" w:cs="Times New Roman"/>
          <w:sz w:val="24"/>
          <w:szCs w:val="24"/>
          <w:lang w:val="en-US"/>
        </w:rPr>
        <w:t>n</w:t>
      </w:r>
      <w:r w:rsidRPr="004733D4">
        <w:rPr>
          <w:rFonts w:ascii="Times New Roman" w:hAnsi="Times New Roman" w:cs="Times New Roman"/>
          <w:sz w:val="24"/>
          <w:szCs w:val="24"/>
        </w:rPr>
        <w:t>obl.ru, www.gosuslugi.ru.</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6E669E" w:rsidRPr="004733D4" w:rsidRDefault="006E669E" w:rsidP="006E669E">
      <w:pPr>
        <w:pStyle w:val="ConsPlusNormal"/>
        <w:ind w:firstLine="0"/>
        <w:jc w:val="both"/>
        <w:rPr>
          <w:rFonts w:ascii="Times New Roman" w:hAnsi="Times New Roman" w:cs="Times New Roman"/>
          <w:sz w:val="24"/>
          <w:szCs w:val="24"/>
        </w:rPr>
      </w:pPr>
    </w:p>
    <w:p w:rsidR="006E669E" w:rsidRPr="004733D4" w:rsidRDefault="006E669E" w:rsidP="006E669E">
      <w:pPr>
        <w:pStyle w:val="ConsPlusNormal"/>
        <w:jc w:val="center"/>
        <w:outlineLvl w:val="1"/>
        <w:rPr>
          <w:rFonts w:ascii="Times New Roman" w:hAnsi="Times New Roman" w:cs="Times New Roman"/>
          <w:b/>
          <w:bCs/>
          <w:sz w:val="24"/>
          <w:szCs w:val="24"/>
        </w:rPr>
      </w:pPr>
      <w:r w:rsidRPr="004733D4">
        <w:rPr>
          <w:rFonts w:ascii="Times New Roman" w:hAnsi="Times New Roman" w:cs="Times New Roman"/>
          <w:b/>
          <w:bCs/>
          <w:sz w:val="24"/>
          <w:szCs w:val="24"/>
        </w:rPr>
        <w:t>2. Стандарт предоставления муниципальной услуги</w:t>
      </w:r>
    </w:p>
    <w:p w:rsidR="006E669E" w:rsidRPr="004733D4" w:rsidRDefault="006E669E" w:rsidP="006E669E">
      <w:pPr>
        <w:pStyle w:val="ConsPlusNormal"/>
        <w:ind w:firstLine="540"/>
        <w:jc w:val="both"/>
        <w:rPr>
          <w:rFonts w:ascii="Times New Roman" w:hAnsi="Times New Roman" w:cs="Times New Roman"/>
          <w:sz w:val="24"/>
          <w:szCs w:val="24"/>
        </w:rPr>
      </w:pP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2.1. Полное наименование муниципальной услуги:</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Сокращенное наименование муниципальной услуги:</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Предварительное согласование предоставления земельного участка.</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2.2. Муниципальную услугу предоставляют:</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 xml:space="preserve">Администрация МО </w:t>
      </w:r>
      <w:proofErr w:type="spellStart"/>
      <w:r w:rsidRPr="004733D4">
        <w:rPr>
          <w:rFonts w:ascii="Times New Roman" w:hAnsi="Times New Roman" w:cs="Times New Roman"/>
          <w:sz w:val="24"/>
          <w:szCs w:val="24"/>
        </w:rPr>
        <w:t>Хваловское</w:t>
      </w:r>
      <w:proofErr w:type="spellEnd"/>
      <w:r w:rsidRPr="004733D4">
        <w:rPr>
          <w:rFonts w:ascii="Times New Roman" w:hAnsi="Times New Roman" w:cs="Times New Roman"/>
          <w:sz w:val="24"/>
          <w:szCs w:val="24"/>
        </w:rPr>
        <w:t xml:space="preserve"> сельское поселение Волховского муниципального района Ленинградской области.</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В предоставлении услуги участвуют:</w:t>
      </w:r>
    </w:p>
    <w:p w:rsidR="006E669E" w:rsidRPr="004733D4" w:rsidRDefault="006E669E" w:rsidP="006E669E">
      <w:pPr>
        <w:pStyle w:val="ConsPlusNormal"/>
        <w:ind w:firstLine="709"/>
        <w:jc w:val="both"/>
        <w:rPr>
          <w:rFonts w:ascii="Times New Roman" w:hAnsi="Times New Roman" w:cs="Times New Roman"/>
          <w:strike/>
          <w:sz w:val="24"/>
          <w:szCs w:val="24"/>
        </w:rPr>
      </w:pPr>
      <w:r w:rsidRPr="004733D4">
        <w:rPr>
          <w:rFonts w:ascii="Times New Roman" w:hAnsi="Times New Roman" w:cs="Times New Roman"/>
          <w:sz w:val="24"/>
          <w:szCs w:val="24"/>
        </w:rPr>
        <w:t>ГБУ ЛО «МФЦ»;</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органы Федеральной налоговой службы.</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Заявление на получение муниципальной услуги с комплектом документов принимается:</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1) при личной явке:</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в Администрации;</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в филиалах, отделах, удаленных рабочих местах ГБУ ЛО «МФЦ» (при наличии соглашения);</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2) без личной явки:</w:t>
      </w:r>
    </w:p>
    <w:p w:rsidR="006E669E" w:rsidRPr="004733D4" w:rsidRDefault="006E669E" w:rsidP="006E669E">
      <w:pPr>
        <w:autoSpaceDE w:val="0"/>
        <w:autoSpaceDN w:val="0"/>
        <w:adjustRightInd w:val="0"/>
        <w:ind w:firstLine="709"/>
        <w:jc w:val="both"/>
        <w:rPr>
          <w:color w:val="000000" w:themeColor="text1"/>
        </w:rPr>
      </w:pPr>
      <w:r w:rsidRPr="004733D4">
        <w:rPr>
          <w:color w:val="000000" w:themeColor="text1"/>
        </w:rPr>
        <w:t>посредством почтовой связи на бумажном носителе;</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1) посредством ПГУ ЛО/ЕПГУ - в МФЦ;</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2) посредством сайта ОМСУ, МФЦ (при технической реализации) - в МФЦ;</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3) по телефону - в МФЦ.</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lastRenderedPageBreak/>
        <w:t>Для записи заявитель выбирает любую свободную для приема дату и время в пределах установленного в МФЦ графика приема заявителей.</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4733D4">
        <w:t xml:space="preserve">предусмотренных </w:t>
      </w:r>
      <w:hyperlink r:id="rId8" w:history="1">
        <w:r w:rsidRPr="004733D4">
          <w:t>статьями 9</w:t>
        </w:r>
      </w:hyperlink>
      <w:r w:rsidRPr="004733D4">
        <w:t xml:space="preserve">, </w:t>
      </w:r>
      <w:hyperlink r:id="rId9" w:history="1">
        <w:r w:rsidRPr="004733D4">
          <w:t>10</w:t>
        </w:r>
      </w:hyperlink>
      <w:r w:rsidRPr="004733D4">
        <w:t xml:space="preserve"> и </w:t>
      </w:r>
      <w:hyperlink r:id="rId10" w:history="1">
        <w:r w:rsidRPr="004733D4">
          <w:t>14</w:t>
        </w:r>
      </w:hyperlink>
      <w:r w:rsidRPr="004733D4">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4733D4">
        <w:rPr>
          <w:rFonts w:eastAsia="Times New Roman"/>
        </w:rPr>
        <w:t xml:space="preserve"> (при наличии технической возможности).</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2.2.2. При предоставлении муниципальной услуги в электронной форме идентификация и аутентификация могут осуществляться посредством:</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 xml:space="preserve">2) </w:t>
      </w:r>
      <w:r w:rsidRPr="004733D4">
        <w:t xml:space="preserve">информационных технологий, предусмотренных </w:t>
      </w:r>
      <w:hyperlink r:id="rId11" w:history="1">
        <w:r w:rsidRPr="004733D4">
          <w:t>статьями 9</w:t>
        </w:r>
      </w:hyperlink>
      <w:r w:rsidRPr="004733D4">
        <w:t xml:space="preserve">, </w:t>
      </w:r>
      <w:hyperlink r:id="rId12" w:history="1">
        <w:r w:rsidRPr="004733D4">
          <w:t>10</w:t>
        </w:r>
      </w:hyperlink>
      <w:r w:rsidRPr="004733D4">
        <w:t xml:space="preserve"> и </w:t>
      </w:r>
      <w:hyperlink r:id="rId13" w:history="1">
        <w:r w:rsidRPr="004733D4">
          <w:t>14</w:t>
        </w:r>
      </w:hyperlink>
      <w:r w:rsidRPr="004733D4">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2.3. Результатом предоставления муниципальной услуги является:</w:t>
      </w:r>
    </w:p>
    <w:p w:rsidR="006E669E" w:rsidRPr="004733D4" w:rsidRDefault="006E669E" w:rsidP="006E669E">
      <w:pPr>
        <w:pStyle w:val="ConsPlusNormal"/>
        <w:widowControl w:val="0"/>
        <w:numPr>
          <w:ilvl w:val="0"/>
          <w:numId w:val="2"/>
        </w:numPr>
        <w:tabs>
          <w:tab w:val="left" w:pos="1134"/>
        </w:tabs>
        <w:adjustRightInd/>
        <w:ind w:left="0" w:firstLine="709"/>
        <w:jc w:val="both"/>
        <w:rPr>
          <w:rFonts w:ascii="Times New Roman" w:hAnsi="Times New Roman" w:cs="Times New Roman"/>
          <w:sz w:val="24"/>
          <w:szCs w:val="24"/>
        </w:rPr>
      </w:pPr>
      <w:r w:rsidRPr="004733D4">
        <w:rPr>
          <w:rFonts w:ascii="Times New Roman" w:hAnsi="Times New Roman" w:cs="Times New Roman"/>
          <w:sz w:val="24"/>
          <w:szCs w:val="24"/>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rsidR="006E669E" w:rsidRPr="004733D4" w:rsidRDefault="006E669E" w:rsidP="006E669E">
      <w:pPr>
        <w:pStyle w:val="ConsPlusNormal"/>
        <w:widowControl w:val="0"/>
        <w:numPr>
          <w:ilvl w:val="0"/>
          <w:numId w:val="2"/>
        </w:numPr>
        <w:tabs>
          <w:tab w:val="left" w:pos="1134"/>
        </w:tabs>
        <w:adjustRightInd/>
        <w:ind w:left="0" w:firstLine="709"/>
        <w:jc w:val="both"/>
        <w:rPr>
          <w:rFonts w:ascii="Times New Roman" w:hAnsi="Times New Roman" w:cs="Times New Roman"/>
          <w:sz w:val="24"/>
          <w:szCs w:val="24"/>
        </w:rPr>
      </w:pPr>
      <w:r w:rsidRPr="004733D4">
        <w:rPr>
          <w:rFonts w:ascii="Times New Roman" w:hAnsi="Times New Roman" w:cs="Times New Roman"/>
          <w:sz w:val="24"/>
          <w:szCs w:val="24"/>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6E669E" w:rsidRPr="004733D4" w:rsidRDefault="006E669E" w:rsidP="006E669E">
      <w:pPr>
        <w:pStyle w:val="ConsPlusNormal"/>
        <w:widowControl w:val="0"/>
        <w:numPr>
          <w:ilvl w:val="0"/>
          <w:numId w:val="2"/>
        </w:numPr>
        <w:tabs>
          <w:tab w:val="left" w:pos="1134"/>
        </w:tabs>
        <w:adjustRightInd/>
        <w:ind w:left="0" w:firstLine="709"/>
        <w:jc w:val="both"/>
        <w:rPr>
          <w:rFonts w:ascii="Times New Roman" w:hAnsi="Times New Roman" w:cs="Times New Roman"/>
          <w:sz w:val="24"/>
          <w:szCs w:val="24"/>
        </w:rPr>
      </w:pPr>
      <w:r w:rsidRPr="004733D4">
        <w:rPr>
          <w:rFonts w:ascii="Times New Roman" w:hAnsi="Times New Roman" w:cs="Times New Roman"/>
          <w:sz w:val="24"/>
          <w:szCs w:val="24"/>
        </w:rPr>
        <w:t>решение об отказе в предоставлении муниципальной услуги (приложение 4 к настоящему административному регламенту).</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Результат предоставления муниципальной услуги предоставляется:</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1) при личной явке:</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в Администрации;</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в филиалах, отделах, удаленных рабочих местах ГБУ ЛО «МФЦ»;</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2) без личной явки:</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по электронной почте (e-</w:t>
      </w:r>
      <w:proofErr w:type="spellStart"/>
      <w:r w:rsidRPr="004733D4">
        <w:rPr>
          <w:rFonts w:ascii="Times New Roman" w:hAnsi="Times New Roman" w:cs="Times New Roman"/>
          <w:sz w:val="24"/>
          <w:szCs w:val="24"/>
        </w:rPr>
        <w:t>mail</w:t>
      </w:r>
      <w:proofErr w:type="spellEnd"/>
      <w:r w:rsidRPr="004733D4">
        <w:rPr>
          <w:rFonts w:ascii="Times New Roman" w:hAnsi="Times New Roman" w:cs="Times New Roman"/>
          <w:sz w:val="24"/>
          <w:szCs w:val="24"/>
        </w:rPr>
        <w:t>);</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посредством ПГУ ЛО/ЕПГУ (при технической реализации).</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2.4. Срок предоставления муниципальной услуги составляет 14</w:t>
      </w:r>
      <w:r w:rsidRPr="004733D4">
        <w:rPr>
          <w:rFonts w:ascii="Times New Roman" w:hAnsi="Times New Roman" w:cs="Times New Roman"/>
          <w:strike/>
          <w:sz w:val="24"/>
          <w:szCs w:val="24"/>
        </w:rPr>
        <w:t xml:space="preserve"> </w:t>
      </w:r>
      <w:r w:rsidRPr="004733D4">
        <w:rPr>
          <w:rFonts w:ascii="Times New Roman" w:hAnsi="Times New Roman" w:cs="Times New Roman"/>
          <w:sz w:val="24"/>
          <w:szCs w:val="24"/>
        </w:rPr>
        <w:t>рабочих (не более 20 календарных) дней со дня поступления заявления о предварительном согласовании предоставления земельного участка в Администрацию.</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4733D4">
          <w:rPr>
            <w:rFonts w:ascii="Times New Roman" w:hAnsi="Times New Roman" w:cs="Times New Roman"/>
            <w:sz w:val="24"/>
            <w:szCs w:val="24"/>
          </w:rPr>
          <w:t>статьей 3.5</w:t>
        </w:r>
      </w:hyperlink>
      <w:r w:rsidRPr="004733D4">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со дня поступления заявления о предварительном согласовании предоставления земельного участка.</w:t>
      </w:r>
    </w:p>
    <w:p w:rsidR="006E669E" w:rsidRPr="004733D4" w:rsidRDefault="006E669E" w:rsidP="006E669E">
      <w:pPr>
        <w:pStyle w:val="ConsPlusNormal"/>
        <w:ind w:firstLine="709"/>
        <w:jc w:val="both"/>
        <w:rPr>
          <w:rFonts w:ascii="Times New Roman" w:hAnsi="Times New Roman" w:cs="Times New Roman"/>
          <w:sz w:val="24"/>
          <w:szCs w:val="24"/>
        </w:rPr>
      </w:pPr>
      <w:bookmarkStart w:id="0" w:name="P99"/>
      <w:bookmarkEnd w:id="0"/>
      <w:r w:rsidRPr="004733D4">
        <w:rPr>
          <w:rFonts w:ascii="Times New Roman" w:hAnsi="Times New Roman" w:cs="Times New Roman"/>
          <w:sz w:val="24"/>
          <w:szCs w:val="24"/>
        </w:rPr>
        <w:t>2.5. Правовые основания для предоставления муниципальной услуги:</w:t>
      </w:r>
    </w:p>
    <w:p w:rsidR="006E669E" w:rsidRPr="004733D4" w:rsidRDefault="006E669E" w:rsidP="006E669E">
      <w:pPr>
        <w:pStyle w:val="ConsPlusNormal"/>
        <w:widowControl w:val="0"/>
        <w:numPr>
          <w:ilvl w:val="0"/>
          <w:numId w:val="3"/>
        </w:numPr>
        <w:adjustRightInd/>
        <w:ind w:left="0" w:firstLine="709"/>
        <w:jc w:val="both"/>
        <w:rPr>
          <w:rFonts w:ascii="Times New Roman" w:hAnsi="Times New Roman" w:cs="Times New Roman"/>
          <w:sz w:val="24"/>
          <w:szCs w:val="24"/>
        </w:rPr>
      </w:pPr>
      <w:r w:rsidRPr="004733D4">
        <w:rPr>
          <w:rFonts w:ascii="Times New Roman" w:hAnsi="Times New Roman" w:cs="Times New Roman"/>
          <w:sz w:val="24"/>
          <w:szCs w:val="24"/>
        </w:rPr>
        <w:t xml:space="preserve">Земельный </w:t>
      </w:r>
      <w:hyperlink r:id="rId15" w:history="1">
        <w:r w:rsidRPr="004733D4">
          <w:rPr>
            <w:rFonts w:ascii="Times New Roman" w:hAnsi="Times New Roman" w:cs="Times New Roman"/>
            <w:sz w:val="24"/>
            <w:szCs w:val="24"/>
          </w:rPr>
          <w:t>кодекс</w:t>
        </w:r>
      </w:hyperlink>
      <w:r w:rsidRPr="004733D4">
        <w:rPr>
          <w:rFonts w:ascii="Times New Roman" w:hAnsi="Times New Roman" w:cs="Times New Roman"/>
          <w:sz w:val="24"/>
          <w:szCs w:val="24"/>
        </w:rPr>
        <w:t xml:space="preserve"> Российской Федерации;</w:t>
      </w:r>
    </w:p>
    <w:p w:rsidR="006E669E" w:rsidRPr="004733D4" w:rsidRDefault="006E669E" w:rsidP="006E669E">
      <w:pPr>
        <w:pStyle w:val="ConsPlusNormal"/>
        <w:widowControl w:val="0"/>
        <w:numPr>
          <w:ilvl w:val="0"/>
          <w:numId w:val="3"/>
        </w:numPr>
        <w:adjustRightInd/>
        <w:ind w:left="0" w:firstLine="709"/>
        <w:jc w:val="both"/>
        <w:rPr>
          <w:rFonts w:ascii="Times New Roman" w:hAnsi="Times New Roman" w:cs="Times New Roman"/>
          <w:sz w:val="24"/>
          <w:szCs w:val="24"/>
        </w:rPr>
      </w:pPr>
      <w:r w:rsidRPr="004733D4">
        <w:rPr>
          <w:rFonts w:ascii="Times New Roman" w:hAnsi="Times New Roman" w:cs="Times New Roman"/>
          <w:sz w:val="24"/>
          <w:szCs w:val="24"/>
        </w:rPr>
        <w:t xml:space="preserve">Федеральный </w:t>
      </w:r>
      <w:hyperlink r:id="rId16" w:history="1">
        <w:r w:rsidRPr="004733D4">
          <w:rPr>
            <w:rFonts w:ascii="Times New Roman" w:hAnsi="Times New Roman" w:cs="Times New Roman"/>
            <w:sz w:val="24"/>
            <w:szCs w:val="24"/>
          </w:rPr>
          <w:t>закон</w:t>
        </w:r>
      </w:hyperlink>
      <w:r w:rsidRPr="004733D4">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6E669E" w:rsidRPr="004733D4" w:rsidRDefault="006E669E" w:rsidP="006E669E">
      <w:pPr>
        <w:pStyle w:val="ConsPlusNormal"/>
        <w:widowControl w:val="0"/>
        <w:numPr>
          <w:ilvl w:val="0"/>
          <w:numId w:val="3"/>
        </w:numPr>
        <w:adjustRightInd/>
        <w:ind w:left="0" w:firstLine="709"/>
        <w:jc w:val="both"/>
        <w:rPr>
          <w:rFonts w:ascii="Times New Roman" w:hAnsi="Times New Roman" w:cs="Times New Roman"/>
          <w:sz w:val="24"/>
          <w:szCs w:val="24"/>
        </w:rPr>
      </w:pPr>
      <w:r w:rsidRPr="004733D4">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 xml:space="preserve">- </w:t>
      </w:r>
      <w:r w:rsidRPr="004733D4">
        <w:rPr>
          <w:rFonts w:ascii="Times New Roman" w:hAnsi="Times New Roman" w:cs="Times New Roman"/>
          <w:sz w:val="24"/>
          <w:szCs w:val="24"/>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 xml:space="preserve">- </w:t>
      </w:r>
      <w:r w:rsidRPr="004733D4">
        <w:rPr>
          <w:rFonts w:ascii="Times New Roman" w:hAnsi="Times New Roman" w:cs="Times New Roman"/>
          <w:sz w:val="24"/>
          <w:szCs w:val="24"/>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1) для предоставления муниципальной услуги заполняется заявление согласно приложению 1 к административному регламенту: - лично заявителем при обращении в Администрацию или на ЕПГУ/ПГУ ЛО;</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 специалистом МФЦ при личном обращении заявителя (представителя заявителя) в МФЦ.</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w:t>
      </w:r>
      <w:r w:rsidRPr="004733D4">
        <w:rPr>
          <w:rFonts w:ascii="Times New Roman" w:hAnsi="Times New Roman" w:cs="Times New Roman"/>
          <w:sz w:val="24"/>
          <w:szCs w:val="24"/>
        </w:rPr>
        <w:lastRenderedPageBreak/>
        <w:t>форме, утвержденной Приказом МВД России от 16.11.2020 № 773, удостоверение личности военнослужащего РФ);</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6E669E" w:rsidRPr="004733D4" w:rsidRDefault="006E669E" w:rsidP="006E669E">
      <w:pPr>
        <w:pStyle w:val="ConsPlusNormal"/>
        <w:ind w:firstLine="709"/>
        <w:jc w:val="both"/>
        <w:rPr>
          <w:rFonts w:ascii="Times New Roman" w:hAnsi="Times New Roman" w:cs="Times New Roman"/>
          <w:sz w:val="24"/>
          <w:szCs w:val="24"/>
        </w:rPr>
      </w:pPr>
      <w:bookmarkStart w:id="1" w:name="P100"/>
      <w:bookmarkEnd w:id="1"/>
      <w:r w:rsidRPr="004733D4">
        <w:rPr>
          <w:rFonts w:ascii="Times New Roman" w:hAnsi="Times New Roman" w:cs="Times New Roman"/>
          <w:sz w:val="24"/>
          <w:szCs w:val="24"/>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6E669E" w:rsidRPr="004733D4" w:rsidRDefault="006E669E" w:rsidP="006E669E">
      <w:pPr>
        <w:pStyle w:val="a8"/>
        <w:widowControl w:val="0"/>
        <w:autoSpaceDE w:val="0"/>
        <w:autoSpaceDN w:val="0"/>
        <w:adjustRightInd w:val="0"/>
        <w:spacing w:after="0" w:line="240" w:lineRule="auto"/>
        <w:ind w:left="0" w:firstLine="709"/>
        <w:jc w:val="both"/>
        <w:rPr>
          <w:rFonts w:ascii="Times New Roman" w:eastAsiaTheme="minorEastAsia" w:hAnsi="Times New Roman"/>
          <w:sz w:val="24"/>
          <w:szCs w:val="24"/>
        </w:rPr>
      </w:pPr>
      <w:r w:rsidRPr="004733D4">
        <w:rPr>
          <w:rFonts w:ascii="Times New Roman" w:hAnsi="Times New Roman"/>
          <w:sz w:val="24"/>
          <w:szCs w:val="24"/>
        </w:rPr>
        <w:t xml:space="preserve">- </w:t>
      </w:r>
      <w:r w:rsidRPr="004733D4">
        <w:rPr>
          <w:rFonts w:ascii="Times New Roman" w:eastAsiaTheme="minorEastAsia" w:hAnsi="Times New Roman"/>
          <w:sz w:val="24"/>
          <w:szCs w:val="24"/>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7" w:history="1">
        <w:r w:rsidRPr="004733D4">
          <w:rPr>
            <w:rFonts w:ascii="Times New Roman" w:hAnsi="Times New Roman" w:cs="Times New Roman"/>
            <w:sz w:val="24"/>
            <w:szCs w:val="24"/>
          </w:rPr>
          <w:t>законом</w:t>
        </w:r>
      </w:hyperlink>
      <w:r w:rsidRPr="004733D4">
        <w:rPr>
          <w:rFonts w:ascii="Times New Roman" w:hAnsi="Times New Roman" w:cs="Times New Roman"/>
          <w:sz w:val="24"/>
          <w:szCs w:val="24"/>
        </w:rPr>
        <w:t xml:space="preserve"> от 13.07.2015 № 218-ФЗ «О государственной регистрации недвижимости»;</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8" w:history="1">
        <w:r w:rsidRPr="004733D4">
          <w:rPr>
            <w:rFonts w:ascii="Times New Roman" w:hAnsi="Times New Roman" w:cs="Times New Roman"/>
            <w:sz w:val="24"/>
            <w:szCs w:val="24"/>
          </w:rPr>
          <w:t>пунктом 2 статьи 39.3</w:t>
        </w:r>
      </w:hyperlink>
      <w:r w:rsidRPr="004733D4">
        <w:rPr>
          <w:rFonts w:ascii="Times New Roman" w:hAnsi="Times New Roman" w:cs="Times New Roman"/>
          <w:sz w:val="24"/>
          <w:szCs w:val="24"/>
        </w:rPr>
        <w:t xml:space="preserve">, </w:t>
      </w:r>
      <w:hyperlink r:id="rId19" w:history="1">
        <w:r w:rsidRPr="004733D4">
          <w:rPr>
            <w:rFonts w:ascii="Times New Roman" w:hAnsi="Times New Roman" w:cs="Times New Roman"/>
            <w:sz w:val="24"/>
            <w:szCs w:val="24"/>
          </w:rPr>
          <w:t>статьей 39.5</w:t>
        </w:r>
      </w:hyperlink>
      <w:r w:rsidRPr="004733D4">
        <w:rPr>
          <w:rFonts w:ascii="Times New Roman" w:hAnsi="Times New Roman" w:cs="Times New Roman"/>
          <w:sz w:val="24"/>
          <w:szCs w:val="24"/>
        </w:rPr>
        <w:t xml:space="preserve">, </w:t>
      </w:r>
      <w:hyperlink r:id="rId20" w:history="1">
        <w:r w:rsidRPr="004733D4">
          <w:rPr>
            <w:rFonts w:ascii="Times New Roman" w:hAnsi="Times New Roman" w:cs="Times New Roman"/>
            <w:sz w:val="24"/>
            <w:szCs w:val="24"/>
          </w:rPr>
          <w:t>пунктом 2 статьи 39.6</w:t>
        </w:r>
      </w:hyperlink>
      <w:r w:rsidRPr="004733D4">
        <w:rPr>
          <w:rFonts w:ascii="Times New Roman" w:hAnsi="Times New Roman" w:cs="Times New Roman"/>
          <w:sz w:val="24"/>
          <w:szCs w:val="24"/>
        </w:rPr>
        <w:t xml:space="preserve"> или </w:t>
      </w:r>
      <w:hyperlink r:id="rId21" w:history="1">
        <w:r w:rsidRPr="004733D4">
          <w:rPr>
            <w:rFonts w:ascii="Times New Roman" w:hAnsi="Times New Roman" w:cs="Times New Roman"/>
            <w:sz w:val="24"/>
            <w:szCs w:val="24"/>
          </w:rPr>
          <w:t>пунктом 2 статьи 39.10</w:t>
        </w:r>
      </w:hyperlink>
      <w:r w:rsidRPr="004733D4">
        <w:rPr>
          <w:rFonts w:ascii="Times New Roman" w:hAnsi="Times New Roman" w:cs="Times New Roman"/>
          <w:sz w:val="24"/>
          <w:szCs w:val="24"/>
        </w:rPr>
        <w:t xml:space="preserve"> Земельного кодекса Российской Федерации;</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 цель использования земельного участка;</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rsidR="006E669E" w:rsidRPr="004733D4" w:rsidRDefault="006E669E" w:rsidP="006E669E">
      <w:pPr>
        <w:pStyle w:val="11"/>
        <w:numPr>
          <w:ilvl w:val="0"/>
          <w:numId w:val="14"/>
        </w:numPr>
        <w:shd w:val="clear" w:color="auto" w:fill="auto"/>
        <w:tabs>
          <w:tab w:val="left" w:pos="1114"/>
        </w:tabs>
        <w:spacing w:after="0" w:line="240" w:lineRule="auto"/>
        <w:ind w:left="0" w:firstLine="851"/>
        <w:rPr>
          <w:rFonts w:ascii="Times New Roman" w:hAnsi="Times New Roman" w:cs="Times New Roman"/>
          <w:sz w:val="24"/>
          <w:szCs w:val="24"/>
        </w:rPr>
      </w:pPr>
      <w:r w:rsidRPr="004733D4">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E669E" w:rsidRPr="004733D4" w:rsidRDefault="006E669E" w:rsidP="006E669E">
      <w:pPr>
        <w:autoSpaceDE w:val="0"/>
        <w:autoSpaceDN w:val="0"/>
        <w:adjustRightInd w:val="0"/>
        <w:ind w:firstLine="708"/>
        <w:jc w:val="both"/>
      </w:pPr>
      <w:r w:rsidRPr="004733D4">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4733D4">
        <w:t>dpi</w:t>
      </w:r>
      <w:proofErr w:type="spellEnd"/>
      <w:r w:rsidRPr="004733D4">
        <w:t xml:space="preserve">, качество </w:t>
      </w:r>
      <w:r w:rsidRPr="004733D4">
        <w:lastRenderedPageBreak/>
        <w:t>которого должно позволять в полном объеме прочитать (распознать) графическую информацию;</w:t>
      </w:r>
    </w:p>
    <w:p w:rsidR="006E669E" w:rsidRPr="004733D4" w:rsidRDefault="006E669E" w:rsidP="006E669E">
      <w:pPr>
        <w:pStyle w:val="11"/>
        <w:numPr>
          <w:ilvl w:val="0"/>
          <w:numId w:val="13"/>
        </w:numPr>
        <w:shd w:val="clear" w:color="auto" w:fill="auto"/>
        <w:tabs>
          <w:tab w:val="left" w:pos="1100"/>
        </w:tabs>
        <w:spacing w:after="0" w:line="240" w:lineRule="auto"/>
        <w:ind w:firstLine="760"/>
        <w:rPr>
          <w:rFonts w:ascii="Times New Roman" w:hAnsi="Times New Roman" w:cs="Times New Roman"/>
          <w:sz w:val="24"/>
          <w:szCs w:val="24"/>
        </w:rPr>
      </w:pPr>
      <w:r w:rsidRPr="004733D4">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E669E" w:rsidRPr="004733D4" w:rsidRDefault="006E669E" w:rsidP="006E669E">
      <w:pPr>
        <w:pStyle w:val="11"/>
        <w:numPr>
          <w:ilvl w:val="0"/>
          <w:numId w:val="13"/>
        </w:numPr>
        <w:shd w:val="clear" w:color="auto" w:fill="auto"/>
        <w:tabs>
          <w:tab w:val="left" w:pos="1110"/>
        </w:tabs>
        <w:spacing w:after="0" w:line="240" w:lineRule="auto"/>
        <w:ind w:firstLine="760"/>
        <w:rPr>
          <w:rFonts w:ascii="Times New Roman" w:hAnsi="Times New Roman" w:cs="Times New Roman"/>
          <w:sz w:val="24"/>
          <w:szCs w:val="24"/>
        </w:rPr>
      </w:pPr>
      <w:r w:rsidRPr="004733D4">
        <w:rPr>
          <w:rFonts w:ascii="Times New Roman" w:hAnsi="Times New Roman" w:cs="Times New Roman"/>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6E669E" w:rsidRPr="004733D4" w:rsidRDefault="006E669E" w:rsidP="006E669E">
      <w:pPr>
        <w:pStyle w:val="11"/>
        <w:numPr>
          <w:ilvl w:val="0"/>
          <w:numId w:val="13"/>
        </w:numPr>
        <w:shd w:val="clear" w:color="auto" w:fill="auto"/>
        <w:tabs>
          <w:tab w:val="left" w:pos="1105"/>
        </w:tabs>
        <w:spacing w:after="0" w:line="240" w:lineRule="auto"/>
        <w:ind w:firstLine="760"/>
        <w:rPr>
          <w:rFonts w:ascii="Times New Roman" w:hAnsi="Times New Roman" w:cs="Times New Roman"/>
          <w:sz w:val="24"/>
          <w:szCs w:val="24"/>
        </w:rPr>
      </w:pPr>
      <w:r w:rsidRPr="004733D4">
        <w:rPr>
          <w:rFonts w:ascii="Times New Roman" w:hAnsi="Times New Roman" w:cs="Times New Roman"/>
          <w:sz w:val="24"/>
          <w:szCs w:val="24"/>
        </w:rPr>
        <w:t xml:space="preserve">документ, подтверждающий членство заявителя в садоводческом или огородническом некоммерческом </w:t>
      </w:r>
      <w:proofErr w:type="gramStart"/>
      <w:r w:rsidRPr="004733D4">
        <w:rPr>
          <w:rFonts w:ascii="Times New Roman" w:hAnsi="Times New Roman" w:cs="Times New Roman"/>
          <w:sz w:val="24"/>
          <w:szCs w:val="24"/>
        </w:rPr>
        <w:t>товариществе, в случае, если</w:t>
      </w:r>
      <w:proofErr w:type="gramEnd"/>
      <w:r w:rsidRPr="004733D4">
        <w:rPr>
          <w:rFonts w:ascii="Times New Roman" w:hAnsi="Times New Roman" w:cs="Times New Roman"/>
          <w:sz w:val="24"/>
          <w:szCs w:val="24"/>
        </w:rPr>
        <w:t xml:space="preserve"> обращается член садоводческого или огороднического некоммерческого товарищества за предоставлением в собственность за плату;</w:t>
      </w:r>
    </w:p>
    <w:p w:rsidR="006E669E" w:rsidRPr="004733D4" w:rsidRDefault="006E669E" w:rsidP="006E669E">
      <w:pPr>
        <w:pStyle w:val="11"/>
        <w:numPr>
          <w:ilvl w:val="0"/>
          <w:numId w:val="13"/>
        </w:numPr>
        <w:shd w:val="clear" w:color="auto" w:fill="auto"/>
        <w:tabs>
          <w:tab w:val="left" w:pos="1110"/>
        </w:tabs>
        <w:spacing w:after="0" w:line="240" w:lineRule="auto"/>
        <w:ind w:firstLine="760"/>
        <w:rPr>
          <w:rFonts w:ascii="Times New Roman" w:hAnsi="Times New Roman" w:cs="Times New Roman"/>
          <w:sz w:val="24"/>
          <w:szCs w:val="24"/>
        </w:rPr>
      </w:pPr>
      <w:r w:rsidRPr="004733D4">
        <w:rPr>
          <w:rFonts w:ascii="Times New Roman" w:hAnsi="Times New Roman" w:cs="Times New Roman"/>
          <w:sz w:val="24"/>
          <w:szCs w:val="24"/>
        </w:rPr>
        <w:t xml:space="preserve">решение общего собрания членов садоводческого или огороднического товарищества о распределении участка </w:t>
      </w:r>
      <w:proofErr w:type="gramStart"/>
      <w:r w:rsidRPr="004733D4">
        <w:rPr>
          <w:rFonts w:ascii="Times New Roman" w:hAnsi="Times New Roman" w:cs="Times New Roman"/>
          <w:sz w:val="24"/>
          <w:szCs w:val="24"/>
        </w:rPr>
        <w:t>заявителю, в случае, если</w:t>
      </w:r>
      <w:proofErr w:type="gramEnd"/>
      <w:r w:rsidRPr="004733D4">
        <w:rPr>
          <w:rFonts w:ascii="Times New Roman" w:hAnsi="Times New Roman" w:cs="Times New Roman"/>
          <w:sz w:val="24"/>
          <w:szCs w:val="24"/>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6E669E" w:rsidRPr="004733D4" w:rsidRDefault="006E669E" w:rsidP="006E669E">
      <w:pPr>
        <w:pStyle w:val="11"/>
        <w:numPr>
          <w:ilvl w:val="0"/>
          <w:numId w:val="13"/>
        </w:numPr>
        <w:shd w:val="clear" w:color="auto" w:fill="auto"/>
        <w:tabs>
          <w:tab w:val="left" w:pos="1262"/>
        </w:tabs>
        <w:spacing w:after="0" w:line="240" w:lineRule="auto"/>
        <w:ind w:firstLine="760"/>
        <w:rPr>
          <w:rFonts w:ascii="Times New Roman" w:hAnsi="Times New Roman" w:cs="Times New Roman"/>
          <w:sz w:val="24"/>
          <w:szCs w:val="24"/>
        </w:rPr>
      </w:pPr>
      <w:r w:rsidRPr="004733D4">
        <w:rPr>
          <w:rFonts w:ascii="Times New Roman" w:hAnsi="Times New Roman" w:cs="Times New Roman"/>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6E669E" w:rsidRPr="004733D4" w:rsidRDefault="006E669E" w:rsidP="006E669E">
      <w:pPr>
        <w:pStyle w:val="11"/>
        <w:numPr>
          <w:ilvl w:val="0"/>
          <w:numId w:val="13"/>
        </w:numPr>
        <w:shd w:val="clear" w:color="auto" w:fill="auto"/>
        <w:tabs>
          <w:tab w:val="left" w:pos="1283"/>
        </w:tabs>
        <w:spacing w:after="0" w:line="240" w:lineRule="auto"/>
        <w:ind w:firstLine="760"/>
        <w:rPr>
          <w:rFonts w:ascii="Times New Roman" w:hAnsi="Times New Roman" w:cs="Times New Roman"/>
          <w:sz w:val="24"/>
          <w:szCs w:val="24"/>
        </w:rPr>
      </w:pPr>
      <w:r w:rsidRPr="004733D4">
        <w:rPr>
          <w:rFonts w:ascii="Times New Roman" w:hAnsi="Times New Roman" w:cs="Times New Roman"/>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6E669E" w:rsidRPr="004733D4" w:rsidRDefault="006E669E" w:rsidP="006E669E">
      <w:pPr>
        <w:pStyle w:val="11"/>
        <w:numPr>
          <w:ilvl w:val="0"/>
          <w:numId w:val="13"/>
        </w:numPr>
        <w:shd w:val="clear" w:color="auto" w:fill="auto"/>
        <w:tabs>
          <w:tab w:val="left" w:pos="1283"/>
        </w:tabs>
        <w:spacing w:after="0" w:line="240" w:lineRule="auto"/>
        <w:ind w:firstLine="760"/>
        <w:rPr>
          <w:rFonts w:ascii="Times New Roman" w:hAnsi="Times New Roman" w:cs="Times New Roman"/>
          <w:sz w:val="24"/>
          <w:szCs w:val="24"/>
        </w:rPr>
      </w:pPr>
      <w:r w:rsidRPr="004733D4">
        <w:rPr>
          <w:rFonts w:ascii="Times New Roman" w:hAnsi="Times New Roman" w:cs="Times New Roman"/>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6E669E" w:rsidRPr="004733D4" w:rsidRDefault="006E669E" w:rsidP="006E669E">
      <w:pPr>
        <w:pStyle w:val="11"/>
        <w:numPr>
          <w:ilvl w:val="0"/>
          <w:numId w:val="13"/>
        </w:numPr>
        <w:shd w:val="clear" w:color="auto" w:fill="auto"/>
        <w:tabs>
          <w:tab w:val="left" w:pos="1283"/>
        </w:tabs>
        <w:spacing w:after="0" w:line="240" w:lineRule="auto"/>
        <w:ind w:firstLine="760"/>
        <w:rPr>
          <w:rFonts w:ascii="Times New Roman" w:hAnsi="Times New Roman" w:cs="Times New Roman"/>
          <w:sz w:val="24"/>
          <w:szCs w:val="24"/>
        </w:rPr>
      </w:pPr>
      <w:r w:rsidRPr="004733D4">
        <w:rPr>
          <w:rFonts w:ascii="Times New Roman" w:hAnsi="Times New Roman" w:cs="Times New Roman"/>
          <w:sz w:val="24"/>
          <w:szCs w:val="24"/>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w:t>
      </w:r>
      <w:r w:rsidRPr="004733D4">
        <w:rPr>
          <w:rFonts w:ascii="Times New Roman" w:hAnsi="Times New Roman" w:cs="Times New Roman"/>
          <w:sz w:val="24"/>
          <w:szCs w:val="24"/>
        </w:rPr>
        <w:lastRenderedPageBreak/>
        <w:t>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6E669E" w:rsidRPr="004733D4" w:rsidRDefault="006E669E" w:rsidP="006E669E">
      <w:pPr>
        <w:pStyle w:val="11"/>
        <w:numPr>
          <w:ilvl w:val="0"/>
          <w:numId w:val="13"/>
        </w:numPr>
        <w:shd w:val="clear" w:color="auto" w:fill="auto"/>
        <w:tabs>
          <w:tab w:val="left" w:pos="1283"/>
        </w:tabs>
        <w:spacing w:after="0" w:line="240" w:lineRule="auto"/>
        <w:ind w:firstLine="760"/>
        <w:rPr>
          <w:rFonts w:ascii="Times New Roman" w:hAnsi="Times New Roman" w:cs="Times New Roman"/>
          <w:sz w:val="24"/>
          <w:szCs w:val="24"/>
        </w:rPr>
      </w:pPr>
      <w:r w:rsidRPr="004733D4">
        <w:rPr>
          <w:rFonts w:ascii="Times New Roman" w:hAnsi="Times New Roman" w:cs="Times New Roman"/>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6E669E" w:rsidRPr="004733D4" w:rsidRDefault="006E669E" w:rsidP="006E669E">
      <w:pPr>
        <w:pStyle w:val="11"/>
        <w:numPr>
          <w:ilvl w:val="0"/>
          <w:numId w:val="13"/>
        </w:numPr>
        <w:shd w:val="clear" w:color="auto" w:fill="auto"/>
        <w:tabs>
          <w:tab w:val="left" w:pos="1239"/>
        </w:tabs>
        <w:spacing w:after="0" w:line="240" w:lineRule="auto"/>
        <w:ind w:firstLine="760"/>
        <w:rPr>
          <w:rFonts w:ascii="Times New Roman" w:hAnsi="Times New Roman" w:cs="Times New Roman"/>
          <w:sz w:val="24"/>
          <w:szCs w:val="24"/>
        </w:rPr>
      </w:pPr>
      <w:r w:rsidRPr="004733D4">
        <w:rPr>
          <w:rFonts w:ascii="Times New Roman" w:hAnsi="Times New Roman" w:cs="Times New Roman"/>
          <w:sz w:val="24"/>
          <w:szCs w:val="24"/>
        </w:rPr>
        <w:t xml:space="preserve">соглашение о создании крестьянского (фермерского) </w:t>
      </w:r>
      <w:proofErr w:type="gramStart"/>
      <w:r w:rsidRPr="004733D4">
        <w:rPr>
          <w:rFonts w:ascii="Times New Roman" w:hAnsi="Times New Roman" w:cs="Times New Roman"/>
          <w:sz w:val="24"/>
          <w:szCs w:val="24"/>
        </w:rPr>
        <w:t>хозяйства, в случае, если</w:t>
      </w:r>
      <w:proofErr w:type="gramEnd"/>
      <w:r w:rsidRPr="004733D4">
        <w:rPr>
          <w:rFonts w:ascii="Times New Roman" w:hAnsi="Times New Roman" w:cs="Times New Roman"/>
          <w:sz w:val="24"/>
          <w:szCs w:val="24"/>
        </w:rPr>
        <w:t xml:space="preserve">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6E669E" w:rsidRPr="004733D4" w:rsidRDefault="006E669E" w:rsidP="006E669E">
      <w:pPr>
        <w:pStyle w:val="11"/>
        <w:numPr>
          <w:ilvl w:val="0"/>
          <w:numId w:val="13"/>
        </w:numPr>
        <w:shd w:val="clear" w:color="auto" w:fill="auto"/>
        <w:tabs>
          <w:tab w:val="left" w:pos="1239"/>
        </w:tabs>
        <w:spacing w:after="0" w:line="240" w:lineRule="auto"/>
        <w:ind w:firstLine="760"/>
        <w:rPr>
          <w:rFonts w:ascii="Times New Roman" w:hAnsi="Times New Roman" w:cs="Times New Roman"/>
          <w:sz w:val="24"/>
          <w:szCs w:val="24"/>
        </w:rPr>
      </w:pPr>
      <w:r w:rsidRPr="004733D4">
        <w:rPr>
          <w:rFonts w:ascii="Times New Roman" w:hAnsi="Times New Roman" w:cs="Times New Roman"/>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6E669E" w:rsidRPr="004733D4" w:rsidRDefault="006E669E" w:rsidP="006E669E">
      <w:pPr>
        <w:pStyle w:val="11"/>
        <w:numPr>
          <w:ilvl w:val="0"/>
          <w:numId w:val="13"/>
        </w:numPr>
        <w:shd w:val="clear" w:color="auto" w:fill="auto"/>
        <w:tabs>
          <w:tab w:val="left" w:pos="1239"/>
        </w:tabs>
        <w:spacing w:after="0" w:line="240" w:lineRule="auto"/>
        <w:ind w:firstLine="760"/>
        <w:rPr>
          <w:rFonts w:ascii="Times New Roman" w:hAnsi="Times New Roman" w:cs="Times New Roman"/>
          <w:sz w:val="24"/>
          <w:szCs w:val="24"/>
        </w:rPr>
      </w:pPr>
      <w:r w:rsidRPr="004733D4">
        <w:rPr>
          <w:rFonts w:ascii="Times New Roman" w:hAnsi="Times New Roman" w:cs="Times New Roman"/>
          <w:sz w:val="24"/>
          <w:szCs w:val="24"/>
        </w:rPr>
        <w:t xml:space="preserve">документы, подтверждающие право на предоставление участка в соответствии с целями использования земельного </w:t>
      </w:r>
      <w:proofErr w:type="gramStart"/>
      <w:r w:rsidRPr="004733D4">
        <w:rPr>
          <w:rFonts w:ascii="Times New Roman" w:hAnsi="Times New Roman" w:cs="Times New Roman"/>
          <w:sz w:val="24"/>
          <w:szCs w:val="24"/>
        </w:rPr>
        <w:t>участка, в случае, если</w:t>
      </w:r>
      <w:proofErr w:type="gramEnd"/>
      <w:r w:rsidRPr="004733D4">
        <w:rPr>
          <w:rFonts w:ascii="Times New Roman" w:hAnsi="Times New Roman" w:cs="Times New Roman"/>
          <w:sz w:val="24"/>
          <w:szCs w:val="24"/>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6E669E" w:rsidRPr="004733D4" w:rsidRDefault="006E669E" w:rsidP="006E669E">
      <w:pPr>
        <w:pStyle w:val="11"/>
        <w:numPr>
          <w:ilvl w:val="0"/>
          <w:numId w:val="13"/>
        </w:numPr>
        <w:shd w:val="clear" w:color="auto" w:fill="auto"/>
        <w:tabs>
          <w:tab w:val="left" w:pos="1244"/>
        </w:tabs>
        <w:spacing w:after="0" w:line="240" w:lineRule="auto"/>
        <w:ind w:firstLine="760"/>
        <w:rPr>
          <w:rFonts w:ascii="Times New Roman" w:hAnsi="Times New Roman" w:cs="Times New Roman"/>
          <w:sz w:val="24"/>
          <w:szCs w:val="24"/>
        </w:rPr>
      </w:pPr>
      <w:r w:rsidRPr="004733D4">
        <w:rPr>
          <w:rFonts w:ascii="Times New Roman" w:hAnsi="Times New Roman" w:cs="Times New Roman"/>
          <w:sz w:val="24"/>
          <w:szCs w:val="24"/>
        </w:rPr>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6E669E" w:rsidRPr="004733D4" w:rsidRDefault="006E669E" w:rsidP="006E669E">
      <w:pPr>
        <w:pStyle w:val="11"/>
        <w:numPr>
          <w:ilvl w:val="0"/>
          <w:numId w:val="13"/>
        </w:numPr>
        <w:shd w:val="clear" w:color="auto" w:fill="auto"/>
        <w:tabs>
          <w:tab w:val="left" w:pos="1244"/>
        </w:tabs>
        <w:spacing w:after="0" w:line="240" w:lineRule="auto"/>
        <w:ind w:firstLine="760"/>
        <w:rPr>
          <w:rFonts w:ascii="Times New Roman" w:hAnsi="Times New Roman" w:cs="Times New Roman"/>
          <w:sz w:val="24"/>
          <w:szCs w:val="24"/>
        </w:rPr>
      </w:pPr>
      <w:r w:rsidRPr="004733D4">
        <w:rPr>
          <w:rFonts w:ascii="Times New Roman" w:hAnsi="Times New Roman" w:cs="Times New Roman"/>
          <w:sz w:val="24"/>
          <w:szCs w:val="24"/>
        </w:rPr>
        <w:t xml:space="preserve">решение суда, на основании которого изъят земельный </w:t>
      </w:r>
      <w:proofErr w:type="gramStart"/>
      <w:r w:rsidRPr="004733D4">
        <w:rPr>
          <w:rFonts w:ascii="Times New Roman" w:hAnsi="Times New Roman" w:cs="Times New Roman"/>
          <w:sz w:val="24"/>
          <w:szCs w:val="24"/>
        </w:rPr>
        <w:t>участок, в случае, если</w:t>
      </w:r>
      <w:proofErr w:type="gramEnd"/>
      <w:r w:rsidRPr="004733D4">
        <w:rPr>
          <w:rFonts w:ascii="Times New Roman" w:hAnsi="Times New Roman" w:cs="Times New Roman"/>
          <w:sz w:val="24"/>
          <w:szCs w:val="24"/>
        </w:rP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E669E" w:rsidRPr="004733D4" w:rsidRDefault="006E669E" w:rsidP="006E669E">
      <w:pPr>
        <w:pStyle w:val="11"/>
        <w:numPr>
          <w:ilvl w:val="0"/>
          <w:numId w:val="13"/>
        </w:numPr>
        <w:shd w:val="clear" w:color="auto" w:fill="auto"/>
        <w:tabs>
          <w:tab w:val="left" w:pos="1239"/>
        </w:tabs>
        <w:spacing w:after="0" w:line="240" w:lineRule="auto"/>
        <w:ind w:firstLine="760"/>
        <w:rPr>
          <w:rFonts w:ascii="Times New Roman" w:hAnsi="Times New Roman" w:cs="Times New Roman"/>
          <w:sz w:val="24"/>
          <w:szCs w:val="24"/>
        </w:rPr>
      </w:pPr>
      <w:r w:rsidRPr="004733D4">
        <w:rPr>
          <w:rFonts w:ascii="Times New Roman" w:hAnsi="Times New Roman" w:cs="Times New Roman"/>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6E669E" w:rsidRPr="004733D4" w:rsidRDefault="006E669E" w:rsidP="006E669E">
      <w:pPr>
        <w:pStyle w:val="11"/>
        <w:numPr>
          <w:ilvl w:val="0"/>
          <w:numId w:val="13"/>
        </w:numPr>
        <w:shd w:val="clear" w:color="auto" w:fill="auto"/>
        <w:tabs>
          <w:tab w:val="left" w:pos="1239"/>
        </w:tabs>
        <w:spacing w:after="0" w:line="240" w:lineRule="auto"/>
        <w:ind w:firstLine="760"/>
        <w:rPr>
          <w:rFonts w:ascii="Times New Roman" w:hAnsi="Times New Roman" w:cs="Times New Roman"/>
          <w:sz w:val="24"/>
          <w:szCs w:val="24"/>
        </w:rPr>
      </w:pPr>
      <w:r w:rsidRPr="004733D4">
        <w:rPr>
          <w:rFonts w:ascii="Times New Roman" w:hAnsi="Times New Roman" w:cs="Times New Roman"/>
          <w:sz w:val="24"/>
          <w:szCs w:val="24"/>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proofErr w:type="gramStart"/>
      <w:r w:rsidRPr="004733D4">
        <w:rPr>
          <w:rFonts w:ascii="Times New Roman" w:hAnsi="Times New Roman" w:cs="Times New Roman"/>
          <w:sz w:val="24"/>
          <w:szCs w:val="24"/>
        </w:rPr>
        <w:t>нужд, в случае, если</w:t>
      </w:r>
      <w:proofErr w:type="gramEnd"/>
      <w:r w:rsidRPr="004733D4">
        <w:rPr>
          <w:rFonts w:ascii="Times New Roman" w:hAnsi="Times New Roman" w:cs="Times New Roman"/>
          <w:sz w:val="24"/>
          <w:szCs w:val="24"/>
        </w:rPr>
        <w:t xml:space="preserve"> обращается садовое или огородническое некоммерческое товарищество за предоставлением в безвозмездное пользование;</w:t>
      </w:r>
    </w:p>
    <w:p w:rsidR="006E669E" w:rsidRPr="004733D4" w:rsidRDefault="006E669E" w:rsidP="006E669E">
      <w:pPr>
        <w:pStyle w:val="11"/>
        <w:numPr>
          <w:ilvl w:val="0"/>
          <w:numId w:val="13"/>
        </w:numPr>
        <w:shd w:val="clear" w:color="auto" w:fill="auto"/>
        <w:tabs>
          <w:tab w:val="left" w:pos="1239"/>
        </w:tabs>
        <w:spacing w:after="0" w:line="240" w:lineRule="auto"/>
        <w:ind w:firstLine="760"/>
        <w:rPr>
          <w:rFonts w:ascii="Times New Roman" w:hAnsi="Times New Roman" w:cs="Times New Roman"/>
          <w:sz w:val="24"/>
          <w:szCs w:val="24"/>
        </w:rPr>
      </w:pPr>
      <w:r w:rsidRPr="004733D4">
        <w:rPr>
          <w:rFonts w:ascii="Times New Roman" w:hAnsi="Times New Roman" w:cs="Times New Roman"/>
          <w:sz w:val="24"/>
          <w:szCs w:val="24"/>
        </w:rPr>
        <w:t xml:space="preserve">решение о создании некоммерческой </w:t>
      </w:r>
      <w:proofErr w:type="gramStart"/>
      <w:r w:rsidRPr="004733D4">
        <w:rPr>
          <w:rFonts w:ascii="Times New Roman" w:hAnsi="Times New Roman" w:cs="Times New Roman"/>
          <w:sz w:val="24"/>
          <w:szCs w:val="24"/>
        </w:rPr>
        <w:t>организации, в случае, если</w:t>
      </w:r>
      <w:proofErr w:type="gramEnd"/>
      <w:r w:rsidRPr="004733D4">
        <w:rPr>
          <w:rFonts w:ascii="Times New Roman" w:hAnsi="Times New Roman" w:cs="Times New Roman"/>
          <w:sz w:val="24"/>
          <w:szCs w:val="24"/>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6E669E" w:rsidRPr="004733D4" w:rsidRDefault="006E669E" w:rsidP="006E669E">
      <w:pPr>
        <w:pStyle w:val="11"/>
        <w:numPr>
          <w:ilvl w:val="0"/>
          <w:numId w:val="13"/>
        </w:numPr>
        <w:shd w:val="clear" w:color="auto" w:fill="auto"/>
        <w:tabs>
          <w:tab w:val="left" w:pos="1239"/>
        </w:tabs>
        <w:spacing w:after="0" w:line="240" w:lineRule="auto"/>
        <w:ind w:firstLine="760"/>
        <w:rPr>
          <w:rFonts w:ascii="Times New Roman" w:hAnsi="Times New Roman" w:cs="Times New Roman"/>
          <w:sz w:val="24"/>
          <w:szCs w:val="24"/>
        </w:rPr>
      </w:pPr>
      <w:r w:rsidRPr="004733D4">
        <w:rPr>
          <w:rFonts w:ascii="Times New Roman" w:hAnsi="Times New Roman" w:cs="Times New Roman"/>
          <w:sz w:val="24"/>
          <w:szCs w:val="24"/>
        </w:rPr>
        <w:t xml:space="preserve">договор безвозмездного пользования зданием, </w:t>
      </w:r>
      <w:proofErr w:type="gramStart"/>
      <w:r w:rsidRPr="004733D4">
        <w:rPr>
          <w:rFonts w:ascii="Times New Roman" w:hAnsi="Times New Roman" w:cs="Times New Roman"/>
          <w:sz w:val="24"/>
          <w:szCs w:val="24"/>
        </w:rPr>
        <w:t>сооружением, в случае, если</w:t>
      </w:r>
      <w:proofErr w:type="gramEnd"/>
      <w:r w:rsidRPr="004733D4">
        <w:rPr>
          <w:rFonts w:ascii="Times New Roman" w:hAnsi="Times New Roman" w:cs="Times New Roman"/>
          <w:sz w:val="24"/>
          <w:szCs w:val="24"/>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6E669E" w:rsidRPr="004733D4" w:rsidRDefault="006E669E" w:rsidP="006E669E">
      <w:pPr>
        <w:pStyle w:val="11"/>
        <w:numPr>
          <w:ilvl w:val="0"/>
          <w:numId w:val="13"/>
        </w:numPr>
        <w:shd w:val="clear" w:color="auto" w:fill="auto"/>
        <w:tabs>
          <w:tab w:val="left" w:pos="1244"/>
        </w:tabs>
        <w:spacing w:after="0" w:line="240" w:lineRule="auto"/>
        <w:ind w:firstLine="760"/>
        <w:rPr>
          <w:rFonts w:ascii="Times New Roman" w:hAnsi="Times New Roman" w:cs="Times New Roman"/>
          <w:sz w:val="24"/>
          <w:szCs w:val="24"/>
        </w:rPr>
      </w:pPr>
      <w:r w:rsidRPr="004733D4">
        <w:rPr>
          <w:rFonts w:ascii="Times New Roman" w:hAnsi="Times New Roman" w:cs="Times New Roman"/>
          <w:sz w:val="24"/>
          <w:szCs w:val="24"/>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w:t>
      </w:r>
      <w:r w:rsidRPr="004733D4">
        <w:rPr>
          <w:rFonts w:ascii="Times New Roman" w:hAnsi="Times New Roman" w:cs="Times New Roman"/>
          <w:sz w:val="24"/>
          <w:szCs w:val="24"/>
        </w:rPr>
        <w:lastRenderedPageBreak/>
        <w:t>собрания членов садоводческого или огороднического товарищества, за предоставлением в собственность бесплатно;</w:t>
      </w:r>
    </w:p>
    <w:p w:rsidR="006E669E" w:rsidRPr="004733D4" w:rsidRDefault="006E669E" w:rsidP="006E669E">
      <w:pPr>
        <w:pStyle w:val="11"/>
        <w:numPr>
          <w:ilvl w:val="0"/>
          <w:numId w:val="13"/>
        </w:numPr>
        <w:shd w:val="clear" w:color="auto" w:fill="auto"/>
        <w:tabs>
          <w:tab w:val="left" w:pos="1234"/>
        </w:tabs>
        <w:spacing w:after="0" w:line="240" w:lineRule="auto"/>
        <w:ind w:firstLine="760"/>
        <w:rPr>
          <w:rFonts w:ascii="Times New Roman" w:hAnsi="Times New Roman" w:cs="Times New Roman"/>
          <w:sz w:val="24"/>
          <w:szCs w:val="24"/>
        </w:rPr>
      </w:pPr>
      <w:r w:rsidRPr="004733D4">
        <w:rPr>
          <w:rFonts w:ascii="Times New Roman" w:hAnsi="Times New Roman" w:cs="Times New Roman"/>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6E669E" w:rsidRPr="004733D4" w:rsidRDefault="006E669E" w:rsidP="006E669E">
      <w:pPr>
        <w:pStyle w:val="11"/>
        <w:numPr>
          <w:ilvl w:val="0"/>
          <w:numId w:val="13"/>
        </w:numPr>
        <w:shd w:val="clear" w:color="auto" w:fill="auto"/>
        <w:tabs>
          <w:tab w:val="left" w:pos="1378"/>
        </w:tabs>
        <w:spacing w:after="0" w:line="240" w:lineRule="auto"/>
        <w:ind w:firstLine="760"/>
        <w:rPr>
          <w:rFonts w:ascii="Times New Roman" w:hAnsi="Times New Roman" w:cs="Times New Roman"/>
          <w:sz w:val="24"/>
          <w:szCs w:val="24"/>
        </w:rPr>
      </w:pPr>
      <w:r w:rsidRPr="004733D4">
        <w:rPr>
          <w:rFonts w:ascii="Times New Roman" w:hAnsi="Times New Roman" w:cs="Times New Roman"/>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6E669E" w:rsidRPr="004733D4" w:rsidRDefault="006E669E" w:rsidP="006E669E">
      <w:pPr>
        <w:pStyle w:val="11"/>
        <w:numPr>
          <w:ilvl w:val="0"/>
          <w:numId w:val="13"/>
        </w:numPr>
        <w:shd w:val="clear" w:color="auto" w:fill="auto"/>
        <w:tabs>
          <w:tab w:val="left" w:pos="1239"/>
        </w:tabs>
        <w:spacing w:after="0" w:line="240" w:lineRule="auto"/>
        <w:ind w:firstLine="760"/>
        <w:rPr>
          <w:rFonts w:ascii="Times New Roman" w:hAnsi="Times New Roman" w:cs="Times New Roman"/>
          <w:sz w:val="24"/>
          <w:szCs w:val="24"/>
        </w:rPr>
      </w:pPr>
      <w:r w:rsidRPr="004733D4">
        <w:rPr>
          <w:rFonts w:ascii="Times New Roman" w:hAnsi="Times New Roman" w:cs="Times New Roman"/>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6E669E" w:rsidRPr="004733D4" w:rsidRDefault="006E669E" w:rsidP="006E669E">
      <w:pPr>
        <w:pStyle w:val="11"/>
        <w:numPr>
          <w:ilvl w:val="0"/>
          <w:numId w:val="13"/>
        </w:numPr>
        <w:shd w:val="clear" w:color="auto" w:fill="auto"/>
        <w:tabs>
          <w:tab w:val="left" w:pos="1239"/>
          <w:tab w:val="left" w:pos="9202"/>
        </w:tabs>
        <w:spacing w:after="0" w:line="240" w:lineRule="auto"/>
        <w:ind w:firstLine="709"/>
        <w:rPr>
          <w:rFonts w:ascii="Times New Roman" w:hAnsi="Times New Roman" w:cs="Times New Roman"/>
          <w:sz w:val="24"/>
          <w:szCs w:val="24"/>
        </w:rPr>
      </w:pPr>
      <w:r w:rsidRPr="004733D4">
        <w:rPr>
          <w:rFonts w:ascii="Times New Roman" w:hAnsi="Times New Roman" w:cs="Times New Roman"/>
          <w:sz w:val="24"/>
          <w:szCs w:val="24"/>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6E669E" w:rsidRPr="004733D4" w:rsidRDefault="006E669E" w:rsidP="006E669E">
      <w:pPr>
        <w:pStyle w:val="11"/>
        <w:numPr>
          <w:ilvl w:val="0"/>
          <w:numId w:val="13"/>
        </w:numPr>
        <w:shd w:val="clear" w:color="auto" w:fill="auto"/>
        <w:tabs>
          <w:tab w:val="left" w:pos="1239"/>
        </w:tabs>
        <w:spacing w:after="0" w:line="240" w:lineRule="auto"/>
        <w:ind w:firstLine="760"/>
        <w:rPr>
          <w:rFonts w:ascii="Times New Roman" w:hAnsi="Times New Roman" w:cs="Times New Roman"/>
          <w:sz w:val="24"/>
          <w:szCs w:val="24"/>
        </w:rPr>
      </w:pPr>
      <w:r w:rsidRPr="004733D4">
        <w:rPr>
          <w:rFonts w:ascii="Times New Roman" w:hAnsi="Times New Roman" w:cs="Times New Roman"/>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6E669E" w:rsidRPr="004733D4" w:rsidRDefault="006E669E" w:rsidP="006E669E">
      <w:pPr>
        <w:pStyle w:val="11"/>
        <w:numPr>
          <w:ilvl w:val="0"/>
          <w:numId w:val="13"/>
        </w:numPr>
        <w:shd w:val="clear" w:color="auto" w:fill="auto"/>
        <w:tabs>
          <w:tab w:val="left" w:pos="1239"/>
        </w:tabs>
        <w:spacing w:after="0" w:line="240" w:lineRule="auto"/>
        <w:ind w:firstLine="760"/>
        <w:rPr>
          <w:rFonts w:ascii="Times New Roman" w:hAnsi="Times New Roman" w:cs="Times New Roman"/>
          <w:sz w:val="24"/>
          <w:szCs w:val="24"/>
        </w:rPr>
      </w:pPr>
      <w:r w:rsidRPr="004733D4">
        <w:rPr>
          <w:rFonts w:ascii="Times New Roman" w:hAnsi="Times New Roman" w:cs="Times New Roman"/>
          <w:sz w:val="24"/>
          <w:szCs w:val="24"/>
        </w:rPr>
        <w:t>концессионное соглашение, если обращается лицо, с которым заключено концессионное соглашение, за предоставлением в аренду;</w:t>
      </w:r>
    </w:p>
    <w:p w:rsidR="006E669E" w:rsidRPr="004733D4" w:rsidRDefault="006E669E" w:rsidP="006E669E">
      <w:pPr>
        <w:pStyle w:val="11"/>
        <w:numPr>
          <w:ilvl w:val="0"/>
          <w:numId w:val="13"/>
        </w:numPr>
        <w:shd w:val="clear" w:color="auto" w:fill="auto"/>
        <w:tabs>
          <w:tab w:val="left" w:pos="1239"/>
        </w:tabs>
        <w:spacing w:after="0" w:line="240" w:lineRule="auto"/>
        <w:ind w:firstLine="760"/>
        <w:rPr>
          <w:rFonts w:ascii="Times New Roman" w:hAnsi="Times New Roman" w:cs="Times New Roman"/>
          <w:sz w:val="24"/>
          <w:szCs w:val="24"/>
        </w:rPr>
      </w:pPr>
      <w:r w:rsidRPr="004733D4">
        <w:rPr>
          <w:rFonts w:ascii="Times New Roman" w:hAnsi="Times New Roman" w:cs="Times New Roman"/>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6E669E" w:rsidRPr="004733D4" w:rsidRDefault="006E669E" w:rsidP="006E669E">
      <w:pPr>
        <w:pStyle w:val="11"/>
        <w:numPr>
          <w:ilvl w:val="0"/>
          <w:numId w:val="13"/>
        </w:numPr>
        <w:shd w:val="clear" w:color="auto" w:fill="auto"/>
        <w:tabs>
          <w:tab w:val="left" w:pos="1239"/>
        </w:tabs>
        <w:spacing w:after="0" w:line="240" w:lineRule="auto"/>
        <w:ind w:firstLine="760"/>
        <w:rPr>
          <w:rFonts w:ascii="Times New Roman" w:hAnsi="Times New Roman" w:cs="Times New Roman"/>
          <w:sz w:val="24"/>
          <w:szCs w:val="24"/>
        </w:rPr>
      </w:pPr>
      <w:proofErr w:type="spellStart"/>
      <w:r w:rsidRPr="004733D4">
        <w:rPr>
          <w:rFonts w:ascii="Times New Roman" w:hAnsi="Times New Roman" w:cs="Times New Roman"/>
          <w:sz w:val="24"/>
          <w:szCs w:val="24"/>
        </w:rPr>
        <w:t>охотхозяйственное</w:t>
      </w:r>
      <w:proofErr w:type="spellEnd"/>
      <w:r w:rsidRPr="004733D4">
        <w:rPr>
          <w:rFonts w:ascii="Times New Roman" w:hAnsi="Times New Roman" w:cs="Times New Roman"/>
          <w:sz w:val="24"/>
          <w:szCs w:val="24"/>
        </w:rPr>
        <w:t xml:space="preserve"> соглашение, если обращается лицо, с которым заключено </w:t>
      </w:r>
      <w:proofErr w:type="spellStart"/>
      <w:r w:rsidRPr="004733D4">
        <w:rPr>
          <w:rFonts w:ascii="Times New Roman" w:hAnsi="Times New Roman" w:cs="Times New Roman"/>
          <w:sz w:val="24"/>
          <w:szCs w:val="24"/>
        </w:rPr>
        <w:t>охотхозяйственное</w:t>
      </w:r>
      <w:proofErr w:type="spellEnd"/>
      <w:r w:rsidRPr="004733D4">
        <w:rPr>
          <w:rFonts w:ascii="Times New Roman" w:hAnsi="Times New Roman" w:cs="Times New Roman"/>
          <w:sz w:val="24"/>
          <w:szCs w:val="24"/>
        </w:rPr>
        <w:t xml:space="preserve"> соглашение, за предоставлением в аренду;</w:t>
      </w:r>
    </w:p>
    <w:p w:rsidR="006E669E" w:rsidRPr="004733D4" w:rsidRDefault="006E669E" w:rsidP="006E669E">
      <w:pPr>
        <w:pStyle w:val="11"/>
        <w:numPr>
          <w:ilvl w:val="0"/>
          <w:numId w:val="13"/>
        </w:numPr>
        <w:shd w:val="clear" w:color="auto" w:fill="auto"/>
        <w:tabs>
          <w:tab w:val="left" w:pos="1469"/>
        </w:tabs>
        <w:spacing w:after="0" w:line="240" w:lineRule="auto"/>
        <w:ind w:firstLine="760"/>
        <w:rPr>
          <w:rFonts w:ascii="Times New Roman" w:hAnsi="Times New Roman" w:cs="Times New Roman"/>
          <w:sz w:val="24"/>
          <w:szCs w:val="24"/>
        </w:rPr>
      </w:pPr>
      <w:r w:rsidRPr="004733D4">
        <w:rPr>
          <w:rFonts w:ascii="Times New Roman" w:hAnsi="Times New Roman" w:cs="Times New Roman"/>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6E669E" w:rsidRPr="004733D4" w:rsidRDefault="006E669E" w:rsidP="006E669E">
      <w:pPr>
        <w:pStyle w:val="11"/>
        <w:numPr>
          <w:ilvl w:val="0"/>
          <w:numId w:val="13"/>
        </w:numPr>
        <w:shd w:val="clear" w:color="auto" w:fill="auto"/>
        <w:tabs>
          <w:tab w:val="left" w:pos="1244"/>
        </w:tabs>
        <w:spacing w:after="0" w:line="240" w:lineRule="auto"/>
        <w:ind w:firstLine="760"/>
        <w:rPr>
          <w:rFonts w:ascii="Times New Roman" w:hAnsi="Times New Roman" w:cs="Times New Roman"/>
          <w:sz w:val="24"/>
          <w:szCs w:val="24"/>
        </w:rPr>
      </w:pPr>
      <w:r w:rsidRPr="004733D4">
        <w:rPr>
          <w:rFonts w:ascii="Times New Roman" w:hAnsi="Times New Roman" w:cs="Times New Roman"/>
          <w:sz w:val="24"/>
          <w:szCs w:val="24"/>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rsidR="006E669E" w:rsidRPr="004733D4" w:rsidRDefault="006E669E" w:rsidP="006E669E">
      <w:pPr>
        <w:pStyle w:val="11"/>
        <w:numPr>
          <w:ilvl w:val="0"/>
          <w:numId w:val="13"/>
        </w:numPr>
        <w:shd w:val="clear" w:color="auto" w:fill="auto"/>
        <w:tabs>
          <w:tab w:val="left" w:pos="1239"/>
        </w:tabs>
        <w:spacing w:after="0" w:line="240" w:lineRule="auto"/>
        <w:ind w:firstLine="760"/>
        <w:rPr>
          <w:rFonts w:ascii="Times New Roman" w:hAnsi="Times New Roman" w:cs="Times New Roman"/>
          <w:sz w:val="24"/>
          <w:szCs w:val="24"/>
        </w:rPr>
      </w:pPr>
      <w:r w:rsidRPr="004733D4">
        <w:rPr>
          <w:rFonts w:ascii="Times New Roman" w:hAnsi="Times New Roman" w:cs="Times New Roman"/>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6E669E" w:rsidRPr="004733D4" w:rsidRDefault="006E669E" w:rsidP="006E669E">
      <w:pPr>
        <w:pStyle w:val="11"/>
        <w:numPr>
          <w:ilvl w:val="0"/>
          <w:numId w:val="13"/>
        </w:numPr>
        <w:shd w:val="clear" w:color="auto" w:fill="auto"/>
        <w:tabs>
          <w:tab w:val="left" w:pos="1244"/>
        </w:tabs>
        <w:spacing w:after="0" w:line="240" w:lineRule="auto"/>
        <w:ind w:firstLine="760"/>
        <w:rPr>
          <w:rFonts w:ascii="Times New Roman" w:hAnsi="Times New Roman" w:cs="Times New Roman"/>
          <w:sz w:val="24"/>
          <w:szCs w:val="24"/>
        </w:rPr>
      </w:pPr>
      <w:r w:rsidRPr="004733D4">
        <w:rPr>
          <w:rFonts w:ascii="Times New Roman" w:hAnsi="Times New Roman" w:cs="Times New Roman"/>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6E669E" w:rsidRPr="004733D4" w:rsidRDefault="006E669E" w:rsidP="006E669E">
      <w:pPr>
        <w:pStyle w:val="11"/>
        <w:numPr>
          <w:ilvl w:val="0"/>
          <w:numId w:val="13"/>
        </w:numPr>
        <w:shd w:val="clear" w:color="auto" w:fill="auto"/>
        <w:tabs>
          <w:tab w:val="left" w:pos="1239"/>
        </w:tabs>
        <w:spacing w:after="0" w:line="240" w:lineRule="auto"/>
        <w:ind w:firstLine="760"/>
        <w:rPr>
          <w:rFonts w:ascii="Times New Roman" w:hAnsi="Times New Roman" w:cs="Times New Roman"/>
          <w:sz w:val="24"/>
          <w:szCs w:val="24"/>
        </w:rPr>
      </w:pPr>
      <w:r w:rsidRPr="004733D4">
        <w:rPr>
          <w:rFonts w:ascii="Times New Roman" w:hAnsi="Times New Roman" w:cs="Times New Roman"/>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6E669E" w:rsidRPr="004733D4" w:rsidRDefault="006E669E" w:rsidP="006E669E">
      <w:pPr>
        <w:pStyle w:val="11"/>
        <w:numPr>
          <w:ilvl w:val="0"/>
          <w:numId w:val="13"/>
        </w:numPr>
        <w:shd w:val="clear" w:color="auto" w:fill="auto"/>
        <w:tabs>
          <w:tab w:val="left" w:pos="1239"/>
        </w:tabs>
        <w:spacing w:after="0" w:line="240" w:lineRule="auto"/>
        <w:ind w:firstLine="760"/>
        <w:rPr>
          <w:rFonts w:ascii="Times New Roman" w:hAnsi="Times New Roman" w:cs="Times New Roman"/>
          <w:sz w:val="24"/>
          <w:szCs w:val="24"/>
        </w:rPr>
      </w:pPr>
      <w:r w:rsidRPr="004733D4">
        <w:rPr>
          <w:rFonts w:ascii="Times New Roman" w:hAnsi="Times New Roman" w:cs="Times New Roman"/>
          <w:sz w:val="24"/>
          <w:szCs w:val="24"/>
        </w:rPr>
        <w:t xml:space="preserve">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w:t>
      </w:r>
      <w:r w:rsidRPr="004733D4">
        <w:rPr>
          <w:rFonts w:ascii="Times New Roman" w:hAnsi="Times New Roman" w:cs="Times New Roman"/>
          <w:sz w:val="24"/>
          <w:szCs w:val="24"/>
        </w:rPr>
        <w:lastRenderedPageBreak/>
        <w:t>за предоставлением в аренду;</w:t>
      </w:r>
    </w:p>
    <w:p w:rsidR="006E669E" w:rsidRPr="004733D4" w:rsidRDefault="006E669E" w:rsidP="006E669E">
      <w:pPr>
        <w:pStyle w:val="11"/>
        <w:numPr>
          <w:ilvl w:val="0"/>
          <w:numId w:val="13"/>
        </w:numPr>
        <w:shd w:val="clear" w:color="auto" w:fill="auto"/>
        <w:tabs>
          <w:tab w:val="left" w:pos="1239"/>
        </w:tabs>
        <w:spacing w:after="0" w:line="240" w:lineRule="auto"/>
        <w:ind w:firstLine="760"/>
        <w:rPr>
          <w:rFonts w:ascii="Times New Roman" w:hAnsi="Times New Roman" w:cs="Times New Roman"/>
          <w:sz w:val="24"/>
          <w:szCs w:val="24"/>
        </w:rPr>
      </w:pPr>
      <w:r w:rsidRPr="004733D4">
        <w:rPr>
          <w:rFonts w:ascii="Times New Roman" w:hAnsi="Times New Roman" w:cs="Times New Roman"/>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6E669E" w:rsidRPr="004733D4" w:rsidRDefault="006E669E" w:rsidP="006E669E">
      <w:pPr>
        <w:pStyle w:val="11"/>
        <w:numPr>
          <w:ilvl w:val="0"/>
          <w:numId w:val="13"/>
        </w:numPr>
        <w:shd w:val="clear" w:color="auto" w:fill="auto"/>
        <w:tabs>
          <w:tab w:val="left" w:pos="1239"/>
        </w:tabs>
        <w:spacing w:after="0" w:line="240" w:lineRule="auto"/>
        <w:ind w:firstLine="760"/>
        <w:rPr>
          <w:rFonts w:ascii="Times New Roman" w:hAnsi="Times New Roman" w:cs="Times New Roman"/>
          <w:sz w:val="24"/>
          <w:szCs w:val="24"/>
        </w:rPr>
      </w:pPr>
      <w:r w:rsidRPr="004733D4">
        <w:rPr>
          <w:rFonts w:ascii="Times New Roman" w:hAnsi="Times New Roman" w:cs="Times New Roman"/>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6E669E" w:rsidRPr="004733D4" w:rsidRDefault="006E669E" w:rsidP="006E669E">
      <w:pPr>
        <w:pStyle w:val="11"/>
        <w:numPr>
          <w:ilvl w:val="0"/>
          <w:numId w:val="13"/>
        </w:numPr>
        <w:shd w:val="clear" w:color="auto" w:fill="auto"/>
        <w:tabs>
          <w:tab w:val="left" w:pos="1239"/>
        </w:tabs>
        <w:spacing w:after="0" w:line="240" w:lineRule="auto"/>
        <w:ind w:firstLine="760"/>
        <w:rPr>
          <w:rFonts w:ascii="Times New Roman" w:hAnsi="Times New Roman" w:cs="Times New Roman"/>
          <w:sz w:val="24"/>
          <w:szCs w:val="24"/>
        </w:rPr>
      </w:pPr>
      <w:r w:rsidRPr="004733D4">
        <w:rPr>
          <w:rFonts w:ascii="Times New Roman" w:hAnsi="Times New Roman" w:cs="Times New Roman"/>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6E669E" w:rsidRPr="004733D4" w:rsidRDefault="006E669E" w:rsidP="006E669E">
      <w:pPr>
        <w:pStyle w:val="11"/>
        <w:numPr>
          <w:ilvl w:val="0"/>
          <w:numId w:val="13"/>
        </w:numPr>
        <w:shd w:val="clear" w:color="auto" w:fill="auto"/>
        <w:tabs>
          <w:tab w:val="left" w:pos="1375"/>
        </w:tabs>
        <w:spacing w:after="0" w:line="240" w:lineRule="auto"/>
        <w:ind w:firstLine="760"/>
        <w:rPr>
          <w:rFonts w:ascii="Times New Roman" w:hAnsi="Times New Roman" w:cs="Times New Roman"/>
          <w:sz w:val="24"/>
          <w:szCs w:val="24"/>
        </w:rPr>
      </w:pPr>
      <w:r w:rsidRPr="004733D4">
        <w:rPr>
          <w:rFonts w:ascii="Times New Roman" w:hAnsi="Times New Roman" w:cs="Times New Roman"/>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6E669E" w:rsidRPr="004733D4" w:rsidRDefault="006E669E" w:rsidP="006E669E">
      <w:pPr>
        <w:pStyle w:val="11"/>
        <w:numPr>
          <w:ilvl w:val="0"/>
          <w:numId w:val="13"/>
        </w:numPr>
        <w:shd w:val="clear" w:color="auto" w:fill="auto"/>
        <w:tabs>
          <w:tab w:val="left" w:pos="1244"/>
        </w:tabs>
        <w:spacing w:after="0" w:line="240" w:lineRule="auto"/>
        <w:ind w:firstLine="760"/>
        <w:rPr>
          <w:rFonts w:ascii="Times New Roman" w:hAnsi="Times New Roman" w:cs="Times New Roman"/>
          <w:sz w:val="24"/>
          <w:szCs w:val="24"/>
        </w:rPr>
      </w:pPr>
      <w:r w:rsidRPr="004733D4">
        <w:rPr>
          <w:rFonts w:ascii="Times New Roman" w:hAnsi="Times New Roman" w:cs="Times New Roman"/>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6E669E" w:rsidRPr="004733D4" w:rsidRDefault="006E669E" w:rsidP="006E669E">
      <w:pPr>
        <w:pStyle w:val="11"/>
        <w:numPr>
          <w:ilvl w:val="0"/>
          <w:numId w:val="13"/>
        </w:numPr>
        <w:shd w:val="clear" w:color="auto" w:fill="auto"/>
        <w:tabs>
          <w:tab w:val="left" w:pos="1244"/>
        </w:tabs>
        <w:spacing w:after="0" w:line="240" w:lineRule="auto"/>
        <w:ind w:firstLine="760"/>
        <w:rPr>
          <w:rFonts w:ascii="Times New Roman" w:hAnsi="Times New Roman" w:cs="Times New Roman"/>
          <w:sz w:val="24"/>
          <w:szCs w:val="24"/>
        </w:rPr>
      </w:pPr>
      <w:r w:rsidRPr="004733D4">
        <w:rPr>
          <w:rFonts w:ascii="Times New Roman" w:hAnsi="Times New Roman" w:cs="Times New Roman"/>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6E669E" w:rsidRPr="004733D4" w:rsidRDefault="006E669E" w:rsidP="006E669E">
      <w:pPr>
        <w:pStyle w:val="11"/>
        <w:numPr>
          <w:ilvl w:val="0"/>
          <w:numId w:val="13"/>
        </w:numPr>
        <w:shd w:val="clear" w:color="auto" w:fill="auto"/>
        <w:tabs>
          <w:tab w:val="left" w:pos="1244"/>
        </w:tabs>
        <w:spacing w:after="0" w:line="240" w:lineRule="auto"/>
        <w:ind w:firstLine="760"/>
        <w:rPr>
          <w:rFonts w:ascii="Times New Roman" w:hAnsi="Times New Roman" w:cs="Times New Roman"/>
          <w:sz w:val="24"/>
          <w:szCs w:val="24"/>
        </w:rPr>
      </w:pPr>
      <w:r w:rsidRPr="004733D4">
        <w:rPr>
          <w:rFonts w:ascii="Times New Roman" w:hAnsi="Times New Roman" w:cs="Times New Roman"/>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6E669E" w:rsidRPr="004733D4" w:rsidRDefault="006E669E" w:rsidP="006E669E">
      <w:pPr>
        <w:autoSpaceDE w:val="0"/>
        <w:autoSpaceDN w:val="0"/>
        <w:adjustRightInd w:val="0"/>
        <w:ind w:firstLine="708"/>
        <w:jc w:val="both"/>
      </w:pPr>
      <w:bookmarkStart w:id="2" w:name="P112"/>
      <w:bookmarkEnd w:id="2"/>
      <w:r w:rsidRPr="004733D4">
        <w:t xml:space="preserve">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6E669E" w:rsidRPr="004733D4" w:rsidRDefault="006E669E" w:rsidP="006E669E">
      <w:pPr>
        <w:autoSpaceDE w:val="0"/>
        <w:autoSpaceDN w:val="0"/>
        <w:adjustRightInd w:val="0"/>
        <w:ind w:firstLine="708"/>
        <w:jc w:val="both"/>
      </w:pPr>
      <w:r w:rsidRPr="004733D4">
        <w:t>Для физических лиц:</w:t>
      </w:r>
    </w:p>
    <w:p w:rsidR="006E669E" w:rsidRPr="004733D4" w:rsidRDefault="006E669E" w:rsidP="006E669E">
      <w:pPr>
        <w:widowControl w:val="0"/>
        <w:autoSpaceDE w:val="0"/>
        <w:autoSpaceDN w:val="0"/>
        <w:adjustRightInd w:val="0"/>
        <w:ind w:firstLine="709"/>
        <w:jc w:val="both"/>
        <w:rPr>
          <w:rFonts w:eastAsiaTheme="minorEastAsia"/>
        </w:rPr>
      </w:pPr>
      <w:r w:rsidRPr="004733D4">
        <w:rPr>
          <w:rFonts w:eastAsiaTheme="minorEastAsia"/>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6E669E" w:rsidRPr="004733D4" w:rsidRDefault="006E669E" w:rsidP="006E669E">
      <w:pPr>
        <w:widowControl w:val="0"/>
        <w:autoSpaceDE w:val="0"/>
        <w:autoSpaceDN w:val="0"/>
        <w:adjustRightInd w:val="0"/>
        <w:ind w:firstLine="709"/>
        <w:jc w:val="both"/>
        <w:rPr>
          <w:rFonts w:eastAsiaTheme="minorEastAsia"/>
        </w:rPr>
      </w:pPr>
      <w:r w:rsidRPr="004733D4">
        <w:rPr>
          <w:rFonts w:eastAsiaTheme="minorEastAsia"/>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E669E" w:rsidRPr="004733D4" w:rsidRDefault="006E669E" w:rsidP="006E669E">
      <w:pPr>
        <w:widowControl w:val="0"/>
        <w:autoSpaceDE w:val="0"/>
        <w:autoSpaceDN w:val="0"/>
        <w:adjustRightInd w:val="0"/>
        <w:ind w:firstLine="709"/>
        <w:jc w:val="both"/>
        <w:rPr>
          <w:rFonts w:eastAsiaTheme="minorEastAsia"/>
        </w:rPr>
      </w:pPr>
      <w:r w:rsidRPr="004733D4">
        <w:rPr>
          <w:rFonts w:eastAsiaTheme="minorEastAsia"/>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E669E" w:rsidRPr="004733D4" w:rsidRDefault="006E669E" w:rsidP="006E669E">
      <w:pPr>
        <w:widowControl w:val="0"/>
        <w:autoSpaceDE w:val="0"/>
        <w:autoSpaceDN w:val="0"/>
        <w:adjustRightInd w:val="0"/>
        <w:ind w:firstLine="709"/>
        <w:jc w:val="both"/>
        <w:rPr>
          <w:rFonts w:eastAsiaTheme="minorEastAsia"/>
        </w:rPr>
      </w:pPr>
      <w:r w:rsidRPr="004733D4">
        <w:rPr>
          <w:rFonts w:eastAsiaTheme="minorEastAsia"/>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E669E" w:rsidRPr="004733D4" w:rsidRDefault="006E669E" w:rsidP="006E669E">
      <w:pPr>
        <w:widowControl w:val="0"/>
        <w:autoSpaceDE w:val="0"/>
        <w:autoSpaceDN w:val="0"/>
        <w:adjustRightInd w:val="0"/>
        <w:ind w:firstLine="709"/>
        <w:jc w:val="both"/>
        <w:rPr>
          <w:rFonts w:eastAsiaTheme="minorEastAsia"/>
        </w:rPr>
      </w:pPr>
      <w:r w:rsidRPr="004733D4">
        <w:rPr>
          <w:rFonts w:eastAsiaTheme="minorEastAsia"/>
        </w:rPr>
        <w:t>доверенности лиц, находящихся в местах лишения свободы, которые удостоверены начальником соответствующего места лишения свободы;</w:t>
      </w:r>
    </w:p>
    <w:p w:rsidR="006E669E" w:rsidRPr="004733D4" w:rsidRDefault="006E669E" w:rsidP="006E669E">
      <w:pPr>
        <w:widowControl w:val="0"/>
        <w:autoSpaceDE w:val="0"/>
        <w:autoSpaceDN w:val="0"/>
        <w:adjustRightInd w:val="0"/>
        <w:ind w:firstLine="709"/>
        <w:jc w:val="both"/>
        <w:rPr>
          <w:rFonts w:eastAsiaTheme="minorEastAsia"/>
        </w:rPr>
      </w:pPr>
      <w:r w:rsidRPr="004733D4">
        <w:rPr>
          <w:rFonts w:eastAsiaTheme="minorEastAsia"/>
        </w:rPr>
        <w:t xml:space="preserve">доверенности совершеннолетних дееспособных граждан, проживающих в стационарных </w:t>
      </w:r>
      <w:r w:rsidRPr="004733D4">
        <w:rPr>
          <w:rFonts w:eastAsiaTheme="minorEastAsia"/>
        </w:rPr>
        <w:lastRenderedPageBreak/>
        <w:t>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6E669E" w:rsidRPr="004733D4" w:rsidRDefault="006E669E" w:rsidP="006E669E">
      <w:pPr>
        <w:widowControl w:val="0"/>
        <w:autoSpaceDE w:val="0"/>
        <w:autoSpaceDN w:val="0"/>
        <w:adjustRightInd w:val="0"/>
        <w:ind w:firstLine="709"/>
        <w:jc w:val="both"/>
        <w:rPr>
          <w:rFonts w:eastAsiaTheme="minorEastAsia"/>
        </w:rPr>
      </w:pPr>
      <w:r w:rsidRPr="004733D4">
        <w:rPr>
          <w:rFonts w:eastAsiaTheme="minorEastAsia"/>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E669E" w:rsidRPr="004733D4" w:rsidRDefault="006E669E" w:rsidP="006E669E">
      <w:pPr>
        <w:widowControl w:val="0"/>
        <w:autoSpaceDE w:val="0"/>
        <w:autoSpaceDN w:val="0"/>
        <w:adjustRightInd w:val="0"/>
        <w:ind w:firstLine="709"/>
        <w:jc w:val="both"/>
        <w:rPr>
          <w:rFonts w:eastAsiaTheme="minorEastAsia"/>
        </w:rPr>
      </w:pPr>
      <w:r w:rsidRPr="004733D4">
        <w:rPr>
          <w:rFonts w:eastAsiaTheme="minorEastAsia"/>
        </w:rPr>
        <w:t>Для юридических лиц:</w:t>
      </w:r>
    </w:p>
    <w:p w:rsidR="006E669E" w:rsidRPr="004733D4" w:rsidRDefault="006E669E" w:rsidP="006E669E">
      <w:pPr>
        <w:widowControl w:val="0"/>
        <w:autoSpaceDE w:val="0"/>
        <w:autoSpaceDN w:val="0"/>
        <w:adjustRightInd w:val="0"/>
        <w:ind w:firstLine="709"/>
        <w:jc w:val="both"/>
        <w:rPr>
          <w:rFonts w:eastAsiaTheme="minorEastAsia"/>
        </w:rPr>
      </w:pPr>
      <w:r w:rsidRPr="004733D4">
        <w:rPr>
          <w:rFonts w:eastAsiaTheme="minorEastAsia"/>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E669E" w:rsidRPr="004733D4" w:rsidRDefault="006E669E" w:rsidP="006E669E">
      <w:pPr>
        <w:pStyle w:val="ConsPlusNormal"/>
        <w:widowControl w:val="0"/>
        <w:numPr>
          <w:ilvl w:val="0"/>
          <w:numId w:val="4"/>
        </w:numPr>
        <w:adjustRightInd/>
        <w:ind w:left="0" w:firstLine="710"/>
        <w:jc w:val="both"/>
        <w:rPr>
          <w:rFonts w:ascii="Times New Roman" w:hAnsi="Times New Roman" w:cs="Times New Roman"/>
          <w:sz w:val="24"/>
          <w:szCs w:val="24"/>
        </w:rPr>
      </w:pPr>
      <w:r w:rsidRPr="004733D4">
        <w:rPr>
          <w:rFonts w:ascii="Times New Roman" w:hAnsi="Times New Roman" w:cs="Times New Roman"/>
          <w:sz w:val="24"/>
          <w:szCs w:val="24"/>
        </w:rPr>
        <w:t>выписка из Единого государственного реестра юридических лиц (ЕГРЮЛ);</w:t>
      </w:r>
    </w:p>
    <w:p w:rsidR="006E669E" w:rsidRPr="004733D4" w:rsidRDefault="006E669E" w:rsidP="006E669E">
      <w:pPr>
        <w:pStyle w:val="ConsPlusNormal"/>
        <w:widowControl w:val="0"/>
        <w:numPr>
          <w:ilvl w:val="0"/>
          <w:numId w:val="4"/>
        </w:numPr>
        <w:adjustRightInd/>
        <w:ind w:left="0" w:firstLine="709"/>
        <w:jc w:val="both"/>
        <w:rPr>
          <w:rFonts w:ascii="Times New Roman" w:hAnsi="Times New Roman" w:cs="Times New Roman"/>
          <w:sz w:val="24"/>
          <w:szCs w:val="24"/>
        </w:rPr>
      </w:pPr>
      <w:r w:rsidRPr="004733D4">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rsidR="006E669E" w:rsidRPr="004733D4" w:rsidRDefault="006E669E" w:rsidP="006E669E">
      <w:pPr>
        <w:pStyle w:val="ConsPlusNormal"/>
        <w:widowControl w:val="0"/>
        <w:numPr>
          <w:ilvl w:val="0"/>
          <w:numId w:val="4"/>
        </w:numPr>
        <w:adjustRightInd/>
        <w:ind w:left="0" w:firstLine="709"/>
        <w:jc w:val="both"/>
        <w:rPr>
          <w:rFonts w:ascii="Times New Roman" w:hAnsi="Times New Roman" w:cs="Times New Roman"/>
          <w:sz w:val="24"/>
          <w:szCs w:val="24"/>
        </w:rPr>
      </w:pPr>
      <w:r w:rsidRPr="004733D4">
        <w:rPr>
          <w:rFonts w:ascii="Times New Roman" w:hAnsi="Times New Roman" w:cs="Times New Roman"/>
          <w:sz w:val="24"/>
          <w:szCs w:val="24"/>
        </w:rPr>
        <w:t>выписка из Единого государственного реестра недвижимости (ЕГРН);</w:t>
      </w:r>
    </w:p>
    <w:p w:rsidR="006E669E" w:rsidRPr="004733D4" w:rsidRDefault="006E669E" w:rsidP="006E669E">
      <w:pPr>
        <w:pStyle w:val="11"/>
        <w:numPr>
          <w:ilvl w:val="0"/>
          <w:numId w:val="4"/>
        </w:numPr>
        <w:shd w:val="clear" w:color="auto" w:fill="auto"/>
        <w:tabs>
          <w:tab w:val="left" w:pos="0"/>
        </w:tabs>
        <w:spacing w:after="0" w:line="240" w:lineRule="auto"/>
        <w:ind w:left="0" w:firstLine="710"/>
        <w:rPr>
          <w:rFonts w:ascii="Times New Roman" w:hAnsi="Times New Roman" w:cs="Times New Roman"/>
          <w:sz w:val="24"/>
          <w:szCs w:val="24"/>
        </w:rPr>
      </w:pPr>
      <w:r w:rsidRPr="004733D4">
        <w:rPr>
          <w:rFonts w:ascii="Times New Roman" w:hAnsi="Times New Roman" w:cs="Times New Roman"/>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6E669E" w:rsidRPr="004733D4" w:rsidRDefault="006E669E" w:rsidP="006E669E">
      <w:pPr>
        <w:pStyle w:val="11"/>
        <w:numPr>
          <w:ilvl w:val="0"/>
          <w:numId w:val="4"/>
        </w:numPr>
        <w:shd w:val="clear" w:color="auto" w:fill="auto"/>
        <w:tabs>
          <w:tab w:val="left" w:pos="0"/>
        </w:tabs>
        <w:spacing w:after="0" w:line="240" w:lineRule="auto"/>
        <w:ind w:left="0" w:firstLine="710"/>
        <w:rPr>
          <w:rFonts w:ascii="Times New Roman" w:hAnsi="Times New Roman" w:cs="Times New Roman"/>
          <w:sz w:val="24"/>
          <w:szCs w:val="24"/>
        </w:rPr>
      </w:pPr>
      <w:r w:rsidRPr="004733D4">
        <w:rPr>
          <w:rFonts w:ascii="Times New Roman" w:hAnsi="Times New Roman" w:cs="Times New Roman"/>
          <w:sz w:val="24"/>
          <w:szCs w:val="24"/>
        </w:rPr>
        <w:t>утвержденный проект межевания территории, если обращается член садоводческого</w:t>
      </w:r>
      <w:r w:rsidRPr="004733D4">
        <w:rPr>
          <w:rFonts w:ascii="Times New Roman" w:hAnsi="Times New Roman" w:cs="Times New Roman"/>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6E669E" w:rsidRPr="004733D4" w:rsidRDefault="006E669E" w:rsidP="006E669E">
      <w:pPr>
        <w:pStyle w:val="11"/>
        <w:numPr>
          <w:ilvl w:val="0"/>
          <w:numId w:val="4"/>
        </w:numPr>
        <w:shd w:val="clear" w:color="auto" w:fill="auto"/>
        <w:spacing w:after="0" w:line="240" w:lineRule="auto"/>
        <w:ind w:left="0" w:firstLine="710"/>
        <w:rPr>
          <w:rFonts w:ascii="Times New Roman" w:hAnsi="Times New Roman" w:cs="Times New Roman"/>
          <w:sz w:val="24"/>
          <w:szCs w:val="24"/>
        </w:rPr>
      </w:pPr>
      <w:r w:rsidRPr="004733D4">
        <w:rPr>
          <w:rFonts w:ascii="Times New Roman" w:hAnsi="Times New Roman" w:cs="Times New Roman"/>
          <w:sz w:val="24"/>
          <w:szCs w:val="24"/>
        </w:rPr>
        <w:t xml:space="preserve">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w:t>
      </w:r>
      <w:r w:rsidRPr="004733D4">
        <w:rPr>
          <w:rFonts w:ascii="Times New Roman" w:hAnsi="Times New Roman" w:cs="Times New Roman"/>
          <w:sz w:val="24"/>
          <w:szCs w:val="24"/>
        </w:rPr>
        <w:lastRenderedPageBreak/>
        <w:t>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6E669E" w:rsidRPr="004733D4" w:rsidRDefault="006E669E" w:rsidP="006E669E">
      <w:pPr>
        <w:pStyle w:val="11"/>
        <w:numPr>
          <w:ilvl w:val="0"/>
          <w:numId w:val="4"/>
        </w:numPr>
        <w:shd w:val="clear" w:color="auto" w:fill="auto"/>
        <w:spacing w:after="0" w:line="240" w:lineRule="auto"/>
        <w:ind w:left="0" w:firstLine="710"/>
        <w:rPr>
          <w:rFonts w:ascii="Times New Roman" w:hAnsi="Times New Roman" w:cs="Times New Roman"/>
          <w:sz w:val="24"/>
          <w:szCs w:val="24"/>
        </w:rPr>
      </w:pPr>
      <w:r w:rsidRPr="004733D4">
        <w:rPr>
          <w:rFonts w:ascii="Times New Roman" w:hAnsi="Times New Roman" w:cs="Times New Roman"/>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6E669E" w:rsidRPr="004733D4" w:rsidRDefault="006E669E" w:rsidP="006E669E">
      <w:pPr>
        <w:pStyle w:val="11"/>
        <w:numPr>
          <w:ilvl w:val="0"/>
          <w:numId w:val="4"/>
        </w:numPr>
        <w:shd w:val="clear" w:color="auto" w:fill="auto"/>
        <w:spacing w:after="0" w:line="240" w:lineRule="auto"/>
        <w:ind w:left="0" w:firstLine="710"/>
        <w:rPr>
          <w:rFonts w:ascii="Times New Roman" w:hAnsi="Times New Roman" w:cs="Times New Roman"/>
          <w:sz w:val="24"/>
          <w:szCs w:val="24"/>
        </w:rPr>
      </w:pPr>
      <w:r w:rsidRPr="004733D4">
        <w:rPr>
          <w:rFonts w:ascii="Times New Roman" w:hAnsi="Times New Roman" w:cs="Times New Roman"/>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6E669E" w:rsidRPr="004733D4" w:rsidRDefault="006E669E" w:rsidP="006E669E">
      <w:pPr>
        <w:pStyle w:val="11"/>
        <w:numPr>
          <w:ilvl w:val="0"/>
          <w:numId w:val="4"/>
        </w:numPr>
        <w:shd w:val="clear" w:color="auto" w:fill="auto"/>
        <w:spacing w:after="0" w:line="240" w:lineRule="auto"/>
        <w:ind w:left="0" w:firstLine="710"/>
        <w:rPr>
          <w:rFonts w:ascii="Times New Roman" w:hAnsi="Times New Roman" w:cs="Times New Roman"/>
          <w:sz w:val="24"/>
          <w:szCs w:val="24"/>
        </w:rPr>
      </w:pPr>
      <w:r w:rsidRPr="004733D4">
        <w:rPr>
          <w:rFonts w:ascii="Times New Roman" w:hAnsi="Times New Roman" w:cs="Times New Roman"/>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6E669E" w:rsidRPr="004733D4" w:rsidRDefault="006E669E" w:rsidP="006E669E">
      <w:pPr>
        <w:pStyle w:val="11"/>
        <w:numPr>
          <w:ilvl w:val="0"/>
          <w:numId w:val="4"/>
        </w:numPr>
        <w:shd w:val="clear" w:color="auto" w:fill="auto"/>
        <w:tabs>
          <w:tab w:val="left" w:pos="1220"/>
        </w:tabs>
        <w:spacing w:after="0" w:line="240" w:lineRule="auto"/>
        <w:ind w:left="0" w:firstLine="710"/>
        <w:rPr>
          <w:rFonts w:ascii="Times New Roman" w:hAnsi="Times New Roman" w:cs="Times New Roman"/>
          <w:sz w:val="24"/>
          <w:szCs w:val="24"/>
        </w:rPr>
      </w:pPr>
      <w:r w:rsidRPr="004733D4">
        <w:rPr>
          <w:rFonts w:ascii="Times New Roman" w:hAnsi="Times New Roman" w:cs="Times New Roman"/>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6E669E" w:rsidRPr="004733D4" w:rsidRDefault="006E669E" w:rsidP="006E669E">
      <w:pPr>
        <w:pStyle w:val="11"/>
        <w:numPr>
          <w:ilvl w:val="0"/>
          <w:numId w:val="4"/>
        </w:numPr>
        <w:shd w:val="clear" w:color="auto" w:fill="auto"/>
        <w:tabs>
          <w:tab w:val="left" w:pos="1215"/>
        </w:tabs>
        <w:spacing w:after="0" w:line="240" w:lineRule="auto"/>
        <w:ind w:left="0" w:firstLine="710"/>
        <w:rPr>
          <w:rFonts w:ascii="Times New Roman" w:hAnsi="Times New Roman" w:cs="Times New Roman"/>
          <w:sz w:val="24"/>
          <w:szCs w:val="24"/>
        </w:rPr>
      </w:pPr>
      <w:r w:rsidRPr="004733D4">
        <w:rPr>
          <w:rFonts w:ascii="Times New Roman" w:hAnsi="Times New Roman" w:cs="Times New Roman"/>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6E669E" w:rsidRPr="004733D4" w:rsidRDefault="006E669E" w:rsidP="006E669E">
      <w:pPr>
        <w:pStyle w:val="11"/>
        <w:numPr>
          <w:ilvl w:val="0"/>
          <w:numId w:val="4"/>
        </w:numPr>
        <w:shd w:val="clear" w:color="auto" w:fill="auto"/>
        <w:tabs>
          <w:tab w:val="left" w:pos="1225"/>
        </w:tabs>
        <w:spacing w:after="0" w:line="240" w:lineRule="auto"/>
        <w:ind w:left="0" w:firstLine="710"/>
        <w:rPr>
          <w:rFonts w:ascii="Times New Roman" w:hAnsi="Times New Roman" w:cs="Times New Roman"/>
          <w:sz w:val="24"/>
          <w:szCs w:val="24"/>
        </w:rPr>
      </w:pPr>
      <w:r w:rsidRPr="004733D4">
        <w:rPr>
          <w:rFonts w:ascii="Times New Roman" w:hAnsi="Times New Roman" w:cs="Times New Roman"/>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6E669E" w:rsidRPr="004733D4" w:rsidRDefault="006E669E" w:rsidP="006E669E">
      <w:pPr>
        <w:pStyle w:val="11"/>
        <w:numPr>
          <w:ilvl w:val="0"/>
          <w:numId w:val="4"/>
        </w:numPr>
        <w:shd w:val="clear" w:color="auto" w:fill="auto"/>
        <w:tabs>
          <w:tab w:val="left" w:pos="1215"/>
        </w:tabs>
        <w:spacing w:after="0" w:line="240" w:lineRule="auto"/>
        <w:ind w:left="0" w:firstLine="710"/>
        <w:rPr>
          <w:rFonts w:ascii="Times New Roman" w:hAnsi="Times New Roman" w:cs="Times New Roman"/>
          <w:sz w:val="24"/>
          <w:szCs w:val="24"/>
        </w:rPr>
      </w:pPr>
      <w:r w:rsidRPr="004733D4">
        <w:rPr>
          <w:rFonts w:ascii="Times New Roman" w:hAnsi="Times New Roman" w:cs="Times New Roman"/>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6E669E" w:rsidRPr="004733D4" w:rsidRDefault="006E669E" w:rsidP="006E669E">
      <w:pPr>
        <w:pStyle w:val="11"/>
        <w:numPr>
          <w:ilvl w:val="0"/>
          <w:numId w:val="4"/>
        </w:numPr>
        <w:shd w:val="clear" w:color="auto" w:fill="auto"/>
        <w:tabs>
          <w:tab w:val="left" w:pos="1220"/>
        </w:tabs>
        <w:spacing w:after="0" w:line="240" w:lineRule="auto"/>
        <w:ind w:left="0" w:firstLine="710"/>
        <w:rPr>
          <w:rFonts w:ascii="Times New Roman" w:hAnsi="Times New Roman" w:cs="Times New Roman"/>
          <w:sz w:val="24"/>
          <w:szCs w:val="24"/>
        </w:rPr>
      </w:pPr>
      <w:r w:rsidRPr="004733D4">
        <w:rPr>
          <w:rFonts w:ascii="Times New Roman" w:hAnsi="Times New Roman" w:cs="Times New Roman"/>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6E669E" w:rsidRPr="004733D4" w:rsidRDefault="006E669E" w:rsidP="006E669E">
      <w:pPr>
        <w:pStyle w:val="11"/>
        <w:numPr>
          <w:ilvl w:val="0"/>
          <w:numId w:val="4"/>
        </w:numPr>
        <w:shd w:val="clear" w:color="auto" w:fill="auto"/>
        <w:tabs>
          <w:tab w:val="left" w:pos="1225"/>
        </w:tabs>
        <w:spacing w:after="0" w:line="240" w:lineRule="auto"/>
        <w:ind w:left="0" w:firstLine="710"/>
        <w:rPr>
          <w:rFonts w:ascii="Times New Roman" w:hAnsi="Times New Roman" w:cs="Times New Roman"/>
          <w:sz w:val="24"/>
          <w:szCs w:val="24"/>
        </w:rPr>
      </w:pPr>
      <w:r w:rsidRPr="004733D4">
        <w:rPr>
          <w:rFonts w:ascii="Times New Roman" w:hAnsi="Times New Roman" w:cs="Times New Roman"/>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6E669E" w:rsidRPr="004733D4" w:rsidRDefault="006E669E" w:rsidP="006E669E">
      <w:pPr>
        <w:pStyle w:val="11"/>
        <w:numPr>
          <w:ilvl w:val="0"/>
          <w:numId w:val="4"/>
        </w:numPr>
        <w:shd w:val="clear" w:color="auto" w:fill="auto"/>
        <w:tabs>
          <w:tab w:val="left" w:pos="1225"/>
        </w:tabs>
        <w:spacing w:after="0" w:line="240" w:lineRule="auto"/>
        <w:ind w:left="0" w:firstLine="710"/>
        <w:rPr>
          <w:rFonts w:ascii="Times New Roman" w:hAnsi="Times New Roman" w:cs="Times New Roman"/>
          <w:sz w:val="24"/>
          <w:szCs w:val="24"/>
        </w:rPr>
      </w:pPr>
      <w:r w:rsidRPr="004733D4">
        <w:rPr>
          <w:rFonts w:ascii="Times New Roman" w:hAnsi="Times New Roman" w:cs="Times New Roman"/>
          <w:sz w:val="24"/>
          <w:szCs w:val="24"/>
        </w:rPr>
        <w:t xml:space="preserve">сведения о трудовой деятельности за периоды </w:t>
      </w:r>
      <w:proofErr w:type="gramStart"/>
      <w:r w:rsidRPr="004733D4">
        <w:rPr>
          <w:rFonts w:ascii="Times New Roman" w:hAnsi="Times New Roman" w:cs="Times New Roman"/>
          <w:sz w:val="24"/>
          <w:szCs w:val="24"/>
        </w:rPr>
        <w:t>после  1</w:t>
      </w:r>
      <w:proofErr w:type="gramEnd"/>
      <w:r w:rsidRPr="004733D4">
        <w:rPr>
          <w:rFonts w:ascii="Times New Roman" w:hAnsi="Times New Roman" w:cs="Times New Roman"/>
          <w:sz w:val="24"/>
          <w:szCs w:val="24"/>
        </w:rPr>
        <w:t xml:space="preserve"> января 2020 года;</w:t>
      </w:r>
    </w:p>
    <w:p w:rsidR="006E669E" w:rsidRPr="004733D4" w:rsidRDefault="006E669E" w:rsidP="006E669E">
      <w:pPr>
        <w:pStyle w:val="11"/>
        <w:numPr>
          <w:ilvl w:val="0"/>
          <w:numId w:val="4"/>
        </w:numPr>
        <w:shd w:val="clear" w:color="auto" w:fill="auto"/>
        <w:tabs>
          <w:tab w:val="left" w:pos="1239"/>
        </w:tabs>
        <w:spacing w:after="0" w:line="240" w:lineRule="auto"/>
        <w:ind w:left="0" w:firstLine="709"/>
        <w:rPr>
          <w:rFonts w:ascii="Times New Roman" w:hAnsi="Times New Roman" w:cs="Times New Roman"/>
          <w:sz w:val="24"/>
          <w:szCs w:val="24"/>
        </w:rPr>
      </w:pPr>
      <w:r w:rsidRPr="004733D4">
        <w:rPr>
          <w:rFonts w:ascii="Times New Roman" w:hAnsi="Times New Roman" w:cs="Times New Roman"/>
          <w:sz w:val="24"/>
          <w:szCs w:val="24"/>
        </w:rPr>
        <w:t xml:space="preserve">договор найма служебного жилого </w:t>
      </w:r>
      <w:proofErr w:type="gramStart"/>
      <w:r w:rsidRPr="004733D4">
        <w:rPr>
          <w:rFonts w:ascii="Times New Roman" w:hAnsi="Times New Roman" w:cs="Times New Roman"/>
          <w:sz w:val="24"/>
          <w:szCs w:val="24"/>
        </w:rPr>
        <w:t>помещения, в случае, если</w:t>
      </w:r>
      <w:proofErr w:type="gramEnd"/>
      <w:r w:rsidRPr="004733D4">
        <w:rPr>
          <w:rFonts w:ascii="Times New Roman" w:hAnsi="Times New Roman" w:cs="Times New Roman"/>
          <w:sz w:val="24"/>
          <w:szCs w:val="24"/>
        </w:rPr>
        <w:t xml:space="preserve"> обращается гражданин, которому предоставлено служебное помещение в виде жилого дома, за предоставлением в безвозмездное пользование;</w:t>
      </w:r>
    </w:p>
    <w:p w:rsidR="006E669E" w:rsidRPr="004733D4" w:rsidRDefault="006E669E" w:rsidP="006E669E">
      <w:pPr>
        <w:pStyle w:val="11"/>
        <w:numPr>
          <w:ilvl w:val="0"/>
          <w:numId w:val="4"/>
        </w:numPr>
        <w:shd w:val="clear" w:color="auto" w:fill="auto"/>
        <w:tabs>
          <w:tab w:val="left" w:pos="1296"/>
        </w:tabs>
        <w:spacing w:after="0" w:line="240" w:lineRule="auto"/>
        <w:ind w:left="0" w:firstLine="709"/>
        <w:rPr>
          <w:rFonts w:ascii="Times New Roman" w:hAnsi="Times New Roman" w:cs="Times New Roman"/>
          <w:sz w:val="24"/>
          <w:szCs w:val="24"/>
        </w:rPr>
      </w:pPr>
      <w:r w:rsidRPr="004733D4">
        <w:rPr>
          <w:rFonts w:ascii="Times New Roman" w:hAnsi="Times New Roman" w:cs="Times New Roman"/>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E669E" w:rsidRPr="004733D4" w:rsidRDefault="006E669E" w:rsidP="006E669E">
      <w:pPr>
        <w:pStyle w:val="11"/>
        <w:numPr>
          <w:ilvl w:val="0"/>
          <w:numId w:val="4"/>
        </w:numPr>
        <w:shd w:val="clear" w:color="auto" w:fill="auto"/>
        <w:tabs>
          <w:tab w:val="left" w:pos="1239"/>
        </w:tabs>
        <w:spacing w:after="0" w:line="240" w:lineRule="auto"/>
        <w:ind w:left="0" w:firstLine="709"/>
        <w:rPr>
          <w:rFonts w:ascii="Times New Roman" w:hAnsi="Times New Roman" w:cs="Times New Roman"/>
          <w:sz w:val="24"/>
          <w:szCs w:val="24"/>
        </w:rPr>
      </w:pPr>
      <w:r w:rsidRPr="004733D4">
        <w:rPr>
          <w:rFonts w:ascii="Times New Roman" w:hAnsi="Times New Roman" w:cs="Times New Roman"/>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6E669E" w:rsidRPr="004733D4" w:rsidRDefault="006E669E" w:rsidP="006E669E">
      <w:pPr>
        <w:pStyle w:val="11"/>
        <w:numPr>
          <w:ilvl w:val="0"/>
          <w:numId w:val="4"/>
        </w:numPr>
        <w:shd w:val="clear" w:color="auto" w:fill="auto"/>
        <w:tabs>
          <w:tab w:val="left" w:pos="1239"/>
        </w:tabs>
        <w:spacing w:after="0" w:line="240" w:lineRule="auto"/>
        <w:ind w:left="0" w:firstLine="709"/>
        <w:rPr>
          <w:rFonts w:ascii="Times New Roman" w:hAnsi="Times New Roman" w:cs="Times New Roman"/>
          <w:sz w:val="24"/>
          <w:szCs w:val="24"/>
        </w:rPr>
      </w:pPr>
      <w:r w:rsidRPr="004733D4">
        <w:rPr>
          <w:rFonts w:ascii="Times New Roman" w:hAnsi="Times New Roman" w:cs="Times New Roman"/>
          <w:sz w:val="24"/>
          <w:szCs w:val="24"/>
        </w:rPr>
        <w:t xml:space="preserve">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w:t>
      </w:r>
      <w:r w:rsidRPr="004733D4">
        <w:rPr>
          <w:rFonts w:ascii="Times New Roman" w:hAnsi="Times New Roman" w:cs="Times New Roman"/>
          <w:sz w:val="24"/>
          <w:szCs w:val="24"/>
        </w:rPr>
        <w:lastRenderedPageBreak/>
        <w:t>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6E669E" w:rsidRPr="004733D4" w:rsidRDefault="006E669E" w:rsidP="006E669E">
      <w:pPr>
        <w:pStyle w:val="11"/>
        <w:tabs>
          <w:tab w:val="left" w:pos="1225"/>
        </w:tabs>
        <w:ind w:firstLine="709"/>
        <w:rPr>
          <w:rFonts w:ascii="Times New Roman" w:hAnsi="Times New Roman" w:cs="Times New Roman"/>
          <w:sz w:val="24"/>
          <w:szCs w:val="24"/>
        </w:rPr>
      </w:pPr>
      <w:r w:rsidRPr="004733D4">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6E669E" w:rsidRPr="004733D4" w:rsidRDefault="006E669E" w:rsidP="004733D4">
      <w:pPr>
        <w:widowControl w:val="0"/>
        <w:autoSpaceDE w:val="0"/>
        <w:autoSpaceDN w:val="0"/>
        <w:ind w:firstLine="708"/>
        <w:jc w:val="both"/>
        <w:rPr>
          <w:rFonts w:eastAsia="Times New Roman"/>
        </w:rPr>
      </w:pPr>
      <w:bookmarkStart w:id="3" w:name="P125"/>
      <w:bookmarkEnd w:id="3"/>
      <w:r w:rsidRPr="004733D4">
        <w:rPr>
          <w:rFonts w:eastAsia="Times New Roman"/>
        </w:rPr>
        <w:t>2.7.1. При предоставлении муниципальной услуги запрещается требовать от заявителя:</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1.</w:t>
      </w:r>
      <w:r w:rsidRPr="004733D4">
        <w:rPr>
          <w:rFonts w:eastAsia="Times New Roman"/>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2.</w:t>
      </w:r>
      <w:r w:rsidRPr="004733D4">
        <w:rPr>
          <w:rFonts w:eastAsia="Times New Roman"/>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3.</w:t>
      </w:r>
      <w:r w:rsidRPr="004733D4">
        <w:rPr>
          <w:rFonts w:eastAsia="Times New Roman"/>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E669E" w:rsidRPr="004733D4" w:rsidRDefault="006E669E" w:rsidP="006E669E">
      <w:pPr>
        <w:widowControl w:val="0"/>
        <w:autoSpaceDE w:val="0"/>
        <w:autoSpaceDN w:val="0"/>
        <w:adjustRightInd w:val="0"/>
        <w:ind w:firstLine="709"/>
        <w:jc w:val="both"/>
        <w:rPr>
          <w:rFonts w:eastAsia="Times New Roman"/>
        </w:rPr>
      </w:pPr>
      <w:r w:rsidRPr="004733D4">
        <w:rPr>
          <w:rFonts w:eastAsia="Times New Roma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733D4">
        <w:rPr>
          <w:rFonts w:eastAsiaTheme="minorEastAsia"/>
        </w:rPr>
        <w:t xml:space="preserve">за исключением случаев, </w:t>
      </w:r>
      <w:r w:rsidRPr="004733D4">
        <w:rPr>
          <w:rFonts w:eastAsia="Times New Roman"/>
        </w:rPr>
        <w:t>предусмотренных пунктом 4 части 1 статьи 7 Федерального закона № 210-ФЗ.</w:t>
      </w:r>
    </w:p>
    <w:p w:rsidR="006E669E" w:rsidRPr="004733D4" w:rsidRDefault="006E669E" w:rsidP="006E669E">
      <w:pPr>
        <w:widowControl w:val="0"/>
        <w:autoSpaceDE w:val="0"/>
        <w:autoSpaceDN w:val="0"/>
        <w:adjustRightInd w:val="0"/>
        <w:ind w:firstLine="709"/>
        <w:jc w:val="both"/>
        <w:rPr>
          <w:rFonts w:eastAsia="Times New Roman"/>
        </w:rPr>
      </w:pPr>
      <w:r w:rsidRPr="004733D4">
        <w:rPr>
          <w:rFonts w:eastAsia="Times New Roman"/>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 xml:space="preserve">2.9. </w:t>
      </w:r>
      <w:bookmarkStart w:id="4" w:name="P129"/>
      <w:bookmarkEnd w:id="4"/>
      <w:r w:rsidRPr="004733D4">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6E669E" w:rsidRPr="004733D4" w:rsidRDefault="006E669E" w:rsidP="006E669E">
      <w:pPr>
        <w:pStyle w:val="ConsPlusNormal"/>
        <w:ind w:firstLine="709"/>
        <w:jc w:val="both"/>
        <w:rPr>
          <w:rFonts w:ascii="Times New Roman" w:hAnsi="Times New Roman" w:cs="Times New Roman"/>
          <w:sz w:val="24"/>
          <w:szCs w:val="24"/>
          <w:u w:val="single"/>
        </w:rPr>
      </w:pPr>
      <w:r w:rsidRPr="004733D4">
        <w:rPr>
          <w:rFonts w:ascii="Times New Roman" w:hAnsi="Times New Roman" w:cs="Times New Roman"/>
          <w:sz w:val="24"/>
          <w:szCs w:val="24"/>
          <w:u w:val="single"/>
        </w:rPr>
        <w:t>Отсутствие права на предоставление муниципальной услуги:</w:t>
      </w:r>
    </w:p>
    <w:p w:rsidR="006E669E" w:rsidRPr="004733D4" w:rsidRDefault="006E669E" w:rsidP="006E669E">
      <w:pPr>
        <w:pStyle w:val="ConsPlusNormal"/>
        <w:ind w:firstLine="709"/>
        <w:jc w:val="both"/>
        <w:rPr>
          <w:rFonts w:ascii="Times New Roman" w:hAnsi="Times New Roman" w:cs="Times New Roman"/>
          <w:sz w:val="24"/>
          <w:szCs w:val="24"/>
        </w:rPr>
      </w:pPr>
      <w:bookmarkStart w:id="5" w:name="P134"/>
      <w:bookmarkEnd w:id="5"/>
      <w:r w:rsidRPr="004733D4">
        <w:rPr>
          <w:rFonts w:ascii="Times New Roman" w:hAnsi="Times New Roman" w:cs="Times New Roman"/>
          <w:sz w:val="24"/>
          <w:szCs w:val="24"/>
        </w:rPr>
        <w:t>1) заявление подано лицом, не уполномоченным на осуществление таких действий;</w:t>
      </w:r>
    </w:p>
    <w:p w:rsidR="006E669E" w:rsidRPr="004733D4" w:rsidRDefault="006E669E" w:rsidP="006E669E">
      <w:pPr>
        <w:widowControl w:val="0"/>
        <w:autoSpaceDE w:val="0"/>
        <w:autoSpaceDN w:val="0"/>
        <w:adjustRightInd w:val="0"/>
        <w:ind w:firstLine="709"/>
        <w:jc w:val="both"/>
        <w:rPr>
          <w:rFonts w:eastAsiaTheme="minorEastAsia"/>
        </w:rPr>
      </w:pPr>
      <w:r w:rsidRPr="004733D4">
        <w:rPr>
          <w:rFonts w:eastAsiaTheme="minorEastAsia"/>
        </w:rPr>
        <w:t xml:space="preserve">2) заявителем не представлены документы, установленные </w:t>
      </w:r>
      <w:hyperlink w:anchor="P112" w:history="1">
        <w:r w:rsidRPr="004733D4">
          <w:rPr>
            <w:rFonts w:eastAsiaTheme="minorEastAsia"/>
          </w:rPr>
          <w:t>пунктом 2.6</w:t>
        </w:r>
      </w:hyperlink>
      <w:r w:rsidRPr="004733D4">
        <w:rPr>
          <w:rFonts w:eastAsiaTheme="minorEastAsia"/>
        </w:rPr>
        <w:t xml:space="preserve"> административного регламента;</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3) представленные документы утратили силу на момент обращения за муниципальной услугой;</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7) неполное заполнение полей в форме заявления, в том числе в интерактивной форме заявления на ЕПГУ/ПГУ ЛО.</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6E669E" w:rsidRPr="004733D4" w:rsidRDefault="006E669E" w:rsidP="006E669E">
      <w:pPr>
        <w:autoSpaceDE w:val="0"/>
        <w:autoSpaceDN w:val="0"/>
        <w:adjustRightInd w:val="0"/>
        <w:ind w:firstLine="540"/>
        <w:jc w:val="both"/>
        <w:rPr>
          <w:u w:val="single"/>
        </w:rPr>
      </w:pPr>
      <w:r w:rsidRPr="004733D4">
        <w:rPr>
          <w:u w:val="single"/>
        </w:rPr>
        <w:t>Отсутствие права на предоставление муниципальной услуги:</w:t>
      </w:r>
    </w:p>
    <w:p w:rsidR="006E669E" w:rsidRPr="004733D4" w:rsidRDefault="006E669E" w:rsidP="006E669E">
      <w:pPr>
        <w:autoSpaceDE w:val="0"/>
        <w:autoSpaceDN w:val="0"/>
        <w:adjustRightInd w:val="0"/>
        <w:ind w:firstLine="540"/>
        <w:jc w:val="both"/>
      </w:pPr>
      <w:r w:rsidRPr="004733D4">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2" w:history="1">
        <w:r w:rsidRPr="004733D4">
          <w:t>пункте 16 статьи 11.10</w:t>
        </w:r>
      </w:hyperlink>
      <w:r w:rsidRPr="004733D4">
        <w:t xml:space="preserve"> Земельного кодекса Российской Федерации;</w:t>
      </w:r>
    </w:p>
    <w:p w:rsidR="006E669E" w:rsidRPr="004733D4" w:rsidRDefault="006E669E" w:rsidP="006E669E">
      <w:pPr>
        <w:autoSpaceDE w:val="0"/>
        <w:autoSpaceDN w:val="0"/>
        <w:adjustRightInd w:val="0"/>
        <w:ind w:firstLine="540"/>
        <w:jc w:val="both"/>
      </w:pPr>
      <w:r w:rsidRPr="004733D4">
        <w:t xml:space="preserve">2) земельный участок, который предстоит образовать, не может быть предоставлен заявителю по основаниям, указанным в </w:t>
      </w:r>
      <w:hyperlink r:id="rId23" w:history="1">
        <w:r w:rsidRPr="004733D4">
          <w:t>подпунктах 1</w:t>
        </w:r>
      </w:hyperlink>
      <w:r w:rsidRPr="004733D4">
        <w:t xml:space="preserve"> - </w:t>
      </w:r>
      <w:hyperlink r:id="rId24" w:history="1">
        <w:r w:rsidRPr="004733D4">
          <w:t>13</w:t>
        </w:r>
      </w:hyperlink>
      <w:r w:rsidRPr="004733D4">
        <w:t xml:space="preserve">, </w:t>
      </w:r>
      <w:hyperlink r:id="rId25" w:history="1">
        <w:r w:rsidRPr="004733D4">
          <w:t>14.1</w:t>
        </w:r>
      </w:hyperlink>
      <w:r w:rsidRPr="004733D4">
        <w:t xml:space="preserve"> - </w:t>
      </w:r>
      <w:hyperlink r:id="rId26" w:history="1">
        <w:r w:rsidRPr="004733D4">
          <w:t>19</w:t>
        </w:r>
      </w:hyperlink>
      <w:r w:rsidRPr="004733D4">
        <w:t xml:space="preserve">, </w:t>
      </w:r>
      <w:hyperlink r:id="rId27" w:history="1">
        <w:r w:rsidRPr="004733D4">
          <w:t>22</w:t>
        </w:r>
      </w:hyperlink>
      <w:r w:rsidRPr="004733D4">
        <w:t xml:space="preserve"> и </w:t>
      </w:r>
      <w:hyperlink r:id="rId28" w:history="1">
        <w:r w:rsidRPr="004733D4">
          <w:t>23 статьи 39.16</w:t>
        </w:r>
      </w:hyperlink>
      <w:r w:rsidRPr="004733D4">
        <w:t xml:space="preserve"> Земельного кодекса Российской Федерации;</w:t>
      </w:r>
    </w:p>
    <w:p w:rsidR="006E669E" w:rsidRPr="004733D4" w:rsidRDefault="006E669E" w:rsidP="006E669E">
      <w:pPr>
        <w:autoSpaceDE w:val="0"/>
        <w:autoSpaceDN w:val="0"/>
        <w:adjustRightInd w:val="0"/>
        <w:ind w:firstLine="540"/>
        <w:jc w:val="both"/>
      </w:pPr>
      <w:r w:rsidRPr="004733D4">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9" w:history="1">
        <w:r w:rsidRPr="004733D4">
          <w:t>подпунктах 1</w:t>
        </w:r>
      </w:hyperlink>
      <w:r w:rsidRPr="004733D4">
        <w:t xml:space="preserve"> - </w:t>
      </w:r>
      <w:hyperlink r:id="rId30" w:history="1">
        <w:r w:rsidRPr="004733D4">
          <w:t>23 статьи 39.16</w:t>
        </w:r>
      </w:hyperlink>
      <w:r w:rsidRPr="004733D4">
        <w:t xml:space="preserve"> Земельного кодекса Российской Федерации.</w:t>
      </w:r>
    </w:p>
    <w:p w:rsidR="006E669E" w:rsidRPr="004733D4" w:rsidRDefault="006E669E" w:rsidP="006E669E">
      <w:pPr>
        <w:autoSpaceDE w:val="0"/>
        <w:autoSpaceDN w:val="0"/>
        <w:adjustRightInd w:val="0"/>
        <w:ind w:firstLine="709"/>
        <w:jc w:val="both"/>
      </w:pPr>
      <w:r w:rsidRPr="004733D4">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lastRenderedPageBreak/>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(поступления) в Администрации по следующим основаниям:</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1) заявление не соответствует требованиям подпункта 1 пункта 2.6 регламента;</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2) заявление подано в иной уполномоченный орган;</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3) к заявлению не приложены документы, предусмотренные подпунктами 2 - 43 пункта 2.6 регламента;</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2.11. Муниципальная услуга предоставляется бесплатно.</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6E669E" w:rsidRPr="004733D4" w:rsidRDefault="006E669E" w:rsidP="006E669E">
      <w:pPr>
        <w:widowControl w:val="0"/>
        <w:autoSpaceDE w:val="0"/>
        <w:autoSpaceDN w:val="0"/>
        <w:ind w:firstLine="709"/>
        <w:jc w:val="both"/>
      </w:pPr>
      <w:r w:rsidRPr="004733D4">
        <w:t>2.13. Регистрация заявления производится в день его принятия.</w:t>
      </w:r>
    </w:p>
    <w:p w:rsidR="006E669E" w:rsidRPr="004733D4" w:rsidRDefault="006E669E" w:rsidP="006E669E">
      <w:pPr>
        <w:widowControl w:val="0"/>
        <w:autoSpaceDE w:val="0"/>
        <w:autoSpaceDN w:val="0"/>
        <w:ind w:firstLine="709"/>
        <w:jc w:val="both"/>
      </w:pPr>
      <w:r w:rsidRPr="004733D4">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6E669E" w:rsidRPr="004733D4" w:rsidRDefault="006E669E" w:rsidP="006E669E">
      <w:pPr>
        <w:pStyle w:val="ConsPlusNormal"/>
        <w:ind w:firstLine="567"/>
        <w:jc w:val="both"/>
        <w:rPr>
          <w:rFonts w:ascii="Times New Roman" w:hAnsi="Times New Roman" w:cs="Times New Roman"/>
          <w:sz w:val="24"/>
          <w:szCs w:val="24"/>
          <w:lang w:bidi="ru-RU"/>
        </w:rPr>
      </w:pPr>
      <w:r w:rsidRPr="004733D4">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4733D4">
        <w:rPr>
          <w:rFonts w:ascii="Times New Roman" w:eastAsiaTheme="minorHAnsi" w:hAnsi="Times New Roman" w:cs="Times New Roman"/>
          <w:sz w:val="24"/>
          <w:szCs w:val="24"/>
          <w:lang w:eastAsia="en-US"/>
        </w:rPr>
        <w:t>и (или) информации</w:t>
      </w:r>
      <w:r w:rsidRPr="004733D4">
        <w:rPr>
          <w:rFonts w:ascii="Times New Roman" w:hAnsi="Times New Roman" w:cs="Times New Roman"/>
          <w:sz w:val="24"/>
          <w:szCs w:val="24"/>
        </w:rPr>
        <w:t>, необходимых для предоставления муниципальной услуги.</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2.14.1. Предоставление муниципальной услуги осуществляется в специально выделенных для этих целей помещениях Администрации, МФЦ.</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2.14.2. Наличие на территории, прилегающей к зданию,</w:t>
      </w:r>
      <w:r w:rsidRPr="004733D4">
        <w:t xml:space="preserve"> </w:t>
      </w:r>
      <w:r w:rsidRPr="004733D4">
        <w:rPr>
          <w:rFonts w:eastAsia="Times New Roman"/>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2.14.6. В помещении организуется бесплатный туалет для посетителей, в том числе туалет, предназначенный для инвалидов.</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733D4">
        <w:rPr>
          <w:rFonts w:eastAsia="Times New Roman"/>
        </w:rPr>
        <w:t>тифлосурдопереводчика</w:t>
      </w:r>
      <w:proofErr w:type="spellEnd"/>
      <w:r w:rsidRPr="004733D4">
        <w:rPr>
          <w:rFonts w:eastAsia="Times New Roman"/>
        </w:rPr>
        <w:t>.</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2.14.11. Характеристики помещений приема и выдачи документов в части объемно-</w:t>
      </w:r>
      <w:r w:rsidRPr="004733D4">
        <w:rPr>
          <w:rFonts w:eastAsia="Times New Roman"/>
        </w:rPr>
        <w:lastRenderedPageBreak/>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2.14.12. Помещения приема и выдачи документов должны предусматривать места для ожидания, информирования и приема заявителей.</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2.15. Показатели доступности и качества муниципальной услуги.</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2.15.1. Показатели доступности муниципальной услуги (общие, применимые в отношении всех заявителей):</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1) транспортная доступность к месту предоставления муниципальной услуги;</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2) наличие указателей, обеспечивающих беспрепятственный доступ к помещениям, в которых предоставляется муниципальная услуга;</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3) возможность получения полной и достоверной информации о муниципальной услуге в Администрации, МФЦ по телефону, на официальном сайте;</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4) предоставление муниципальной услуги любым доступным способом, предусмотренным действующим законодательством;</w:t>
      </w:r>
    </w:p>
    <w:p w:rsidR="006E669E" w:rsidRPr="004733D4" w:rsidRDefault="006E669E" w:rsidP="006E669E">
      <w:pPr>
        <w:widowControl w:val="0"/>
        <w:autoSpaceDE w:val="0"/>
        <w:autoSpaceDN w:val="0"/>
        <w:adjustRightInd w:val="0"/>
        <w:ind w:firstLine="709"/>
        <w:jc w:val="both"/>
        <w:rPr>
          <w:rFonts w:eastAsiaTheme="minorEastAsia"/>
        </w:rPr>
      </w:pPr>
      <w:r w:rsidRPr="004733D4">
        <w:rPr>
          <w:rFonts w:eastAsiaTheme="minorEastAsia"/>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6E669E" w:rsidRPr="004733D4" w:rsidRDefault="006E669E" w:rsidP="006E669E">
      <w:pPr>
        <w:widowControl w:val="0"/>
        <w:autoSpaceDE w:val="0"/>
        <w:autoSpaceDN w:val="0"/>
        <w:adjustRightInd w:val="0"/>
        <w:ind w:firstLine="709"/>
        <w:jc w:val="both"/>
        <w:rPr>
          <w:rFonts w:eastAsiaTheme="minorEastAsia"/>
        </w:rPr>
      </w:pPr>
      <w:r w:rsidRPr="004733D4">
        <w:rPr>
          <w:rFonts w:eastAsiaTheme="minorEastAsia"/>
        </w:rPr>
        <w:t>6) возможность получения муниципальной услуги по экстерриториальному принципу.</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2.15.2. Показатели доступности муниципальной услуги (специальные, применимые в отношении инвалидов):</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 xml:space="preserve">1) наличие инфраструктуры, указанной в </w:t>
      </w:r>
      <w:hyperlink w:anchor="P200" w:history="1">
        <w:r w:rsidRPr="004733D4">
          <w:rPr>
            <w:rFonts w:eastAsia="Times New Roman"/>
          </w:rPr>
          <w:t>п. 2.14</w:t>
        </w:r>
      </w:hyperlink>
      <w:r w:rsidRPr="004733D4">
        <w:rPr>
          <w:rFonts w:eastAsia="Times New Roman"/>
        </w:rPr>
        <w:t xml:space="preserve"> административного регламента;</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2) исполнение требований доступности муниципальной услуги для инвалидов;</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3) обеспечение беспрепятственного доступа инвалидов к помещениям, в которых предоставляется муниципальная услуга.</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2.15.3. Показатели качества муниципальной услуги:</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1) соблюдение срока предоставления муниципальной услуги;</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2) соблюдение времени ожидания в очереди при подаче заявления и получении результата;</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4) отсутствие жалоб на действия или бездействие должностных лиц Администрации, МФЦ, поданных в установленном порядке.</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2.16. Получения услуг, которые являются необходимыми и обязательными для предоставления муниципальной услуги, не требуется.</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Согласований, необходимых для получения муниципальной услуги, не требуется.</w:t>
      </w:r>
    </w:p>
    <w:p w:rsidR="006E669E" w:rsidRPr="004733D4" w:rsidRDefault="006E669E" w:rsidP="006E669E">
      <w:pPr>
        <w:widowControl w:val="0"/>
        <w:autoSpaceDE w:val="0"/>
        <w:autoSpaceDN w:val="0"/>
        <w:adjustRightInd w:val="0"/>
        <w:ind w:firstLine="709"/>
        <w:jc w:val="both"/>
        <w:rPr>
          <w:rFonts w:eastAsiaTheme="minorEastAsia"/>
        </w:rPr>
      </w:pPr>
      <w:r w:rsidRPr="004733D4">
        <w:rPr>
          <w:rFonts w:eastAsiaTheme="minorEastAsia"/>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Pr="004733D4">
        <w:rPr>
          <w:rFonts w:eastAsiaTheme="minorEastAsia"/>
        </w:rPr>
        <w:lastRenderedPageBreak/>
        <w:t>муниципальной услуги в электронной форме.</w:t>
      </w:r>
    </w:p>
    <w:p w:rsidR="006E669E" w:rsidRPr="004733D4" w:rsidRDefault="006E669E" w:rsidP="006E669E">
      <w:pPr>
        <w:widowControl w:val="0"/>
        <w:autoSpaceDE w:val="0"/>
        <w:autoSpaceDN w:val="0"/>
        <w:adjustRightInd w:val="0"/>
        <w:ind w:firstLine="709"/>
        <w:jc w:val="both"/>
        <w:rPr>
          <w:rFonts w:eastAsiaTheme="minorEastAsia"/>
        </w:rPr>
      </w:pPr>
      <w:r w:rsidRPr="004733D4">
        <w:rPr>
          <w:rFonts w:eastAsiaTheme="minorEastAsia"/>
        </w:rPr>
        <w:t>2.17.1. Предоставление муниципальной услуги по экстерриториальному принципу не предусмотрено.</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E669E" w:rsidRPr="004733D4" w:rsidRDefault="006E669E" w:rsidP="006E669E">
      <w:pPr>
        <w:pStyle w:val="ConsPlusNormal"/>
        <w:ind w:firstLine="540"/>
        <w:jc w:val="both"/>
        <w:rPr>
          <w:rFonts w:ascii="Times New Roman" w:hAnsi="Times New Roman" w:cs="Times New Roman"/>
          <w:sz w:val="24"/>
          <w:szCs w:val="24"/>
        </w:rPr>
      </w:pPr>
    </w:p>
    <w:p w:rsidR="006E669E" w:rsidRPr="004733D4" w:rsidRDefault="006E669E" w:rsidP="006E669E">
      <w:pPr>
        <w:widowControl w:val="0"/>
        <w:autoSpaceDE w:val="0"/>
        <w:autoSpaceDN w:val="0"/>
        <w:ind w:firstLine="709"/>
        <w:jc w:val="center"/>
        <w:rPr>
          <w:rFonts w:eastAsia="Times New Roman"/>
          <w:b/>
          <w:bCs/>
        </w:rPr>
      </w:pPr>
      <w:r w:rsidRPr="004733D4">
        <w:rPr>
          <w:rFonts w:eastAsia="Times New Roman"/>
          <w:b/>
          <w:bCs/>
        </w:rPr>
        <w:t>3. Состав, последовательность и сроки выполнения</w:t>
      </w:r>
    </w:p>
    <w:p w:rsidR="006E669E" w:rsidRPr="004733D4" w:rsidRDefault="006E669E" w:rsidP="006E669E">
      <w:pPr>
        <w:widowControl w:val="0"/>
        <w:autoSpaceDE w:val="0"/>
        <w:autoSpaceDN w:val="0"/>
        <w:ind w:firstLine="709"/>
        <w:jc w:val="center"/>
        <w:rPr>
          <w:rFonts w:eastAsia="Times New Roman"/>
          <w:b/>
          <w:bCs/>
        </w:rPr>
      </w:pPr>
      <w:r w:rsidRPr="004733D4">
        <w:rPr>
          <w:rFonts w:eastAsia="Times New Roman"/>
          <w:b/>
          <w:bCs/>
        </w:rPr>
        <w:t>административных процедур, требования к порядку их</w:t>
      </w:r>
    </w:p>
    <w:p w:rsidR="006E669E" w:rsidRPr="004733D4" w:rsidRDefault="006E669E" w:rsidP="006E669E">
      <w:pPr>
        <w:widowControl w:val="0"/>
        <w:autoSpaceDE w:val="0"/>
        <w:autoSpaceDN w:val="0"/>
        <w:ind w:firstLine="709"/>
        <w:jc w:val="center"/>
        <w:rPr>
          <w:rFonts w:eastAsia="Times New Roman"/>
          <w:b/>
          <w:bCs/>
        </w:rPr>
      </w:pPr>
      <w:r w:rsidRPr="004733D4">
        <w:rPr>
          <w:rFonts w:eastAsia="Times New Roman"/>
          <w:b/>
          <w:bCs/>
        </w:rPr>
        <w:t>выполнения, в том числе особенности выполнения</w:t>
      </w:r>
    </w:p>
    <w:p w:rsidR="006E669E" w:rsidRPr="004733D4" w:rsidRDefault="006E669E" w:rsidP="006E669E">
      <w:pPr>
        <w:widowControl w:val="0"/>
        <w:autoSpaceDE w:val="0"/>
        <w:autoSpaceDN w:val="0"/>
        <w:ind w:firstLine="709"/>
        <w:jc w:val="center"/>
        <w:rPr>
          <w:rFonts w:eastAsia="Times New Roman"/>
          <w:b/>
          <w:bCs/>
        </w:rPr>
      </w:pPr>
      <w:r w:rsidRPr="004733D4">
        <w:rPr>
          <w:rFonts w:eastAsia="Times New Roman"/>
          <w:b/>
          <w:bCs/>
        </w:rPr>
        <w:t>административных процедур в электронной форме</w:t>
      </w:r>
    </w:p>
    <w:p w:rsidR="006E669E" w:rsidRPr="004733D4" w:rsidRDefault="006E669E" w:rsidP="006E669E">
      <w:pPr>
        <w:pStyle w:val="ConsPlusNormal"/>
        <w:ind w:firstLine="540"/>
        <w:jc w:val="both"/>
        <w:rPr>
          <w:rFonts w:ascii="Times New Roman" w:hAnsi="Times New Roman" w:cs="Times New Roman"/>
          <w:sz w:val="24"/>
          <w:szCs w:val="24"/>
        </w:rPr>
      </w:pP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2) рассмотрение заявления и документов о предоставлении муниципальной услуги - не более 10 рабочих дней.</w:t>
      </w:r>
    </w:p>
    <w:p w:rsidR="006E669E" w:rsidRPr="004733D4" w:rsidRDefault="006E669E" w:rsidP="006E669E">
      <w:pPr>
        <w:pStyle w:val="ConsPlusNormal"/>
        <w:ind w:firstLine="709"/>
        <w:jc w:val="both"/>
        <w:rPr>
          <w:rFonts w:ascii="Times New Roman" w:hAnsi="Times New Roman" w:cs="Times New Roman"/>
          <w:strike/>
          <w:sz w:val="24"/>
          <w:szCs w:val="24"/>
        </w:rPr>
      </w:pPr>
      <w:r w:rsidRPr="004733D4">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1" w:history="1">
        <w:r w:rsidRPr="004733D4">
          <w:rPr>
            <w:rFonts w:ascii="Times New Roman" w:hAnsi="Times New Roman" w:cs="Times New Roman"/>
            <w:sz w:val="24"/>
            <w:szCs w:val="24"/>
          </w:rPr>
          <w:t>статьей 3.5</w:t>
        </w:r>
      </w:hyperlink>
      <w:r w:rsidRPr="004733D4">
        <w:rPr>
          <w:rFonts w:ascii="Times New Roman" w:hAnsi="Times New Roman" w:cs="Times New Roman"/>
          <w:sz w:val="24"/>
          <w:szCs w:val="24"/>
        </w:rPr>
        <w:t xml:space="preserve"> Федерального закона от 25 октября 2001 года </w:t>
      </w:r>
      <w:r w:rsidRPr="004733D4">
        <w:rPr>
          <w:rFonts w:ascii="Times New Roman" w:hAnsi="Times New Roman" w:cs="Times New Roman"/>
          <w:sz w:val="24"/>
          <w:szCs w:val="24"/>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3)</w:t>
      </w:r>
      <w:r w:rsidRPr="004733D4">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2 рабочих дня;</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4) выдача результата предоставления муниципальной услуги - не более 1 рабочего дня.</w:t>
      </w:r>
    </w:p>
    <w:p w:rsidR="006E669E" w:rsidRPr="004733D4" w:rsidRDefault="006E669E" w:rsidP="006E669E">
      <w:pPr>
        <w:widowControl w:val="0"/>
        <w:autoSpaceDE w:val="0"/>
        <w:autoSpaceDN w:val="0"/>
        <w:adjustRightInd w:val="0"/>
        <w:ind w:firstLine="709"/>
        <w:jc w:val="both"/>
        <w:rPr>
          <w:rFonts w:eastAsiaTheme="minorEastAsia"/>
        </w:rPr>
      </w:pPr>
      <w:r w:rsidRPr="004733D4">
        <w:rPr>
          <w:rFonts w:eastAsiaTheme="minorEastAsia"/>
        </w:rPr>
        <w:t xml:space="preserve">3.1.2. </w:t>
      </w:r>
      <w:bookmarkStart w:id="6" w:name="Par395"/>
      <w:bookmarkEnd w:id="6"/>
      <w:r w:rsidRPr="004733D4">
        <w:rPr>
          <w:rFonts w:eastAsiaTheme="minorEastAsia"/>
        </w:rPr>
        <w:t>Прием и регистрация заявления и документов о предоставлении муниципальной услуги.</w:t>
      </w:r>
    </w:p>
    <w:p w:rsidR="006E669E" w:rsidRPr="004733D4" w:rsidRDefault="006E669E" w:rsidP="006E669E">
      <w:pPr>
        <w:widowControl w:val="0"/>
        <w:autoSpaceDE w:val="0"/>
        <w:autoSpaceDN w:val="0"/>
        <w:adjustRightInd w:val="0"/>
        <w:ind w:firstLine="709"/>
        <w:jc w:val="both"/>
        <w:rPr>
          <w:rFonts w:eastAsiaTheme="minorEastAsia"/>
        </w:rPr>
      </w:pPr>
      <w:r w:rsidRPr="004733D4">
        <w:rPr>
          <w:rFonts w:eastAsiaTheme="minorEastAsia"/>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4733D4">
        <w:rPr>
          <w:rFonts w:eastAsia="Times New Roman"/>
        </w:rPr>
        <w:t>Межвед</w:t>
      </w:r>
      <w:proofErr w:type="spellEnd"/>
      <w:r w:rsidRPr="004733D4">
        <w:rPr>
          <w:rFonts w:eastAsia="Times New Roman"/>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4733D4">
        <w:rPr>
          <w:rFonts w:eastAsia="Times New Roman"/>
        </w:rPr>
        <w:t>Межвед</w:t>
      </w:r>
      <w:proofErr w:type="spellEnd"/>
      <w:r w:rsidRPr="004733D4">
        <w:rPr>
          <w:rFonts w:eastAsia="Times New Roman"/>
        </w:rPr>
        <w:t xml:space="preserve"> ЛО» в соответствии с правилами делопроизводства, установленными в Администрации, в течение не более 1 (одного) рабочего дня.</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4733D4">
        <w:rPr>
          <w:rFonts w:eastAsia="Times New Roman"/>
        </w:rPr>
        <w:t>Межвед</w:t>
      </w:r>
      <w:proofErr w:type="spellEnd"/>
      <w:r w:rsidRPr="004733D4">
        <w:rPr>
          <w:rFonts w:eastAsia="Times New Roman"/>
        </w:rPr>
        <w:t xml:space="preserve"> ЛО».</w:t>
      </w:r>
    </w:p>
    <w:p w:rsidR="006E669E" w:rsidRPr="004733D4" w:rsidRDefault="006E669E" w:rsidP="006E669E">
      <w:pPr>
        <w:widowControl w:val="0"/>
        <w:autoSpaceDE w:val="0"/>
        <w:autoSpaceDN w:val="0"/>
        <w:adjustRightInd w:val="0"/>
        <w:ind w:firstLine="709"/>
        <w:jc w:val="both"/>
        <w:rPr>
          <w:rFonts w:eastAsiaTheme="minorEastAsia"/>
        </w:rPr>
      </w:pPr>
      <w:r w:rsidRPr="004733D4">
        <w:rPr>
          <w:rFonts w:eastAsiaTheme="minorEastAsia"/>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E669E" w:rsidRPr="004733D4" w:rsidRDefault="006E669E" w:rsidP="006E669E">
      <w:pPr>
        <w:widowControl w:val="0"/>
        <w:autoSpaceDE w:val="0"/>
        <w:autoSpaceDN w:val="0"/>
        <w:adjustRightInd w:val="0"/>
        <w:ind w:firstLine="709"/>
        <w:jc w:val="both"/>
        <w:rPr>
          <w:rFonts w:eastAsiaTheme="minorEastAsia"/>
        </w:rPr>
      </w:pPr>
      <w:r w:rsidRPr="004733D4">
        <w:rPr>
          <w:rFonts w:eastAsiaTheme="minorEastAsia"/>
        </w:rPr>
        <w:t xml:space="preserve">3.1.2.4. Критерии принятия решения: наличие/отсутствие оснований для отказа в приеме </w:t>
      </w:r>
      <w:r w:rsidRPr="004733D4">
        <w:rPr>
          <w:rFonts w:eastAsiaTheme="minorEastAsia"/>
        </w:rPr>
        <w:lastRenderedPageBreak/>
        <w:t>документов, необходимых для предоставления муниципальной услуги, установленных пунктом 2.9 административного регламента.</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 xml:space="preserve">3.1.2.5. Результат выполнения административной процедуры: </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4733D4">
        <w:rPr>
          <w:rFonts w:eastAsia="Times New Roman"/>
        </w:rPr>
        <w:t>Межвед</w:t>
      </w:r>
      <w:proofErr w:type="spellEnd"/>
      <w:r w:rsidRPr="004733D4">
        <w:rPr>
          <w:rFonts w:eastAsia="Times New Roman"/>
        </w:rPr>
        <w:t xml:space="preserve"> ЛО» заявителю в личный кабинет ПГУ ЛО/ЕПГУ;</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 прием заявления и документов о предоставлении муниципальной услуги к рассмотрению на бумажном носителе либо в АИС «</w:t>
      </w:r>
      <w:proofErr w:type="spellStart"/>
      <w:r w:rsidRPr="004733D4">
        <w:rPr>
          <w:rFonts w:eastAsia="Times New Roman"/>
        </w:rPr>
        <w:t>Межвед</w:t>
      </w:r>
      <w:proofErr w:type="spellEnd"/>
      <w:r w:rsidRPr="004733D4">
        <w:rPr>
          <w:rFonts w:eastAsia="Times New Roman"/>
        </w:rPr>
        <w:t xml:space="preserve"> ЛО».</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3.1.3. Рассмотрение заявления и документов о предоставлении муниципальной услуги.</w:t>
      </w:r>
    </w:p>
    <w:p w:rsidR="006E669E" w:rsidRPr="004733D4" w:rsidRDefault="006E669E" w:rsidP="006E669E">
      <w:pPr>
        <w:widowControl w:val="0"/>
        <w:autoSpaceDE w:val="0"/>
        <w:autoSpaceDN w:val="0"/>
        <w:ind w:firstLine="709"/>
        <w:jc w:val="both"/>
        <w:rPr>
          <w:rFonts w:eastAsia="Times New Roman"/>
        </w:rPr>
      </w:pPr>
      <w:r w:rsidRPr="004733D4">
        <w:t xml:space="preserve">3.1.3.1. Основание для начала административной процедуры: </w:t>
      </w:r>
      <w:r w:rsidRPr="004733D4">
        <w:rPr>
          <w:rFonts w:eastAsia="Times New Roman"/>
        </w:rPr>
        <w:t>прием заявления и документов в АИС «</w:t>
      </w:r>
      <w:proofErr w:type="spellStart"/>
      <w:r w:rsidRPr="004733D4">
        <w:rPr>
          <w:rFonts w:eastAsia="Times New Roman"/>
        </w:rPr>
        <w:t>Межвед</w:t>
      </w:r>
      <w:proofErr w:type="spellEnd"/>
      <w:r w:rsidRPr="004733D4">
        <w:rPr>
          <w:rFonts w:eastAsia="Times New Roman"/>
        </w:rPr>
        <w:t xml:space="preserve"> ЛО» работником Администрации, ответственным за рассмотрение документов и формирование проекта решения.</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u w:val="single"/>
        </w:rPr>
        <w:t>1 действие:</w:t>
      </w:r>
      <w:r w:rsidRPr="004733D4">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u w:val="single"/>
        </w:rPr>
        <w:t>2 действие:</w:t>
      </w:r>
      <w:r w:rsidRPr="004733D4">
        <w:rPr>
          <w:rFonts w:ascii="Times New Roman" w:hAnsi="Times New Roman" w:cs="Times New Roman"/>
          <w:sz w:val="24"/>
          <w:szCs w:val="24"/>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4733D4">
        <w:rPr>
          <w:rFonts w:ascii="Times New Roman" w:hAnsi="Times New Roman" w:cs="Times New Roman"/>
          <w:sz w:val="24"/>
          <w:szCs w:val="24"/>
        </w:rPr>
        <w:t>Межвед</w:t>
      </w:r>
      <w:proofErr w:type="spellEnd"/>
      <w:r w:rsidRPr="004733D4">
        <w:rPr>
          <w:rFonts w:ascii="Times New Roman" w:hAnsi="Times New Roman" w:cs="Times New Roman"/>
          <w:sz w:val="24"/>
          <w:szCs w:val="24"/>
        </w:rPr>
        <w:t xml:space="preserve"> ЛО» в течение не более 5 рабочих дней с даты окончания первой административной процедуры;</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u w:val="single"/>
        </w:rPr>
        <w:t>3 действие:</w:t>
      </w:r>
      <w:r w:rsidRPr="004733D4">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Общий срок выполнения административных действий: не более 10 рабочих дней.</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2" w:history="1">
        <w:r w:rsidRPr="004733D4">
          <w:rPr>
            <w:rFonts w:ascii="Times New Roman" w:hAnsi="Times New Roman" w:cs="Times New Roman"/>
            <w:sz w:val="24"/>
            <w:szCs w:val="24"/>
          </w:rPr>
          <w:t>статьей 3.5</w:t>
        </w:r>
      </w:hyperlink>
      <w:r w:rsidRPr="004733D4">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 xml:space="preserve">3.1.3.4. В случае установления специалистом оснований, перечисленных в </w:t>
      </w:r>
      <w:hyperlink w:anchor="P125" w:history="1">
        <w:r w:rsidRPr="004733D4">
          <w:rPr>
            <w:rFonts w:ascii="Times New Roman" w:hAnsi="Times New Roman" w:cs="Times New Roman"/>
            <w:sz w:val="24"/>
            <w:szCs w:val="24"/>
          </w:rPr>
          <w:t>пункте 2.8</w:t>
        </w:r>
      </w:hyperlink>
      <w:r w:rsidRPr="004733D4">
        <w:rPr>
          <w:rFonts w:ascii="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 xml:space="preserve">3.1.3.5. В случае установления специалистом оснований, перечисленных в </w:t>
      </w:r>
      <w:hyperlink w:anchor="P129" w:history="1">
        <w:r w:rsidRPr="004733D4">
          <w:rPr>
            <w:rFonts w:ascii="Times New Roman" w:hAnsi="Times New Roman" w:cs="Times New Roman"/>
            <w:sz w:val="24"/>
            <w:szCs w:val="24"/>
          </w:rPr>
          <w:t>пункте 2.10.1</w:t>
        </w:r>
      </w:hyperlink>
      <w:r w:rsidRPr="004733D4">
        <w:rPr>
          <w:rFonts w:ascii="Times New Roman" w:hAnsi="Times New Roman" w:cs="Times New Roman"/>
          <w:sz w:val="24"/>
          <w:szCs w:val="24"/>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lastRenderedPageBreak/>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3.1.3.8. Результат выполнения административной процедуры:</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6E669E" w:rsidRPr="004733D4" w:rsidRDefault="006E669E" w:rsidP="006E669E">
      <w:pPr>
        <w:widowControl w:val="0"/>
        <w:autoSpaceDE w:val="0"/>
        <w:autoSpaceDN w:val="0"/>
        <w:adjustRightInd w:val="0"/>
        <w:ind w:firstLine="709"/>
        <w:jc w:val="both"/>
        <w:rPr>
          <w:rFonts w:eastAsia="Times New Roman"/>
        </w:rPr>
      </w:pPr>
      <w:r w:rsidRPr="004733D4">
        <w:rPr>
          <w:rFonts w:eastAsia="Times New Roman"/>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6E669E" w:rsidRPr="004733D4" w:rsidRDefault="006E669E" w:rsidP="006E669E">
      <w:pPr>
        <w:widowControl w:val="0"/>
        <w:autoSpaceDE w:val="0"/>
        <w:autoSpaceDN w:val="0"/>
        <w:adjustRightInd w:val="0"/>
        <w:ind w:firstLine="709"/>
        <w:jc w:val="both"/>
        <w:rPr>
          <w:rFonts w:eastAsia="Times New Roman"/>
        </w:rPr>
      </w:pPr>
      <w:r w:rsidRPr="004733D4">
        <w:rPr>
          <w:rFonts w:eastAsia="Times New Roman"/>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6E669E" w:rsidRPr="004733D4" w:rsidRDefault="006E669E" w:rsidP="006E669E">
      <w:pPr>
        <w:widowControl w:val="0"/>
        <w:autoSpaceDE w:val="0"/>
        <w:autoSpaceDN w:val="0"/>
        <w:adjustRightInd w:val="0"/>
        <w:ind w:firstLine="709"/>
        <w:jc w:val="both"/>
        <w:rPr>
          <w:rFonts w:eastAsia="Times New Roman"/>
        </w:rPr>
      </w:pPr>
      <w:r w:rsidRPr="004733D4">
        <w:rPr>
          <w:rFonts w:eastAsia="Times New Roman"/>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6E669E" w:rsidRPr="004733D4" w:rsidRDefault="006E669E" w:rsidP="006E669E">
      <w:pPr>
        <w:widowControl w:val="0"/>
        <w:autoSpaceDE w:val="0"/>
        <w:autoSpaceDN w:val="0"/>
        <w:adjustRightInd w:val="0"/>
        <w:ind w:firstLine="709"/>
        <w:jc w:val="both"/>
        <w:rPr>
          <w:rFonts w:eastAsia="Times New Roman"/>
        </w:rPr>
      </w:pPr>
      <w:r w:rsidRPr="004733D4">
        <w:rPr>
          <w:rFonts w:eastAsia="Times New Roman"/>
        </w:rPr>
        <w:t>3.1.4.4. Критерии принятия решения: наличие (отсутствие) у заявителя права на получение муниципальной услуги.</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3.1.4.5. Результат выполнения административной процедуры:</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подписание решения об отказе в предоставлении муниципальной услуги.</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3.1.5. Выдача результата предоставления муниципальной услуги.</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4733D4">
        <w:rPr>
          <w:rFonts w:ascii="Times New Roman" w:hAnsi="Times New Roman" w:cs="Times New Roman"/>
          <w:sz w:val="24"/>
          <w:szCs w:val="24"/>
        </w:rPr>
        <w:t>Межвед</w:t>
      </w:r>
      <w:proofErr w:type="spellEnd"/>
      <w:r w:rsidRPr="004733D4">
        <w:rPr>
          <w:rFonts w:ascii="Times New Roman" w:hAnsi="Times New Roman" w:cs="Times New Roman"/>
          <w:sz w:val="24"/>
          <w:szCs w:val="24"/>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3.1.5.3. Лицо, ответственное за выполнение административной процедуры: работник Администрации, ответственный за делопроизводство.</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3.1.5.4. Результат выполнения административной процедуры: внесение сведений о принятом решении в АИС «</w:t>
      </w:r>
      <w:proofErr w:type="spellStart"/>
      <w:r w:rsidRPr="004733D4">
        <w:rPr>
          <w:rFonts w:ascii="Times New Roman" w:hAnsi="Times New Roman" w:cs="Times New Roman"/>
          <w:sz w:val="24"/>
          <w:szCs w:val="24"/>
        </w:rPr>
        <w:t>Межвед</w:t>
      </w:r>
      <w:proofErr w:type="spellEnd"/>
      <w:r w:rsidRPr="004733D4">
        <w:rPr>
          <w:rFonts w:ascii="Times New Roman" w:hAnsi="Times New Roman" w:cs="Times New Roman"/>
          <w:sz w:val="24"/>
          <w:szCs w:val="24"/>
        </w:rPr>
        <w:t xml:space="preserve"> ЛО» и направление результата предоставления муниципальной услуги способом, указанным в заявлении.</w:t>
      </w:r>
    </w:p>
    <w:p w:rsidR="006E669E" w:rsidRPr="004733D4" w:rsidRDefault="006E669E" w:rsidP="006E669E">
      <w:pPr>
        <w:pStyle w:val="ConsPlusNormal"/>
        <w:ind w:firstLine="709"/>
        <w:jc w:val="both"/>
        <w:rPr>
          <w:rFonts w:ascii="Times New Roman" w:hAnsi="Times New Roman" w:cs="Times New Roman"/>
          <w:sz w:val="24"/>
          <w:szCs w:val="24"/>
        </w:rPr>
      </w:pP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3.2. Особенности выполнения административных процедур в электронной форме.</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 xml:space="preserve">3.2.1. Предоставление муниципальной услуги на ЕПГУ и ПГУ ЛО осуществляется в соответствии с Федеральным </w:t>
      </w:r>
      <w:hyperlink r:id="rId33" w:history="1">
        <w:r w:rsidRPr="004733D4">
          <w:rPr>
            <w:rFonts w:eastAsia="Times New Roman"/>
          </w:rPr>
          <w:t>законом</w:t>
        </w:r>
      </w:hyperlink>
      <w:r w:rsidRPr="004733D4">
        <w:rPr>
          <w:rFonts w:eastAsia="Times New Roman"/>
        </w:rPr>
        <w:t xml:space="preserve"> № 210-ФЗ, Федеральным </w:t>
      </w:r>
      <w:hyperlink r:id="rId34" w:history="1">
        <w:r w:rsidRPr="004733D4">
          <w:rPr>
            <w:rFonts w:eastAsia="Times New Roman"/>
          </w:rPr>
          <w:t>законом</w:t>
        </w:r>
      </w:hyperlink>
      <w:r w:rsidRPr="004733D4">
        <w:rPr>
          <w:rFonts w:eastAsia="Times New Roman"/>
        </w:rPr>
        <w:t xml:space="preserve"> от 27.07.2006 № 149-ФЗ «Об информации, информационных технологиях и о защите информации», </w:t>
      </w:r>
      <w:hyperlink r:id="rId35" w:history="1">
        <w:r w:rsidRPr="004733D4">
          <w:rPr>
            <w:rFonts w:eastAsia="Times New Roman"/>
          </w:rPr>
          <w:t>постановлением</w:t>
        </w:r>
      </w:hyperlink>
      <w:r w:rsidRPr="004733D4">
        <w:rPr>
          <w:rFonts w:eastAsia="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w:t>
      </w:r>
      <w:r w:rsidRPr="004733D4">
        <w:rPr>
          <w:rFonts w:eastAsia="Times New Roman"/>
        </w:rPr>
        <w:lastRenderedPageBreak/>
        <w:t>муниципальных услуг».</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3.2.3. Муниципальная услуга может быть получена через ПГУ ЛО либо через ЕПГУ следующими способами:</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без личной явки на прием в Администрацию.</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3.2.4. Для подачи заявления через ЕПГУ или через ПГУ ЛО заявитель должен выполнить следующие действия:</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 пройти идентификацию и аутентификацию в ЕСИА;</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 в личном кабинете на ЕПГУ или на ПГУ ЛО заполнить в электронной форме заявление на оказание муниципальной услуги;</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3.2.5. В результате направления пакета электронных документов посредством ПГУ ЛО либо через ЕПГУ, АИС «</w:t>
      </w:r>
      <w:proofErr w:type="spellStart"/>
      <w:r w:rsidRPr="004733D4">
        <w:rPr>
          <w:rFonts w:eastAsia="Times New Roman"/>
        </w:rPr>
        <w:t>Межвед</w:t>
      </w:r>
      <w:proofErr w:type="spellEnd"/>
      <w:r w:rsidRPr="004733D4">
        <w:rPr>
          <w:rFonts w:eastAsia="Times New Roma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3.2.6. При предоставлении муниципальной услуги через ПГУ ЛО либо через ЕПГУ, должностное лицо Администрации выполняет следующие действия:</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733D4">
        <w:rPr>
          <w:rFonts w:eastAsia="Times New Roman"/>
        </w:rPr>
        <w:t>Межвед</w:t>
      </w:r>
      <w:proofErr w:type="spellEnd"/>
      <w:r w:rsidRPr="004733D4">
        <w:rPr>
          <w:rFonts w:eastAsia="Times New Roman"/>
        </w:rPr>
        <w:t xml:space="preserve"> ЛО» формы о принятом решении и переводит дело в архив АИС «</w:t>
      </w:r>
      <w:proofErr w:type="spellStart"/>
      <w:r w:rsidRPr="004733D4">
        <w:rPr>
          <w:rFonts w:eastAsia="Times New Roman"/>
        </w:rPr>
        <w:t>Межвед</w:t>
      </w:r>
      <w:proofErr w:type="spellEnd"/>
      <w:r w:rsidRPr="004733D4">
        <w:rPr>
          <w:rFonts w:eastAsia="Times New Roman"/>
        </w:rPr>
        <w:t xml:space="preserve"> ЛО»;</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 xml:space="preserve">3.2.7. В случае поступления всех документов, указанных в </w:t>
      </w:r>
      <w:hyperlink w:anchor="P99" w:history="1">
        <w:r w:rsidRPr="004733D4">
          <w:rPr>
            <w:rFonts w:eastAsia="Times New Roman"/>
          </w:rPr>
          <w:t>пункте 2.6</w:t>
        </w:r>
      </w:hyperlink>
      <w:r w:rsidRPr="004733D4">
        <w:rPr>
          <w:rFonts w:eastAsia="Times New Roman"/>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E669E" w:rsidRPr="004733D4" w:rsidRDefault="006E669E" w:rsidP="006E669E">
      <w:pPr>
        <w:widowControl w:val="0"/>
        <w:autoSpaceDE w:val="0"/>
        <w:autoSpaceDN w:val="0"/>
        <w:ind w:firstLine="709"/>
        <w:jc w:val="both"/>
        <w:rPr>
          <w:rFonts w:eastAsia="Times New Roman"/>
        </w:rPr>
      </w:pP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3.3. Порядок исправления допущенных опечаток и ошибок в выданных в результате предоставления муниципальной услуги документах</w:t>
      </w:r>
    </w:p>
    <w:p w:rsidR="006E669E" w:rsidRPr="004733D4" w:rsidRDefault="006E669E" w:rsidP="006E669E">
      <w:pPr>
        <w:widowControl w:val="0"/>
        <w:autoSpaceDE w:val="0"/>
        <w:autoSpaceDN w:val="0"/>
        <w:ind w:firstLine="709"/>
        <w:jc w:val="both"/>
        <w:rPr>
          <w:rFonts w:eastAsia="Times New Roman"/>
        </w:rPr>
      </w:pP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 xml:space="preserve">3.3.1. В случае если в выданных в результате предоставления муниципальной услуги </w:t>
      </w:r>
      <w:r w:rsidRPr="004733D4">
        <w:rPr>
          <w:rFonts w:eastAsia="Times New Roman"/>
        </w:rPr>
        <w:lastRenderedPageBreak/>
        <w:t>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E669E" w:rsidRPr="004733D4" w:rsidRDefault="006E669E" w:rsidP="006E669E">
      <w:pPr>
        <w:pStyle w:val="ConsPlusNormal"/>
        <w:ind w:firstLine="709"/>
        <w:jc w:val="both"/>
        <w:rPr>
          <w:rFonts w:ascii="Times New Roman" w:hAnsi="Times New Roman" w:cs="Times New Roman"/>
          <w:sz w:val="24"/>
          <w:szCs w:val="24"/>
        </w:rPr>
      </w:pPr>
    </w:p>
    <w:p w:rsidR="006E669E" w:rsidRPr="004733D4" w:rsidRDefault="006E669E" w:rsidP="006E669E">
      <w:pPr>
        <w:pStyle w:val="ConsPlusNormal"/>
        <w:jc w:val="center"/>
        <w:outlineLvl w:val="1"/>
        <w:rPr>
          <w:rFonts w:ascii="Times New Roman" w:hAnsi="Times New Roman" w:cs="Times New Roman"/>
          <w:b/>
          <w:bCs/>
          <w:sz w:val="24"/>
          <w:szCs w:val="24"/>
        </w:rPr>
      </w:pPr>
      <w:r w:rsidRPr="004733D4">
        <w:rPr>
          <w:rFonts w:ascii="Times New Roman" w:hAnsi="Times New Roman" w:cs="Times New Roman"/>
          <w:b/>
          <w:bCs/>
          <w:sz w:val="24"/>
          <w:szCs w:val="24"/>
        </w:rPr>
        <w:t>4. Формы контроля за исполнением административного регламента</w:t>
      </w:r>
    </w:p>
    <w:p w:rsidR="006E669E" w:rsidRPr="004733D4" w:rsidRDefault="006E669E" w:rsidP="006E669E">
      <w:pPr>
        <w:pStyle w:val="ConsPlusNormal"/>
        <w:ind w:firstLine="540"/>
        <w:jc w:val="both"/>
        <w:rPr>
          <w:rFonts w:ascii="Times New Roman" w:hAnsi="Times New Roman" w:cs="Times New Roman"/>
          <w:sz w:val="24"/>
          <w:szCs w:val="24"/>
        </w:rPr>
      </w:pP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w:t>
      </w:r>
      <w:r w:rsidRPr="004733D4">
        <w:rPr>
          <w:rFonts w:ascii="Times New Roman" w:hAnsi="Times New Roman" w:cs="Times New Roman"/>
          <w:sz w:val="24"/>
          <w:szCs w:val="24"/>
        </w:rPr>
        <w:lastRenderedPageBreak/>
        <w:t>изложенных в обращении, а также выводы и предложения по устранению выявленных при проверке нарушений.</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По результатам рассмотрения обращений обратившемуся дается письменный ответ.</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6E669E" w:rsidRPr="004733D4" w:rsidRDefault="006E669E" w:rsidP="006E669E">
      <w:pPr>
        <w:pStyle w:val="ConsPlusNormal"/>
        <w:ind w:firstLine="709"/>
        <w:jc w:val="both"/>
        <w:rPr>
          <w:rFonts w:ascii="Times New Roman" w:hAnsi="Times New Roman" w:cs="Times New Roman"/>
          <w:sz w:val="24"/>
          <w:szCs w:val="24"/>
        </w:rPr>
      </w:pPr>
      <w:r w:rsidRPr="004733D4">
        <w:rPr>
          <w:rFonts w:ascii="Times New Roman" w:hAnsi="Times New Roman" w:cs="Times New Roman"/>
          <w:sz w:val="24"/>
          <w:szCs w:val="24"/>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6E669E" w:rsidRPr="004733D4" w:rsidRDefault="006E669E" w:rsidP="006E669E">
      <w:pPr>
        <w:pStyle w:val="ConsPlusNormal"/>
        <w:ind w:firstLine="540"/>
        <w:jc w:val="both"/>
        <w:rPr>
          <w:rFonts w:ascii="Times New Roman" w:hAnsi="Times New Roman" w:cs="Times New Roman"/>
          <w:sz w:val="24"/>
          <w:szCs w:val="24"/>
        </w:rPr>
      </w:pPr>
    </w:p>
    <w:p w:rsidR="006E669E" w:rsidRPr="004733D4" w:rsidRDefault="006E669E" w:rsidP="006E669E">
      <w:pPr>
        <w:autoSpaceDE w:val="0"/>
        <w:autoSpaceDN w:val="0"/>
        <w:adjustRightInd w:val="0"/>
        <w:jc w:val="center"/>
        <w:outlineLvl w:val="0"/>
        <w:rPr>
          <w:b/>
          <w:bCs/>
        </w:rPr>
      </w:pPr>
      <w:r w:rsidRPr="004733D4">
        <w:rPr>
          <w:b/>
          <w:bCs/>
        </w:rPr>
        <w:t>5. Досудебный (внесудебный) порядок обжалования решений</w:t>
      </w:r>
    </w:p>
    <w:p w:rsidR="006E669E" w:rsidRPr="004733D4" w:rsidRDefault="006E669E" w:rsidP="006E669E">
      <w:pPr>
        <w:autoSpaceDE w:val="0"/>
        <w:autoSpaceDN w:val="0"/>
        <w:adjustRightInd w:val="0"/>
        <w:jc w:val="center"/>
        <w:rPr>
          <w:b/>
          <w:bCs/>
        </w:rPr>
      </w:pPr>
      <w:r w:rsidRPr="004733D4">
        <w:rPr>
          <w:b/>
          <w:bC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E669E" w:rsidRPr="004733D4" w:rsidRDefault="006E669E" w:rsidP="006E669E">
      <w:pPr>
        <w:autoSpaceDE w:val="0"/>
        <w:autoSpaceDN w:val="0"/>
        <w:adjustRightInd w:val="0"/>
        <w:jc w:val="center"/>
      </w:pPr>
    </w:p>
    <w:p w:rsidR="006E669E" w:rsidRPr="004733D4" w:rsidRDefault="006E669E" w:rsidP="006E669E">
      <w:pPr>
        <w:autoSpaceDN w:val="0"/>
        <w:ind w:firstLine="709"/>
        <w:jc w:val="both"/>
      </w:pPr>
      <w:r w:rsidRPr="004733D4">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E669E" w:rsidRPr="004733D4" w:rsidRDefault="006E669E" w:rsidP="006E669E">
      <w:pPr>
        <w:widowControl w:val="0"/>
        <w:autoSpaceDE w:val="0"/>
        <w:autoSpaceDN w:val="0"/>
        <w:ind w:firstLine="709"/>
        <w:jc w:val="both"/>
        <w:rPr>
          <w:rFonts w:eastAsia="Times New Roman"/>
        </w:rPr>
      </w:pPr>
      <w:r w:rsidRPr="004733D4">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4733D4">
        <w:rPr>
          <w:rFonts w:eastAsia="Times New Roman"/>
        </w:rPr>
        <w:t>являются</w:t>
      </w:r>
      <w:r w:rsidRPr="004733D4">
        <w:t xml:space="preserve"> </w:t>
      </w:r>
      <w:r w:rsidRPr="004733D4">
        <w:rPr>
          <w:rFonts w:eastAsia="Times New Roman"/>
        </w:rPr>
        <w:t>в том числе следующие случаи:</w:t>
      </w:r>
    </w:p>
    <w:p w:rsidR="006E669E" w:rsidRPr="004733D4" w:rsidRDefault="006E669E" w:rsidP="006E669E">
      <w:pPr>
        <w:pStyle w:val="a8"/>
        <w:spacing w:after="0" w:line="240" w:lineRule="auto"/>
        <w:ind w:left="0" w:firstLine="709"/>
        <w:jc w:val="both"/>
        <w:rPr>
          <w:rFonts w:ascii="Times New Roman" w:eastAsia="Calibri" w:hAnsi="Times New Roman"/>
          <w:sz w:val="24"/>
          <w:szCs w:val="24"/>
        </w:rPr>
      </w:pPr>
      <w:r w:rsidRPr="004733D4">
        <w:rPr>
          <w:rFonts w:ascii="Times New Roman" w:eastAsia="Calibri"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E669E" w:rsidRPr="004733D4" w:rsidRDefault="006E669E" w:rsidP="006E669E">
      <w:pPr>
        <w:autoSpaceDN w:val="0"/>
        <w:ind w:firstLine="709"/>
        <w:jc w:val="both"/>
      </w:pPr>
      <w:r w:rsidRPr="004733D4">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E669E" w:rsidRPr="004733D4" w:rsidRDefault="006E669E" w:rsidP="006E669E">
      <w:pPr>
        <w:autoSpaceDN w:val="0"/>
        <w:ind w:firstLine="709"/>
        <w:jc w:val="both"/>
      </w:pPr>
      <w:r w:rsidRPr="004733D4">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E669E" w:rsidRPr="004733D4" w:rsidRDefault="006E669E" w:rsidP="006E669E">
      <w:pPr>
        <w:autoSpaceDN w:val="0"/>
        <w:ind w:firstLine="709"/>
        <w:jc w:val="both"/>
      </w:pPr>
      <w:r w:rsidRPr="004733D4">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E669E" w:rsidRPr="004733D4" w:rsidRDefault="006E669E" w:rsidP="006E669E">
      <w:pPr>
        <w:autoSpaceDN w:val="0"/>
        <w:ind w:firstLine="709"/>
        <w:jc w:val="both"/>
      </w:pPr>
      <w:r w:rsidRPr="004733D4">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E669E" w:rsidRPr="004733D4" w:rsidRDefault="006E669E" w:rsidP="006E669E">
      <w:pPr>
        <w:autoSpaceDN w:val="0"/>
        <w:ind w:firstLine="709"/>
        <w:jc w:val="both"/>
      </w:pPr>
      <w:r w:rsidRPr="004733D4">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E669E" w:rsidRPr="004733D4" w:rsidRDefault="006E669E" w:rsidP="006E669E">
      <w:pPr>
        <w:autoSpaceDN w:val="0"/>
        <w:ind w:firstLine="709"/>
        <w:jc w:val="both"/>
      </w:pPr>
      <w:r w:rsidRPr="004733D4">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E669E" w:rsidRPr="004733D4" w:rsidRDefault="006E669E" w:rsidP="006E669E">
      <w:pPr>
        <w:autoSpaceDN w:val="0"/>
        <w:ind w:firstLine="709"/>
        <w:jc w:val="both"/>
      </w:pPr>
      <w:r w:rsidRPr="004733D4">
        <w:t>8) нарушение срока или порядка выдачи документов по результатам предоставления муниципальной услуги;</w:t>
      </w:r>
    </w:p>
    <w:p w:rsidR="006E669E" w:rsidRPr="004733D4" w:rsidRDefault="006E669E" w:rsidP="006E669E">
      <w:pPr>
        <w:autoSpaceDN w:val="0"/>
        <w:ind w:firstLine="709"/>
        <w:jc w:val="both"/>
      </w:pPr>
      <w:r w:rsidRPr="004733D4">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4733D4">
        <w:rPr>
          <w:iCs/>
        </w:rPr>
        <w:t xml:space="preserve"> от 27.07.2010 № 210-ФЗ</w:t>
      </w:r>
      <w:r w:rsidRPr="004733D4">
        <w:t>;</w:t>
      </w:r>
    </w:p>
    <w:p w:rsidR="006E669E" w:rsidRPr="004733D4" w:rsidRDefault="006E669E" w:rsidP="006E669E">
      <w:pPr>
        <w:pStyle w:val="a8"/>
        <w:spacing w:after="0" w:line="240" w:lineRule="auto"/>
        <w:ind w:left="0" w:firstLine="709"/>
        <w:jc w:val="both"/>
        <w:rPr>
          <w:rFonts w:ascii="Times New Roman" w:hAnsi="Times New Roman"/>
          <w:sz w:val="24"/>
          <w:szCs w:val="24"/>
        </w:rPr>
      </w:pPr>
      <w:r w:rsidRPr="004733D4">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E669E" w:rsidRPr="004733D4" w:rsidRDefault="006E669E" w:rsidP="006E669E">
      <w:pPr>
        <w:pStyle w:val="a8"/>
        <w:spacing w:after="0" w:line="240" w:lineRule="auto"/>
        <w:ind w:left="0" w:firstLine="709"/>
        <w:jc w:val="both"/>
        <w:rPr>
          <w:rFonts w:ascii="Times New Roman" w:hAnsi="Times New Roman"/>
          <w:sz w:val="24"/>
          <w:szCs w:val="24"/>
        </w:rPr>
      </w:pPr>
      <w:r w:rsidRPr="004733D4">
        <w:rPr>
          <w:rFonts w:ascii="Times New Roman" w:hAnsi="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w:t>
      </w:r>
      <w:r w:rsidRPr="004733D4">
        <w:rPr>
          <w:rFonts w:ascii="Times New Roman" w:hAnsi="Times New Roman"/>
          <w:sz w:val="24"/>
          <w:szCs w:val="24"/>
        </w:rPr>
        <w:lastRenderedPageBreak/>
        <w:t>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6E669E" w:rsidRPr="004733D4" w:rsidRDefault="006E669E" w:rsidP="006E669E">
      <w:pPr>
        <w:pStyle w:val="a8"/>
        <w:spacing w:after="0" w:line="240" w:lineRule="auto"/>
        <w:ind w:left="0" w:firstLine="709"/>
        <w:jc w:val="both"/>
        <w:rPr>
          <w:rFonts w:ascii="Times New Roman" w:hAnsi="Times New Roman"/>
          <w:sz w:val="24"/>
          <w:szCs w:val="24"/>
        </w:rPr>
      </w:pPr>
      <w:r w:rsidRPr="004733D4">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E669E" w:rsidRPr="004733D4" w:rsidRDefault="006E669E" w:rsidP="006E669E">
      <w:pPr>
        <w:autoSpaceDN w:val="0"/>
        <w:ind w:firstLine="709"/>
        <w:jc w:val="both"/>
      </w:pPr>
      <w:r w:rsidRPr="004733D4">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6" w:history="1">
        <w:r w:rsidRPr="004733D4">
          <w:t>ч. 5 ст. 11.2</w:t>
        </w:r>
      </w:hyperlink>
      <w:r w:rsidRPr="004733D4">
        <w:t xml:space="preserve"> Федерального закона от 27.07.2010 № 210-ФЗ.</w:t>
      </w:r>
    </w:p>
    <w:p w:rsidR="006E669E" w:rsidRPr="004733D4" w:rsidRDefault="006E669E" w:rsidP="006E669E">
      <w:pPr>
        <w:autoSpaceDN w:val="0"/>
        <w:ind w:firstLine="709"/>
        <w:jc w:val="both"/>
      </w:pPr>
      <w:r w:rsidRPr="004733D4">
        <w:t>В письменной жалобе в обязательном порядке указываются:</w:t>
      </w:r>
    </w:p>
    <w:p w:rsidR="006E669E" w:rsidRPr="004733D4" w:rsidRDefault="006E669E" w:rsidP="006E669E">
      <w:pPr>
        <w:pStyle w:val="a8"/>
        <w:spacing w:after="0" w:line="240" w:lineRule="auto"/>
        <w:ind w:left="0" w:firstLine="709"/>
        <w:jc w:val="both"/>
        <w:rPr>
          <w:rFonts w:ascii="Times New Roman" w:hAnsi="Times New Roman"/>
          <w:sz w:val="24"/>
          <w:szCs w:val="24"/>
        </w:rPr>
      </w:pPr>
      <w:r w:rsidRPr="004733D4">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E669E" w:rsidRPr="004733D4" w:rsidRDefault="006E669E" w:rsidP="006E669E">
      <w:pPr>
        <w:pStyle w:val="a8"/>
        <w:spacing w:after="0" w:line="240" w:lineRule="auto"/>
        <w:ind w:left="0" w:firstLine="709"/>
        <w:jc w:val="both"/>
        <w:rPr>
          <w:rFonts w:ascii="Times New Roman" w:hAnsi="Times New Roman"/>
          <w:sz w:val="24"/>
          <w:szCs w:val="24"/>
        </w:rPr>
      </w:pPr>
      <w:r w:rsidRPr="004733D4">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669E" w:rsidRPr="004733D4" w:rsidRDefault="006E669E" w:rsidP="006E669E">
      <w:pPr>
        <w:pStyle w:val="a8"/>
        <w:spacing w:after="0" w:line="240" w:lineRule="auto"/>
        <w:ind w:left="0" w:firstLine="709"/>
        <w:jc w:val="both"/>
        <w:rPr>
          <w:rFonts w:ascii="Times New Roman" w:hAnsi="Times New Roman"/>
          <w:sz w:val="24"/>
          <w:szCs w:val="24"/>
        </w:rPr>
      </w:pPr>
      <w:r w:rsidRPr="004733D4">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E669E" w:rsidRPr="004733D4" w:rsidRDefault="006E669E" w:rsidP="006E669E">
      <w:pPr>
        <w:pStyle w:val="a8"/>
        <w:spacing w:after="0" w:line="240" w:lineRule="auto"/>
        <w:ind w:left="0" w:firstLine="709"/>
        <w:jc w:val="both"/>
        <w:rPr>
          <w:rFonts w:ascii="Times New Roman" w:hAnsi="Times New Roman"/>
          <w:sz w:val="24"/>
          <w:szCs w:val="24"/>
        </w:rPr>
      </w:pPr>
      <w:r w:rsidRPr="004733D4">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E669E" w:rsidRPr="004733D4" w:rsidRDefault="006E669E" w:rsidP="006E669E">
      <w:pPr>
        <w:autoSpaceDN w:val="0"/>
        <w:ind w:firstLine="709"/>
        <w:jc w:val="both"/>
      </w:pPr>
      <w:r w:rsidRPr="004733D4">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7" w:history="1">
        <w:r w:rsidRPr="004733D4">
          <w:t>ст. 11.1</w:t>
        </w:r>
      </w:hyperlink>
      <w:r w:rsidRPr="004733D4">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E669E" w:rsidRPr="004733D4" w:rsidRDefault="006E669E" w:rsidP="006E669E">
      <w:pPr>
        <w:pStyle w:val="a8"/>
        <w:spacing w:after="0" w:line="240" w:lineRule="auto"/>
        <w:ind w:left="0" w:firstLine="709"/>
        <w:jc w:val="both"/>
        <w:rPr>
          <w:rFonts w:ascii="Times New Roman" w:hAnsi="Times New Roman"/>
          <w:sz w:val="24"/>
          <w:szCs w:val="24"/>
        </w:rPr>
      </w:pPr>
      <w:r w:rsidRPr="004733D4">
        <w:rPr>
          <w:rFonts w:ascii="Times New Roman" w:hAnsi="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E669E" w:rsidRPr="004733D4" w:rsidRDefault="006E669E" w:rsidP="006E669E">
      <w:pPr>
        <w:autoSpaceDN w:val="0"/>
        <w:ind w:firstLine="709"/>
        <w:jc w:val="both"/>
      </w:pPr>
      <w:r w:rsidRPr="004733D4">
        <w:lastRenderedPageBreak/>
        <w:t>5.7. По результатам рассмотрения жалобы принимается одно из следующих решений:</w:t>
      </w:r>
    </w:p>
    <w:p w:rsidR="006E669E" w:rsidRPr="004733D4" w:rsidRDefault="006E669E" w:rsidP="006E669E">
      <w:pPr>
        <w:autoSpaceDN w:val="0"/>
        <w:ind w:firstLine="709"/>
        <w:jc w:val="both"/>
      </w:pPr>
      <w:r w:rsidRPr="004733D4">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6E669E" w:rsidRPr="004733D4" w:rsidRDefault="006E669E" w:rsidP="006E669E">
      <w:pPr>
        <w:autoSpaceDN w:val="0"/>
        <w:ind w:firstLine="709"/>
        <w:jc w:val="both"/>
      </w:pPr>
      <w:r w:rsidRPr="004733D4">
        <w:t>2) в удовлетворении жалобы отказывается.</w:t>
      </w:r>
    </w:p>
    <w:p w:rsidR="006E669E" w:rsidRPr="004733D4" w:rsidRDefault="006E669E" w:rsidP="006E669E">
      <w:pPr>
        <w:autoSpaceDN w:val="0"/>
        <w:ind w:firstLine="709"/>
        <w:jc w:val="both"/>
      </w:pPr>
      <w:r w:rsidRPr="004733D4">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669E" w:rsidRPr="004733D4" w:rsidRDefault="006E669E" w:rsidP="006E669E">
      <w:pPr>
        <w:autoSpaceDN w:val="0"/>
        <w:ind w:firstLine="709"/>
        <w:jc w:val="both"/>
      </w:pPr>
      <w:r w:rsidRPr="004733D4">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E669E" w:rsidRPr="004733D4" w:rsidRDefault="006E669E" w:rsidP="006E669E">
      <w:pPr>
        <w:autoSpaceDN w:val="0"/>
        <w:ind w:firstLine="709"/>
        <w:jc w:val="both"/>
      </w:pPr>
      <w:r w:rsidRPr="004733D4">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E669E" w:rsidRPr="004733D4" w:rsidRDefault="006E669E" w:rsidP="006E669E">
      <w:pPr>
        <w:autoSpaceDN w:val="0"/>
        <w:ind w:firstLine="709"/>
        <w:jc w:val="both"/>
      </w:pPr>
      <w:r w:rsidRPr="004733D4">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E669E" w:rsidRPr="004733D4" w:rsidRDefault="006E669E" w:rsidP="006E669E">
      <w:pPr>
        <w:pStyle w:val="ConsPlusNormal"/>
        <w:ind w:firstLine="540"/>
        <w:jc w:val="both"/>
        <w:rPr>
          <w:rFonts w:ascii="Times New Roman" w:hAnsi="Times New Roman" w:cs="Times New Roman"/>
          <w:sz w:val="24"/>
          <w:szCs w:val="24"/>
        </w:rPr>
      </w:pPr>
    </w:p>
    <w:p w:rsidR="006E669E" w:rsidRPr="004733D4" w:rsidRDefault="006E669E" w:rsidP="006E669E">
      <w:pPr>
        <w:widowControl w:val="0"/>
        <w:autoSpaceDE w:val="0"/>
        <w:autoSpaceDN w:val="0"/>
        <w:adjustRightInd w:val="0"/>
        <w:ind w:firstLine="709"/>
        <w:jc w:val="center"/>
        <w:rPr>
          <w:rFonts w:eastAsia="Times New Roman"/>
        </w:rPr>
      </w:pPr>
    </w:p>
    <w:p w:rsidR="006E669E" w:rsidRPr="004733D4" w:rsidRDefault="006E669E" w:rsidP="006E669E">
      <w:pPr>
        <w:widowControl w:val="0"/>
        <w:autoSpaceDE w:val="0"/>
        <w:autoSpaceDN w:val="0"/>
        <w:adjustRightInd w:val="0"/>
        <w:ind w:firstLine="709"/>
        <w:jc w:val="center"/>
        <w:rPr>
          <w:rFonts w:eastAsia="Times New Roman"/>
          <w:b/>
          <w:bCs/>
        </w:rPr>
      </w:pPr>
      <w:r w:rsidRPr="004733D4">
        <w:rPr>
          <w:rFonts w:eastAsia="Times New Roman"/>
          <w:b/>
          <w:bCs/>
        </w:rPr>
        <w:t>6. Особенности выполнения административных процедур</w:t>
      </w:r>
    </w:p>
    <w:p w:rsidR="006E669E" w:rsidRPr="004733D4" w:rsidRDefault="006E669E" w:rsidP="006E669E">
      <w:pPr>
        <w:widowControl w:val="0"/>
        <w:autoSpaceDE w:val="0"/>
        <w:autoSpaceDN w:val="0"/>
        <w:ind w:firstLine="709"/>
        <w:jc w:val="center"/>
        <w:rPr>
          <w:rFonts w:eastAsia="Times New Roman"/>
          <w:b/>
          <w:bCs/>
        </w:rPr>
      </w:pPr>
      <w:r w:rsidRPr="004733D4">
        <w:rPr>
          <w:rFonts w:eastAsia="Times New Roman"/>
          <w:b/>
          <w:bCs/>
        </w:rPr>
        <w:t>в многофункциональных центрах</w:t>
      </w:r>
    </w:p>
    <w:p w:rsidR="006E669E" w:rsidRPr="004733D4" w:rsidRDefault="006E669E" w:rsidP="006E669E">
      <w:pPr>
        <w:widowControl w:val="0"/>
        <w:autoSpaceDE w:val="0"/>
        <w:autoSpaceDN w:val="0"/>
        <w:ind w:firstLine="709"/>
        <w:jc w:val="both"/>
        <w:rPr>
          <w:rFonts w:eastAsia="Times New Roman"/>
        </w:rPr>
      </w:pP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б) определяет предмет обращения;</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в) проводит проверку правильности заполнения обращения;</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г) проводит проверку укомплектованности пакета документов;</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е) заверяет каждый документ дела своей электронной подписью (далее - ЭП);</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ж) направляет копии документов и реестр документов в Администрацию:</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 в электронном виде (в составе пакетов электронных дел) в день обращения заявителя в МФЦ;</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По окончании приема документов специалист МФЦ выдает заявителю расписку в приеме документов.</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 xml:space="preserve">6.3. При установлении факта представления заявителем неполного комплекта документов, указанных в </w:t>
      </w:r>
      <w:hyperlink w:anchor="P167" w:history="1">
        <w:r w:rsidRPr="004733D4">
          <w:rPr>
            <w:rFonts w:eastAsia="Times New Roman"/>
          </w:rPr>
          <w:t>пункте 2.6</w:t>
        </w:r>
      </w:hyperlink>
      <w:r w:rsidRPr="004733D4">
        <w:rPr>
          <w:rFonts w:eastAsia="Times New Roman"/>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сообщает заявителю, какие необходимые документы им не представлены;</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E669E" w:rsidRPr="004733D4" w:rsidRDefault="006E669E" w:rsidP="006E669E">
      <w:pPr>
        <w:widowControl w:val="0"/>
        <w:autoSpaceDE w:val="0"/>
        <w:autoSpaceDN w:val="0"/>
        <w:adjustRightInd w:val="0"/>
        <w:ind w:firstLine="540"/>
        <w:jc w:val="both"/>
        <w:rPr>
          <w:rFonts w:eastAsiaTheme="minorEastAsia"/>
        </w:rPr>
      </w:pPr>
      <w:r w:rsidRPr="004733D4">
        <w:rPr>
          <w:rFonts w:eastAsiaTheme="minorEastAsia"/>
        </w:rPr>
        <w:t xml:space="preserve">выдает </w:t>
      </w:r>
      <w:hyperlink r:id="rId38" w:history="1">
        <w:r w:rsidRPr="004733D4">
          <w:rPr>
            <w:rFonts w:eastAsiaTheme="minorEastAsia"/>
          </w:rPr>
          <w:t>решение</w:t>
        </w:r>
      </w:hyperlink>
      <w:r w:rsidRPr="004733D4">
        <w:rPr>
          <w:rFonts w:eastAsiaTheme="minorEastAsia"/>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4733D4">
        <w:rPr>
          <w:rFonts w:eastAsiaTheme="minorEastAsia"/>
          <w:lang w:bidi="ru-RU"/>
        </w:rPr>
        <w:t xml:space="preserve"> к настоящему административному регламенту)</w:t>
      </w:r>
      <w:r w:rsidRPr="004733D4">
        <w:rPr>
          <w:rFonts w:eastAsiaTheme="minorEastAsia"/>
        </w:rPr>
        <w:t>.</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E669E" w:rsidRPr="004733D4" w:rsidRDefault="006E669E" w:rsidP="006E669E">
      <w:pPr>
        <w:widowControl w:val="0"/>
        <w:autoSpaceDE w:val="0"/>
        <w:autoSpaceDN w:val="0"/>
        <w:ind w:firstLine="709"/>
        <w:jc w:val="both"/>
        <w:rPr>
          <w:rFonts w:eastAsia="Times New Roman"/>
        </w:rPr>
      </w:pPr>
      <w:r w:rsidRPr="004733D4">
        <w:rPr>
          <w:rFonts w:eastAsia="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E669E" w:rsidRPr="004733D4" w:rsidRDefault="006E669E" w:rsidP="006E669E">
      <w:pPr>
        <w:widowControl w:val="0"/>
        <w:autoSpaceDE w:val="0"/>
        <w:autoSpaceDN w:val="0"/>
        <w:ind w:firstLine="709"/>
        <w:jc w:val="both"/>
        <w:rPr>
          <w:rFonts w:eastAsia="Times New Roman"/>
        </w:rPr>
      </w:pPr>
      <w:bookmarkStart w:id="7" w:name="P588"/>
      <w:bookmarkEnd w:id="7"/>
      <w:r w:rsidRPr="004733D4">
        <w:rPr>
          <w:rFonts w:eastAsia="Times New Roman"/>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6E669E" w:rsidRPr="00040673" w:rsidRDefault="006E669E" w:rsidP="006E669E">
      <w:pPr>
        <w:sectPr w:rsidR="006E669E" w:rsidRPr="00040673" w:rsidSect="006E669E">
          <w:pgSz w:w="11906" w:h="16838"/>
          <w:pgMar w:top="1134" w:right="850" w:bottom="1134" w:left="1134" w:header="708" w:footer="708" w:gutter="0"/>
          <w:cols w:space="708"/>
          <w:docGrid w:linePitch="360"/>
        </w:sectPr>
      </w:pPr>
    </w:p>
    <w:p w:rsidR="006E669E" w:rsidRPr="00040673" w:rsidRDefault="006E669E" w:rsidP="006E669E">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6E669E" w:rsidRPr="00040673" w:rsidRDefault="006E669E" w:rsidP="006E669E">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6E669E" w:rsidRPr="00040673" w:rsidRDefault="006E669E" w:rsidP="006E669E">
      <w:pPr>
        <w:pStyle w:val="ConsPlusNormal"/>
        <w:jc w:val="right"/>
        <w:rPr>
          <w:rFonts w:ascii="Times New Roman" w:hAnsi="Times New Roman" w:cs="Times New Roman"/>
          <w:sz w:val="24"/>
          <w:szCs w:val="24"/>
        </w:rPr>
      </w:pPr>
    </w:p>
    <w:p w:rsidR="006E669E" w:rsidRPr="00AE448F" w:rsidRDefault="006E669E" w:rsidP="006E669E">
      <w:pPr>
        <w:pStyle w:val="ConsPlusNormal"/>
        <w:ind w:firstLine="540"/>
        <w:jc w:val="both"/>
      </w:pPr>
      <w:r w:rsidRPr="00AE448F">
        <w:t>Форма №</w:t>
      </w:r>
      <w:r>
        <w:t xml:space="preserve"> </w:t>
      </w:r>
      <w:r w:rsidRPr="00AE448F">
        <w:t>1 (для физических лиц и индивидуальных предпринимателей)</w:t>
      </w:r>
    </w:p>
    <w:p w:rsidR="006E669E" w:rsidRPr="00AE448F" w:rsidRDefault="006E669E" w:rsidP="006E669E">
      <w:pPr>
        <w:pStyle w:val="ConsPlusNonformat"/>
        <w:jc w:val="both"/>
      </w:pPr>
      <w:r w:rsidRPr="00AE448F">
        <w:t xml:space="preserve">                                           В ______________________________</w:t>
      </w:r>
    </w:p>
    <w:p w:rsidR="006E669E" w:rsidRPr="00AE448F" w:rsidRDefault="006E669E" w:rsidP="006E669E">
      <w:pPr>
        <w:pStyle w:val="ConsPlusNonformat"/>
        <w:jc w:val="both"/>
      </w:pPr>
      <w:r w:rsidRPr="00AE448F">
        <w:t xml:space="preserve">                                           ________________________________</w:t>
      </w:r>
    </w:p>
    <w:p w:rsidR="006E669E" w:rsidRPr="00AE448F" w:rsidRDefault="006E669E" w:rsidP="006E669E">
      <w:pPr>
        <w:pStyle w:val="ConsPlusNonformat"/>
        <w:jc w:val="both"/>
      </w:pPr>
      <w:r w:rsidRPr="00AE448F">
        <w:t xml:space="preserve">                                           ________________________________</w:t>
      </w:r>
    </w:p>
    <w:p w:rsidR="006E669E" w:rsidRPr="00AE448F" w:rsidRDefault="006E669E" w:rsidP="006E669E">
      <w:pPr>
        <w:pStyle w:val="ConsPlusNonformat"/>
        <w:jc w:val="both"/>
      </w:pPr>
    </w:p>
    <w:p w:rsidR="006E669E" w:rsidRPr="00AE448F" w:rsidRDefault="006E669E" w:rsidP="006E669E">
      <w:pPr>
        <w:pStyle w:val="ConsPlusNonformat"/>
        <w:jc w:val="both"/>
      </w:pPr>
      <w:r w:rsidRPr="00AE448F">
        <w:t xml:space="preserve">                                           от _____________________________</w:t>
      </w:r>
    </w:p>
    <w:p w:rsidR="006E669E" w:rsidRPr="00AE448F" w:rsidRDefault="006E669E" w:rsidP="006E669E">
      <w:pPr>
        <w:pStyle w:val="ConsPlusNonformat"/>
        <w:jc w:val="both"/>
      </w:pPr>
      <w:r w:rsidRPr="00AE448F">
        <w:t xml:space="preserve">                                           ________________________________</w:t>
      </w:r>
    </w:p>
    <w:p w:rsidR="006E669E" w:rsidRPr="00AE448F" w:rsidRDefault="006E669E" w:rsidP="006E669E">
      <w:pPr>
        <w:pStyle w:val="ConsPlusNonformat"/>
        <w:jc w:val="both"/>
      </w:pPr>
      <w:r w:rsidRPr="00AE448F">
        <w:t xml:space="preserve">                                           ________________________________</w:t>
      </w:r>
    </w:p>
    <w:p w:rsidR="006E669E" w:rsidRPr="00AE448F" w:rsidRDefault="006E669E" w:rsidP="006E669E">
      <w:pPr>
        <w:pStyle w:val="ConsPlusNonformat"/>
        <w:ind w:left="3540" w:firstLine="708"/>
        <w:jc w:val="center"/>
      </w:pPr>
      <w:r w:rsidRPr="00AE448F">
        <w:t>(для физических лиц и индивидуальных предпринимателей)</w:t>
      </w:r>
    </w:p>
    <w:p w:rsidR="006E669E" w:rsidRPr="006E669E" w:rsidRDefault="006E669E" w:rsidP="006E669E">
      <w:pPr>
        <w:pStyle w:val="ConsPlusNonformat"/>
        <w:jc w:val="both"/>
        <w:rPr>
          <w:b/>
          <w:bCs/>
        </w:rPr>
      </w:pPr>
      <w:bookmarkStart w:id="8" w:name="P439"/>
      <w:bookmarkEnd w:id="8"/>
      <w:r w:rsidRPr="00AE448F">
        <w:t xml:space="preserve">                                 </w:t>
      </w:r>
      <w:r w:rsidRPr="006E669E">
        <w:rPr>
          <w:b/>
          <w:bCs/>
        </w:rPr>
        <w:t>Заявление</w:t>
      </w:r>
    </w:p>
    <w:p w:rsidR="006E669E" w:rsidRPr="006E669E" w:rsidRDefault="006E669E" w:rsidP="006E669E">
      <w:pPr>
        <w:pStyle w:val="ConsPlusNonformat"/>
        <w:jc w:val="both"/>
        <w:rPr>
          <w:b/>
          <w:bCs/>
        </w:rPr>
      </w:pPr>
      <w:r w:rsidRPr="006E669E">
        <w:rPr>
          <w:b/>
          <w:bCs/>
        </w:rPr>
        <w:t xml:space="preserve">               о предварительном согласовании предоставления</w:t>
      </w:r>
    </w:p>
    <w:p w:rsidR="006E669E" w:rsidRPr="006E669E" w:rsidRDefault="006E669E" w:rsidP="006E669E">
      <w:pPr>
        <w:pStyle w:val="ConsPlusNonformat"/>
        <w:jc w:val="both"/>
        <w:rPr>
          <w:b/>
          <w:bCs/>
        </w:rPr>
      </w:pPr>
      <w:r w:rsidRPr="006E669E">
        <w:rPr>
          <w:b/>
          <w:bCs/>
        </w:rPr>
        <w:t xml:space="preserve">                            земельного участка</w:t>
      </w:r>
    </w:p>
    <w:p w:rsidR="006E669E" w:rsidRPr="00AE448F" w:rsidRDefault="006E669E" w:rsidP="006E669E">
      <w:pPr>
        <w:pStyle w:val="ConsPlusNonformat"/>
        <w:jc w:val="both"/>
      </w:pPr>
    </w:p>
    <w:p w:rsidR="006E669E" w:rsidRPr="00AE448F" w:rsidRDefault="006E669E" w:rsidP="006E669E">
      <w:pPr>
        <w:pStyle w:val="ConsPlusNonformat"/>
        <w:jc w:val="both"/>
      </w:pPr>
      <w:r w:rsidRPr="00AE448F">
        <w:t>Заявитель: ________________________________________________________________</w:t>
      </w:r>
    </w:p>
    <w:p w:rsidR="006E669E" w:rsidRPr="00AE448F" w:rsidRDefault="006E669E" w:rsidP="006E669E">
      <w:pPr>
        <w:pStyle w:val="ConsPlusNonformat"/>
        <w:jc w:val="both"/>
      </w:pPr>
      <w:r w:rsidRPr="00AE448F">
        <w:t>Для физических лиц:</w:t>
      </w:r>
    </w:p>
    <w:p w:rsidR="006E669E" w:rsidRPr="00AE448F" w:rsidRDefault="006E669E" w:rsidP="006E669E">
      <w:pPr>
        <w:pStyle w:val="ConsPlusNonformat"/>
        <w:jc w:val="both"/>
      </w:pPr>
      <w:r w:rsidRPr="00AE448F">
        <w:t>адрес регистрации _________________________________________________________</w:t>
      </w:r>
    </w:p>
    <w:p w:rsidR="006E669E" w:rsidRPr="00AE448F" w:rsidRDefault="006E669E" w:rsidP="006E669E">
      <w:pPr>
        <w:pStyle w:val="ConsPlusNonformat"/>
        <w:jc w:val="both"/>
      </w:pPr>
      <w:r w:rsidRPr="00AE448F">
        <w:t>преимущественного</w:t>
      </w:r>
    </w:p>
    <w:p w:rsidR="006E669E" w:rsidRPr="00AE448F" w:rsidRDefault="006E669E" w:rsidP="006E669E">
      <w:pPr>
        <w:pStyle w:val="ConsPlusNonformat"/>
        <w:jc w:val="both"/>
      </w:pPr>
      <w:r w:rsidRPr="00AE448F">
        <w:t>пребывания        _________________________________________________________</w:t>
      </w:r>
    </w:p>
    <w:p w:rsidR="006E669E" w:rsidRPr="00AE448F" w:rsidRDefault="006E669E" w:rsidP="006E669E">
      <w:pPr>
        <w:pStyle w:val="ConsPlusNonformat"/>
        <w:jc w:val="both"/>
      </w:pPr>
      <w:r w:rsidRPr="00AE448F">
        <w:t>адрес электронной _________________________________________________________</w:t>
      </w:r>
    </w:p>
    <w:p w:rsidR="006E669E" w:rsidRPr="00AE448F" w:rsidRDefault="006E669E" w:rsidP="006E669E">
      <w:pPr>
        <w:pStyle w:val="ConsPlusNonformat"/>
        <w:jc w:val="both"/>
      </w:pPr>
      <w:r w:rsidRPr="00AE448F">
        <w:t>почты (если имеется):</w:t>
      </w:r>
    </w:p>
    <w:p w:rsidR="006E669E" w:rsidRPr="00AE448F" w:rsidRDefault="006E669E" w:rsidP="006E669E">
      <w:pPr>
        <w:pStyle w:val="ConsPlusNonformat"/>
        <w:jc w:val="both"/>
      </w:pPr>
      <w:r w:rsidRPr="00AE448F">
        <w:t>Реквизиты документа, ______ серия, _________ номер удостоверяющего личность</w:t>
      </w:r>
    </w:p>
    <w:p w:rsidR="006E669E" w:rsidRPr="00AE448F" w:rsidRDefault="006E669E" w:rsidP="006E669E">
      <w:pPr>
        <w:pStyle w:val="ConsPlusNonformat"/>
        <w:jc w:val="both"/>
      </w:pPr>
      <w:proofErr w:type="gramStart"/>
      <w:r w:rsidRPr="00AE448F">
        <w:t xml:space="preserve">заявителя:   </w:t>
      </w:r>
      <w:proofErr w:type="gramEnd"/>
      <w:r w:rsidRPr="00AE448F">
        <w:t xml:space="preserve">    _________________________________________________________</w:t>
      </w:r>
    </w:p>
    <w:p w:rsidR="006E669E" w:rsidRPr="00AE448F" w:rsidRDefault="006E669E" w:rsidP="006E669E">
      <w:pPr>
        <w:pStyle w:val="ConsPlusNonformat"/>
        <w:jc w:val="both"/>
      </w:pPr>
      <w:r w:rsidRPr="00AE448F">
        <w:t>(паспорт) дата выдачи ________________ код подразделения _______</w:t>
      </w:r>
    </w:p>
    <w:p w:rsidR="006E669E" w:rsidRPr="00AE448F" w:rsidRDefault="006E669E" w:rsidP="006E669E">
      <w:pPr>
        <w:pStyle w:val="ConsPlusNonformat"/>
        <w:jc w:val="both"/>
      </w:pPr>
      <w:r w:rsidRPr="00AE448F">
        <w:t>Телефон ____________________</w:t>
      </w:r>
    </w:p>
    <w:p w:rsidR="006E669E" w:rsidRPr="00AE448F" w:rsidRDefault="006E669E" w:rsidP="006E669E">
      <w:pPr>
        <w:pStyle w:val="ConsPlusNonformat"/>
        <w:jc w:val="both"/>
      </w:pPr>
      <w:r w:rsidRPr="00AE448F">
        <w:t>Для юридических лиц:</w:t>
      </w:r>
    </w:p>
    <w:p w:rsidR="006E669E" w:rsidRPr="00AE448F" w:rsidRDefault="006E669E" w:rsidP="006E669E">
      <w:pPr>
        <w:pStyle w:val="ConsPlusNonformat"/>
        <w:jc w:val="both"/>
      </w:pPr>
      <w:r w:rsidRPr="00AE448F">
        <w:t>Место нахождения заявителя: ___________________________________</w:t>
      </w:r>
    </w:p>
    <w:p w:rsidR="006E669E" w:rsidRPr="00AE448F" w:rsidRDefault="006E669E" w:rsidP="006E669E">
      <w:pPr>
        <w:pStyle w:val="ConsPlusNonformat"/>
        <w:jc w:val="both"/>
      </w:pPr>
      <w:r w:rsidRPr="00AE448F">
        <w:t>Государственный регистрационный номер записи о государственной регистрации</w:t>
      </w:r>
    </w:p>
    <w:p w:rsidR="006E669E" w:rsidRPr="00AE448F" w:rsidRDefault="006E669E" w:rsidP="006E669E">
      <w:pPr>
        <w:pStyle w:val="ConsPlusNonformat"/>
        <w:jc w:val="both"/>
      </w:pPr>
      <w:r w:rsidRPr="00AE448F">
        <w:t>юридического лица в ЕГРЮЛ, в ЕГРИП: _______________________________________</w:t>
      </w:r>
    </w:p>
    <w:p w:rsidR="006E669E" w:rsidRPr="00040673" w:rsidRDefault="006E669E" w:rsidP="006E669E">
      <w:pPr>
        <w:pStyle w:val="ConsPlusNonformat"/>
        <w:jc w:val="both"/>
      </w:pPr>
      <w:r w:rsidRPr="00AE448F">
        <w:t>Почтовый адрес и(или) адрес</w:t>
      </w:r>
    </w:p>
    <w:p w:rsidR="006E669E" w:rsidRPr="00040673" w:rsidRDefault="006E669E" w:rsidP="006E669E">
      <w:pPr>
        <w:pStyle w:val="ConsPlusNonformat"/>
        <w:jc w:val="both"/>
      </w:pPr>
      <w:r w:rsidRPr="00040673">
        <w:t>электронной почты _________________________________________________________</w:t>
      </w:r>
    </w:p>
    <w:p w:rsidR="006E669E" w:rsidRPr="00040673" w:rsidRDefault="006E669E" w:rsidP="006E669E">
      <w:pPr>
        <w:pStyle w:val="ConsPlusNonformat"/>
        <w:jc w:val="both"/>
      </w:pPr>
      <w:r w:rsidRPr="00040673">
        <w:t>Телефон _____________________</w:t>
      </w:r>
    </w:p>
    <w:p w:rsidR="006E669E" w:rsidRPr="00040673" w:rsidRDefault="006E669E" w:rsidP="006E669E">
      <w:pPr>
        <w:pStyle w:val="ConsPlusNonformat"/>
        <w:jc w:val="both"/>
      </w:pPr>
    </w:p>
    <w:p w:rsidR="006E669E" w:rsidRPr="00040673" w:rsidRDefault="006E669E" w:rsidP="006E669E">
      <w:pPr>
        <w:pStyle w:val="ConsPlusNonformat"/>
        <w:jc w:val="both"/>
      </w:pPr>
      <w:r w:rsidRPr="00040673">
        <w:t xml:space="preserve">    Прошу предварительно согласовать предоставление земельного участка</w:t>
      </w:r>
    </w:p>
    <w:p w:rsidR="006E669E" w:rsidRPr="00040673" w:rsidRDefault="006E669E" w:rsidP="006E669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6E669E" w:rsidRPr="00040673" w:rsidTr="006E669E">
        <w:tc>
          <w:tcPr>
            <w:tcW w:w="3544" w:type="dxa"/>
          </w:tcPr>
          <w:p w:rsidR="006E669E" w:rsidRPr="00AF0D30" w:rsidRDefault="006E669E" w:rsidP="006E669E">
            <w:pPr>
              <w:pStyle w:val="ConsPlusNormal"/>
            </w:pPr>
            <w:r w:rsidRPr="00AF0D30">
              <w:t>Вид права: собственность (продажа или бесплатно), аренда (указать срок аренды), безвозмездное пользование</w:t>
            </w:r>
          </w:p>
        </w:tc>
        <w:tc>
          <w:tcPr>
            <w:tcW w:w="5527" w:type="dxa"/>
          </w:tcPr>
          <w:p w:rsidR="006E669E" w:rsidRPr="00AF0D30" w:rsidRDefault="006E669E" w:rsidP="006E669E">
            <w:pPr>
              <w:pStyle w:val="ConsPlusNormal"/>
              <w:jc w:val="both"/>
            </w:pPr>
          </w:p>
        </w:tc>
      </w:tr>
      <w:tr w:rsidR="006E669E" w:rsidRPr="00040673" w:rsidTr="006E669E">
        <w:tc>
          <w:tcPr>
            <w:tcW w:w="3544" w:type="dxa"/>
          </w:tcPr>
          <w:p w:rsidR="006E669E" w:rsidRPr="00AF0D30" w:rsidRDefault="006E669E" w:rsidP="006E669E">
            <w:pPr>
              <w:pStyle w:val="ConsPlusNormal"/>
            </w:pPr>
            <w:r w:rsidRPr="00AF0D30">
              <w:t>Цель использования земельного участка</w:t>
            </w:r>
            <w:r w:rsidRPr="00AF0D30">
              <w:rPr>
                <w:rStyle w:val="af4"/>
              </w:rPr>
              <w:footnoteReference w:id="1"/>
            </w:r>
            <w:r w:rsidRPr="00AF0D30">
              <w:t>:</w:t>
            </w:r>
          </w:p>
        </w:tc>
        <w:tc>
          <w:tcPr>
            <w:tcW w:w="5527" w:type="dxa"/>
          </w:tcPr>
          <w:p w:rsidR="006E669E" w:rsidRPr="00AF0D30" w:rsidRDefault="006E669E" w:rsidP="006E669E">
            <w:pPr>
              <w:pStyle w:val="ConsPlusNormal"/>
              <w:jc w:val="both"/>
            </w:pPr>
          </w:p>
        </w:tc>
      </w:tr>
      <w:tr w:rsidR="006E669E" w:rsidRPr="00040673" w:rsidTr="006E669E">
        <w:tc>
          <w:tcPr>
            <w:tcW w:w="3544" w:type="dxa"/>
          </w:tcPr>
          <w:p w:rsidR="006E669E" w:rsidRPr="00AF0D30" w:rsidRDefault="006E669E" w:rsidP="006E669E">
            <w:pPr>
              <w:pStyle w:val="ConsPlusNormal"/>
            </w:pPr>
            <w:r w:rsidRPr="00AF0D30">
              <w:t>Основание предоставления земельного участка: (</w:t>
            </w:r>
            <w:hyperlink r:id="rId39" w:history="1">
              <w:r w:rsidRPr="00AF0D30">
                <w:t>п. 2 ст. 39.3</w:t>
              </w:r>
            </w:hyperlink>
            <w:r w:rsidRPr="00AF0D30">
              <w:t xml:space="preserve">; </w:t>
            </w:r>
            <w:hyperlink r:id="rId40" w:history="1">
              <w:r w:rsidRPr="00AF0D30">
                <w:t>ст. 39.5</w:t>
              </w:r>
            </w:hyperlink>
            <w:r w:rsidRPr="00AF0D30">
              <w:t xml:space="preserve">; </w:t>
            </w:r>
            <w:hyperlink r:id="rId41" w:history="1">
              <w:r w:rsidRPr="00AF0D30">
                <w:t>п. 2 ст. 39.6</w:t>
              </w:r>
            </w:hyperlink>
            <w:r w:rsidRPr="00AF0D30">
              <w:t xml:space="preserve">; </w:t>
            </w:r>
            <w:hyperlink r:id="rId42" w:history="1">
              <w:r w:rsidRPr="00AF0D30">
                <w:t>п. 2 ст. 39.10</w:t>
              </w:r>
            </w:hyperlink>
            <w:r w:rsidRPr="00AF0D30">
              <w:t xml:space="preserve"> Земельного кодекса РФ):</w:t>
            </w:r>
          </w:p>
        </w:tc>
        <w:tc>
          <w:tcPr>
            <w:tcW w:w="5527" w:type="dxa"/>
          </w:tcPr>
          <w:p w:rsidR="006E669E" w:rsidRPr="00AF0D30" w:rsidRDefault="006E669E" w:rsidP="006E669E">
            <w:pPr>
              <w:pStyle w:val="ConsPlusNormal"/>
              <w:jc w:val="both"/>
            </w:pPr>
          </w:p>
        </w:tc>
      </w:tr>
      <w:tr w:rsidR="006E669E" w:rsidRPr="00040673" w:rsidTr="006E669E">
        <w:tc>
          <w:tcPr>
            <w:tcW w:w="3544" w:type="dxa"/>
          </w:tcPr>
          <w:p w:rsidR="006E669E" w:rsidRPr="00AF0D30" w:rsidRDefault="006E669E" w:rsidP="006E669E">
            <w:pPr>
              <w:pStyle w:val="ConsPlusNormal"/>
            </w:pPr>
            <w:proofErr w:type="gramStart"/>
            <w:r w:rsidRPr="00AF0D30">
              <w:t>В  случае</w:t>
            </w:r>
            <w:proofErr w:type="gramEnd"/>
            <w:r w:rsidRPr="00AF0D30">
              <w:t>, если указан вид права «в собственность, продажа» (п.2 ст. 39.3)</w:t>
            </w:r>
          </w:p>
        </w:tc>
        <w:tc>
          <w:tcPr>
            <w:tcW w:w="5527" w:type="dxa"/>
          </w:tcPr>
          <w:p w:rsidR="006E669E" w:rsidRPr="00AE686C" w:rsidRDefault="006E669E" w:rsidP="006E669E">
            <w:pPr>
              <w:pStyle w:val="a8"/>
              <w:numPr>
                <w:ilvl w:val="0"/>
                <w:numId w:val="5"/>
              </w:numPr>
              <w:autoSpaceDE w:val="0"/>
              <w:autoSpaceDN w:val="0"/>
              <w:adjustRightInd w:val="0"/>
              <w:spacing w:after="0" w:line="240" w:lineRule="auto"/>
              <w:jc w:val="both"/>
              <w:rPr>
                <w:rFonts w:cs="Calibri"/>
                <w:szCs w:val="20"/>
              </w:rPr>
            </w:pPr>
            <w:r w:rsidRPr="00D606CE">
              <w:rPr>
                <w:rFonts w:cs="Calibri"/>
                <w:szCs w:val="20"/>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w:t>
            </w:r>
            <w:r w:rsidRPr="00D606CE">
              <w:rPr>
                <w:rFonts w:cs="Calibri"/>
                <w:szCs w:val="20"/>
              </w:rPr>
              <w:lastRenderedPageBreak/>
              <w:t xml:space="preserve">июля 2008 года N 161-ФЗ "О содействии развитию жилищного строительства, </w:t>
            </w:r>
            <w:r w:rsidRPr="006E669E">
              <w:rPr>
                <w:rFonts w:cs="Calibri"/>
                <w:szCs w:val="20"/>
              </w:rPr>
              <w:t>созданию объектов туристской инфраструктуры и иному развитию территорий</w:t>
            </w:r>
            <w:r w:rsidRPr="00AE686C">
              <w:rPr>
                <w:rFonts w:cs="Calibri"/>
                <w:szCs w:val="20"/>
              </w:rPr>
              <w:t>";</w:t>
            </w:r>
          </w:p>
          <w:p w:rsidR="006E669E" w:rsidRPr="00AF0D30" w:rsidRDefault="006E669E" w:rsidP="006E669E">
            <w:pPr>
              <w:pStyle w:val="ConsPlusNormal"/>
              <w:widowControl w:val="0"/>
              <w:numPr>
                <w:ilvl w:val="0"/>
                <w:numId w:val="5"/>
              </w:numPr>
              <w:adjustRightInd/>
              <w:jc w:val="both"/>
            </w:pPr>
            <w:r w:rsidRPr="00AE686C">
              <w:t>3) земельных участков, образованных</w:t>
            </w:r>
            <w:r w:rsidRPr="00AF0D30">
              <w:t xml:space="preserve">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6E669E" w:rsidRPr="00AF0D30" w:rsidRDefault="006E669E" w:rsidP="006E669E">
            <w:pPr>
              <w:pStyle w:val="ConsPlusNormal"/>
              <w:widowControl w:val="0"/>
              <w:numPr>
                <w:ilvl w:val="0"/>
                <w:numId w:val="5"/>
              </w:numPr>
              <w:adjustRightInd/>
              <w:jc w:val="both"/>
            </w:pPr>
            <w:r w:rsidRPr="00AF0D30">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6E669E" w:rsidRPr="00AF0D30" w:rsidRDefault="006E669E" w:rsidP="006E669E">
            <w:pPr>
              <w:pStyle w:val="ConsPlusNormal"/>
              <w:widowControl w:val="0"/>
              <w:numPr>
                <w:ilvl w:val="0"/>
                <w:numId w:val="5"/>
              </w:numPr>
              <w:adjustRightInd/>
              <w:jc w:val="both"/>
            </w:pPr>
            <w:r w:rsidRPr="00AF0D30">
              <w:t xml:space="preserve">8) земельных участков </w:t>
            </w:r>
            <w:r w:rsidRPr="00553B48">
              <w:t>крестьянскому (фермерскому) хозяйству или</w:t>
            </w:r>
            <w:r w:rsidRPr="00AF0D30">
              <w:t xml:space="preserve"> сельскохозяйственной организации в случаях, установленных Федеральным законом "Об обороте земель сельскохозяйственного назначения";</w:t>
            </w:r>
          </w:p>
          <w:p w:rsidR="006E669E" w:rsidRDefault="006E669E" w:rsidP="006E669E">
            <w:pPr>
              <w:pStyle w:val="ConsPlusNormal"/>
              <w:widowControl w:val="0"/>
              <w:numPr>
                <w:ilvl w:val="0"/>
                <w:numId w:val="5"/>
              </w:numPr>
              <w:adjustRightInd/>
              <w:jc w:val="both"/>
            </w:pPr>
            <w:r w:rsidRPr="00AF0D30">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6E669E" w:rsidRPr="006E669E" w:rsidRDefault="006E669E" w:rsidP="006E669E">
            <w:pPr>
              <w:pStyle w:val="ConsPlusNormal"/>
              <w:widowControl w:val="0"/>
              <w:numPr>
                <w:ilvl w:val="0"/>
                <w:numId w:val="5"/>
              </w:numPr>
              <w:adjustRightInd/>
              <w:jc w:val="both"/>
            </w:pPr>
            <w:r w:rsidRPr="006E669E">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r:id="rId43" w:history="1">
              <w:r w:rsidRPr="006E669E">
                <w:t>пунктом 5 статьи 39.18</w:t>
              </w:r>
            </w:hyperlink>
            <w:r w:rsidRPr="006E669E">
              <w:t xml:space="preserve"> ЗК РФ;</w:t>
            </w:r>
          </w:p>
          <w:p w:rsidR="006E669E" w:rsidRPr="00AF0D30" w:rsidRDefault="006E669E" w:rsidP="006E669E">
            <w:pPr>
              <w:pStyle w:val="ConsPlusNormal"/>
              <w:widowControl w:val="0"/>
              <w:numPr>
                <w:ilvl w:val="0"/>
                <w:numId w:val="5"/>
              </w:numPr>
              <w:adjustRightInd/>
              <w:jc w:val="both"/>
            </w:pPr>
            <w:r w:rsidRPr="00AE686C">
              <w:t>11)</w:t>
            </w:r>
            <w:r w:rsidRPr="00AF0D30">
              <w:t xml:space="preserve">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t>ьные акты Российской Федерации"</w:t>
            </w:r>
          </w:p>
        </w:tc>
      </w:tr>
      <w:tr w:rsidR="006E669E" w:rsidRPr="00040673" w:rsidTr="006E669E">
        <w:tc>
          <w:tcPr>
            <w:tcW w:w="3544" w:type="dxa"/>
          </w:tcPr>
          <w:p w:rsidR="006E669E" w:rsidRPr="00AF0D30" w:rsidRDefault="006E669E" w:rsidP="006E669E">
            <w:pPr>
              <w:pStyle w:val="ConsPlusNormal"/>
              <w:tabs>
                <w:tab w:val="left" w:pos="1037"/>
              </w:tabs>
            </w:pPr>
            <w:r w:rsidRPr="00AF0D30">
              <w:lastRenderedPageBreak/>
              <w:t xml:space="preserve">В случае, если указан вид </w:t>
            </w:r>
            <w:r w:rsidRPr="00AF0D30">
              <w:lastRenderedPageBreak/>
              <w:t>права «в собственность, бесплатно» (ст. 39.5)</w:t>
            </w:r>
            <w:r w:rsidRPr="00AF0D30">
              <w:tab/>
            </w:r>
          </w:p>
        </w:tc>
        <w:tc>
          <w:tcPr>
            <w:tcW w:w="5527" w:type="dxa"/>
          </w:tcPr>
          <w:p w:rsidR="006E669E" w:rsidRPr="00AF0D30" w:rsidRDefault="006E669E" w:rsidP="006E669E">
            <w:pPr>
              <w:pStyle w:val="ConsPlusNormal"/>
              <w:widowControl w:val="0"/>
              <w:numPr>
                <w:ilvl w:val="0"/>
                <w:numId w:val="6"/>
              </w:numPr>
              <w:adjustRightInd/>
              <w:jc w:val="both"/>
            </w:pPr>
            <w:r w:rsidRPr="00AF0D30">
              <w:lastRenderedPageBreak/>
              <w:t xml:space="preserve">3) земельного участка, образованного в </w:t>
            </w:r>
            <w:r w:rsidRPr="00AF0D30">
              <w:lastRenderedPageBreak/>
              <w:t>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6E669E" w:rsidRPr="00AF0D30" w:rsidRDefault="006E669E" w:rsidP="006E669E">
            <w:pPr>
              <w:pStyle w:val="ConsPlusNormal"/>
              <w:widowControl w:val="0"/>
              <w:numPr>
                <w:ilvl w:val="0"/>
                <w:numId w:val="6"/>
              </w:numPr>
              <w:adjustRightInd/>
              <w:jc w:val="both"/>
            </w:pPr>
            <w:r w:rsidRPr="00AF0D30">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E669E" w:rsidRPr="00AF0D30" w:rsidRDefault="006E669E" w:rsidP="006E669E">
            <w:pPr>
              <w:pStyle w:val="ConsPlusNormal"/>
              <w:widowControl w:val="0"/>
              <w:numPr>
                <w:ilvl w:val="0"/>
                <w:numId w:val="6"/>
              </w:numPr>
              <w:adjustRightInd/>
              <w:jc w:val="both"/>
            </w:pPr>
            <w:r w:rsidRPr="00AF0D30">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6E669E" w:rsidRPr="00AF0D30" w:rsidRDefault="006E669E" w:rsidP="006E669E">
            <w:pPr>
              <w:pStyle w:val="ConsPlusNormal"/>
              <w:widowControl w:val="0"/>
              <w:numPr>
                <w:ilvl w:val="0"/>
                <w:numId w:val="6"/>
              </w:numPr>
              <w:adjustRightInd/>
              <w:jc w:val="both"/>
            </w:pPr>
            <w:r w:rsidRPr="00AF0D30">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6E669E" w:rsidRPr="00AF0D30" w:rsidRDefault="006E669E" w:rsidP="006E669E">
            <w:pPr>
              <w:pStyle w:val="ConsPlusNormal"/>
              <w:widowControl w:val="0"/>
              <w:numPr>
                <w:ilvl w:val="0"/>
                <w:numId w:val="6"/>
              </w:numPr>
              <w:adjustRightInd/>
              <w:jc w:val="both"/>
            </w:pPr>
            <w:r w:rsidRPr="00AF0D30">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6E669E" w:rsidRPr="00AF0D30" w:rsidRDefault="006E669E" w:rsidP="006E669E">
            <w:pPr>
              <w:pStyle w:val="ConsPlusNormal"/>
              <w:widowControl w:val="0"/>
              <w:numPr>
                <w:ilvl w:val="0"/>
                <w:numId w:val="6"/>
              </w:numPr>
              <w:adjustRightInd/>
              <w:jc w:val="both"/>
            </w:pPr>
            <w:r w:rsidRPr="00AF0D30">
              <w:t xml:space="preserve">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w:t>
            </w:r>
            <w:r w:rsidRPr="00AF0D30">
              <w:lastRenderedPageBreak/>
              <w:t>в отдельные законодательные акты Российской Федерации";</w:t>
            </w:r>
          </w:p>
          <w:p w:rsidR="006E669E" w:rsidRPr="00AF0D30" w:rsidRDefault="006E669E" w:rsidP="006E669E">
            <w:pPr>
              <w:pStyle w:val="ConsPlusNormal"/>
              <w:widowControl w:val="0"/>
              <w:numPr>
                <w:ilvl w:val="0"/>
                <w:numId w:val="6"/>
              </w:numPr>
              <w:adjustRightInd/>
              <w:jc w:val="both"/>
            </w:pPr>
            <w:r w:rsidRPr="006E669E">
              <w:t>10)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tc>
      </w:tr>
      <w:tr w:rsidR="006E669E" w:rsidRPr="00040673" w:rsidTr="006E669E">
        <w:tc>
          <w:tcPr>
            <w:tcW w:w="3544" w:type="dxa"/>
          </w:tcPr>
          <w:p w:rsidR="006E669E" w:rsidRPr="00AF0D30" w:rsidRDefault="006E669E" w:rsidP="006E669E">
            <w:pPr>
              <w:pStyle w:val="ConsPlusNormal"/>
            </w:pPr>
            <w:r w:rsidRPr="00AF0D30">
              <w:lastRenderedPageBreak/>
              <w:t>В случае, если указан вид права «аренда» (п. 2 ст. 39.6)</w:t>
            </w:r>
          </w:p>
        </w:tc>
        <w:tc>
          <w:tcPr>
            <w:tcW w:w="5527" w:type="dxa"/>
          </w:tcPr>
          <w:p w:rsidR="006E669E" w:rsidRPr="00AF0D30" w:rsidRDefault="006E669E" w:rsidP="006E669E">
            <w:pPr>
              <w:pStyle w:val="ConsPlusNormal"/>
              <w:widowControl w:val="0"/>
              <w:numPr>
                <w:ilvl w:val="0"/>
                <w:numId w:val="7"/>
              </w:numPr>
              <w:adjustRightInd/>
              <w:jc w:val="both"/>
            </w:pPr>
            <w:r w:rsidRPr="00AF0D30">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6E669E" w:rsidRPr="00AF0D30" w:rsidRDefault="006E669E" w:rsidP="006E669E">
            <w:pPr>
              <w:pStyle w:val="ConsPlusNormal"/>
              <w:widowControl w:val="0"/>
              <w:numPr>
                <w:ilvl w:val="0"/>
                <w:numId w:val="7"/>
              </w:numPr>
              <w:adjustRightInd/>
              <w:jc w:val="both"/>
            </w:pPr>
            <w:r w:rsidRPr="00AF0D30">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6E669E" w:rsidRPr="00AF0D30" w:rsidRDefault="006E669E" w:rsidP="006E669E">
            <w:pPr>
              <w:pStyle w:val="ConsPlusNormal"/>
              <w:widowControl w:val="0"/>
              <w:numPr>
                <w:ilvl w:val="0"/>
                <w:numId w:val="7"/>
              </w:numPr>
              <w:adjustRightInd/>
              <w:jc w:val="both"/>
            </w:pPr>
            <w:r w:rsidRPr="00AF0D30">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6E669E" w:rsidRPr="00AF0D30" w:rsidRDefault="006E669E" w:rsidP="006E669E">
            <w:pPr>
              <w:pStyle w:val="ConsPlusNormal"/>
              <w:widowControl w:val="0"/>
              <w:numPr>
                <w:ilvl w:val="0"/>
                <w:numId w:val="7"/>
              </w:numPr>
              <w:adjustRightInd/>
              <w:jc w:val="both"/>
            </w:pPr>
            <w:r w:rsidRPr="00AF0D30">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6E669E" w:rsidRPr="00AF0D30" w:rsidRDefault="006E669E" w:rsidP="006E669E">
            <w:pPr>
              <w:pStyle w:val="ConsPlusNormal"/>
              <w:widowControl w:val="0"/>
              <w:numPr>
                <w:ilvl w:val="0"/>
                <w:numId w:val="7"/>
              </w:numPr>
              <w:adjustRightInd/>
              <w:jc w:val="both"/>
            </w:pPr>
            <w:r w:rsidRPr="00AF0D30">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6E669E" w:rsidRPr="00AF0D30" w:rsidRDefault="006E669E" w:rsidP="006E669E">
            <w:pPr>
              <w:pStyle w:val="ConsPlusNormal"/>
              <w:widowControl w:val="0"/>
              <w:numPr>
                <w:ilvl w:val="0"/>
                <w:numId w:val="7"/>
              </w:numPr>
              <w:adjustRightInd/>
              <w:jc w:val="both"/>
            </w:pPr>
            <w:r w:rsidRPr="00AF0D30">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6E669E" w:rsidRPr="00AF0D30" w:rsidRDefault="006E669E" w:rsidP="006E669E">
            <w:pPr>
              <w:pStyle w:val="ConsPlusNormal"/>
              <w:widowControl w:val="0"/>
              <w:numPr>
                <w:ilvl w:val="0"/>
                <w:numId w:val="7"/>
              </w:numPr>
              <w:adjustRightInd/>
              <w:jc w:val="both"/>
            </w:pPr>
            <w:r w:rsidRPr="00AF0D30">
              <w:lastRenderedPageBreak/>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w:t>
            </w:r>
            <w:r>
              <w:t xml:space="preserve">, </w:t>
            </w:r>
            <w:r w:rsidRPr="00AF0D30">
              <w:t>обеспечивающему в соответствии с Градостроительным кодексом Российской Федерации реализацию решения о комплексном развитии территории;</w:t>
            </w:r>
          </w:p>
          <w:p w:rsidR="006E669E" w:rsidRPr="00AF0D30" w:rsidRDefault="006E669E" w:rsidP="006E669E">
            <w:pPr>
              <w:pStyle w:val="ConsPlusNormal"/>
              <w:widowControl w:val="0"/>
              <w:numPr>
                <w:ilvl w:val="0"/>
                <w:numId w:val="7"/>
              </w:numPr>
              <w:adjustRightInd/>
              <w:jc w:val="both"/>
            </w:pPr>
            <w:r w:rsidRPr="00AF0D30">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6E669E" w:rsidRPr="00AF0D30" w:rsidRDefault="006E669E" w:rsidP="006E669E">
            <w:pPr>
              <w:pStyle w:val="ConsPlusNormal"/>
              <w:widowControl w:val="0"/>
              <w:numPr>
                <w:ilvl w:val="0"/>
                <w:numId w:val="7"/>
              </w:numPr>
              <w:adjustRightInd/>
              <w:jc w:val="both"/>
            </w:pPr>
            <w:r w:rsidRPr="00AF0D30">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6E669E" w:rsidRPr="00AF0D30" w:rsidRDefault="006E669E" w:rsidP="006E669E">
            <w:pPr>
              <w:pStyle w:val="ConsPlusNormal"/>
              <w:widowControl w:val="0"/>
              <w:numPr>
                <w:ilvl w:val="0"/>
                <w:numId w:val="7"/>
              </w:numPr>
              <w:adjustRightInd/>
              <w:jc w:val="both"/>
            </w:pPr>
            <w:r w:rsidRPr="00AF0D30">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6E669E" w:rsidRPr="00AF0D30" w:rsidRDefault="006E669E" w:rsidP="006E669E">
            <w:pPr>
              <w:pStyle w:val="ConsPlusNormal"/>
              <w:widowControl w:val="0"/>
              <w:numPr>
                <w:ilvl w:val="0"/>
                <w:numId w:val="7"/>
              </w:numPr>
              <w:adjustRightInd/>
              <w:jc w:val="both"/>
            </w:pPr>
            <w:r w:rsidRPr="00AF0D30">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6E669E" w:rsidRPr="00AF0D30" w:rsidRDefault="006E669E" w:rsidP="006E669E">
            <w:pPr>
              <w:pStyle w:val="ConsPlusNormal"/>
              <w:widowControl w:val="0"/>
              <w:numPr>
                <w:ilvl w:val="0"/>
                <w:numId w:val="7"/>
              </w:numPr>
              <w:adjustRightInd/>
              <w:jc w:val="both"/>
            </w:pPr>
            <w:r w:rsidRPr="00AF0D30">
              <w:t>20) земельного участка, необходимого для проведения работ, связанных с пользованием недрами, недропользователю;</w:t>
            </w:r>
          </w:p>
          <w:p w:rsidR="006E669E" w:rsidRDefault="006E669E" w:rsidP="006E669E">
            <w:pPr>
              <w:pStyle w:val="ConsPlusNormal"/>
              <w:widowControl w:val="0"/>
              <w:numPr>
                <w:ilvl w:val="0"/>
                <w:numId w:val="7"/>
              </w:numPr>
              <w:adjustRightInd/>
              <w:jc w:val="both"/>
            </w:pPr>
            <w:r w:rsidRPr="00AF0D30">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6E669E" w:rsidRPr="006E669E" w:rsidRDefault="006E669E" w:rsidP="006E669E">
            <w:pPr>
              <w:pStyle w:val="ConsPlusNormal"/>
              <w:widowControl w:val="0"/>
              <w:numPr>
                <w:ilvl w:val="0"/>
                <w:numId w:val="7"/>
              </w:numPr>
              <w:adjustRightInd/>
              <w:jc w:val="both"/>
            </w:pPr>
            <w:r w:rsidRPr="006E669E">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w:t>
            </w:r>
            <w:r w:rsidRPr="006E669E">
              <w:lastRenderedPageBreak/>
              <w:t xml:space="preserve">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44" w:history="1">
              <w:r w:rsidRPr="006E669E">
                <w:t>законом</w:t>
              </w:r>
            </w:hyperlink>
            <w:r w:rsidRPr="006E669E">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6E669E" w:rsidRPr="00AF0D30" w:rsidRDefault="006E669E" w:rsidP="006E669E">
            <w:pPr>
              <w:pStyle w:val="ConsPlusNormal"/>
              <w:widowControl w:val="0"/>
              <w:numPr>
                <w:ilvl w:val="0"/>
                <w:numId w:val="7"/>
              </w:numPr>
              <w:adjustRightInd/>
              <w:jc w:val="both"/>
            </w:pPr>
            <w:r w:rsidRPr="00AF0D30">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F0D30">
              <w:t>муниципально</w:t>
            </w:r>
            <w:proofErr w:type="spellEnd"/>
            <w:r w:rsidRPr="00AF0D30">
              <w:t>-частном партнерстве, лицу, с которым заключены указанные соглашения;</w:t>
            </w:r>
          </w:p>
          <w:p w:rsidR="006E669E" w:rsidRPr="00AF0D30" w:rsidRDefault="006E669E" w:rsidP="006E669E">
            <w:pPr>
              <w:pStyle w:val="ConsPlusNormal"/>
              <w:widowControl w:val="0"/>
              <w:numPr>
                <w:ilvl w:val="0"/>
                <w:numId w:val="7"/>
              </w:numPr>
              <w:adjustRightInd/>
              <w:jc w:val="both"/>
            </w:pPr>
            <w:r w:rsidRPr="00AF0D30">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6E669E" w:rsidRPr="00AF0D30" w:rsidRDefault="006E669E" w:rsidP="006E669E">
            <w:pPr>
              <w:pStyle w:val="ConsPlusNormal"/>
              <w:widowControl w:val="0"/>
              <w:numPr>
                <w:ilvl w:val="0"/>
                <w:numId w:val="7"/>
              </w:numPr>
              <w:adjustRightInd/>
              <w:jc w:val="both"/>
            </w:pPr>
            <w:r w:rsidRPr="00AF0D30">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F0D30">
              <w:t>охотхозяйственное</w:t>
            </w:r>
            <w:proofErr w:type="spellEnd"/>
            <w:r w:rsidRPr="00AF0D30">
              <w:t xml:space="preserve"> соглашение;</w:t>
            </w:r>
          </w:p>
          <w:p w:rsidR="006E669E" w:rsidRPr="00AF0D30" w:rsidRDefault="006E669E" w:rsidP="006E669E">
            <w:pPr>
              <w:pStyle w:val="ConsPlusNormal"/>
              <w:widowControl w:val="0"/>
              <w:numPr>
                <w:ilvl w:val="0"/>
                <w:numId w:val="7"/>
              </w:numPr>
              <w:adjustRightInd/>
              <w:jc w:val="both"/>
            </w:pPr>
            <w:r w:rsidRPr="00AF0D30">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6E669E" w:rsidRPr="00AF0D30" w:rsidRDefault="006E669E" w:rsidP="006E669E">
            <w:pPr>
              <w:pStyle w:val="ConsPlusNormal"/>
              <w:widowControl w:val="0"/>
              <w:numPr>
                <w:ilvl w:val="0"/>
                <w:numId w:val="7"/>
              </w:numPr>
              <w:adjustRightInd/>
              <w:jc w:val="both"/>
            </w:pPr>
            <w:r w:rsidRPr="00AF0D30">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6E669E" w:rsidRPr="00AF0D30" w:rsidRDefault="006E669E" w:rsidP="006E669E">
            <w:pPr>
              <w:pStyle w:val="ConsPlusNormal"/>
              <w:widowControl w:val="0"/>
              <w:numPr>
                <w:ilvl w:val="0"/>
                <w:numId w:val="7"/>
              </w:numPr>
              <w:adjustRightInd/>
              <w:jc w:val="both"/>
            </w:pPr>
            <w:r w:rsidRPr="00AF0D30">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AF0D30">
              <w:t>неустраненных</w:t>
            </w:r>
            <w:proofErr w:type="spellEnd"/>
            <w:r w:rsidRPr="00AF0D30">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6E669E" w:rsidRPr="00AF0D30" w:rsidRDefault="006E669E" w:rsidP="006E669E">
            <w:pPr>
              <w:pStyle w:val="ConsPlusNormal"/>
              <w:widowControl w:val="0"/>
              <w:numPr>
                <w:ilvl w:val="0"/>
                <w:numId w:val="7"/>
              </w:numPr>
              <w:adjustRightInd/>
              <w:jc w:val="both"/>
            </w:pPr>
            <w:r w:rsidRPr="00AF0D30">
              <w:lastRenderedPageBreak/>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6E669E" w:rsidRPr="00AF0D30" w:rsidRDefault="006E669E" w:rsidP="006E669E">
            <w:pPr>
              <w:pStyle w:val="ConsPlusNormal"/>
              <w:widowControl w:val="0"/>
              <w:numPr>
                <w:ilvl w:val="0"/>
                <w:numId w:val="7"/>
              </w:numPr>
              <w:adjustRightInd/>
              <w:jc w:val="both"/>
            </w:pPr>
            <w:r w:rsidRPr="00AF0D30">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6E669E" w:rsidRPr="00AF0D30" w:rsidRDefault="006E669E" w:rsidP="006E669E">
            <w:pPr>
              <w:pStyle w:val="ConsPlusNormal"/>
              <w:widowControl w:val="0"/>
              <w:numPr>
                <w:ilvl w:val="0"/>
                <w:numId w:val="7"/>
              </w:numPr>
              <w:adjustRightInd/>
              <w:jc w:val="both"/>
            </w:pPr>
            <w:r w:rsidRPr="00AF0D30">
              <w:t>35) земельного участка в соответствии с Федеральным законом от 24 июля 2008 года N 161-ФЗ "О содействии развитию жилищного строительства</w:t>
            </w:r>
            <w:r w:rsidRPr="006E669E">
              <w:t>, созданию объектов туристской инфраструктуры и иному развитию территорий";</w:t>
            </w:r>
          </w:p>
          <w:p w:rsidR="006E669E" w:rsidRDefault="006E669E" w:rsidP="006E669E">
            <w:pPr>
              <w:pStyle w:val="ConsPlusNormal"/>
              <w:widowControl w:val="0"/>
              <w:numPr>
                <w:ilvl w:val="0"/>
                <w:numId w:val="7"/>
              </w:numPr>
              <w:adjustRightInd/>
              <w:jc w:val="both"/>
            </w:pPr>
            <w:r w:rsidRPr="00AF0D30">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r>
              <w:t>законом от 29 ноября 2014 года №</w:t>
            </w:r>
            <w:r w:rsidRPr="00AF0D30">
              <w:t xml:space="preserve">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6E669E" w:rsidRDefault="006E669E" w:rsidP="006E669E">
            <w:pPr>
              <w:pStyle w:val="ConsPlusNormal"/>
              <w:widowControl w:val="0"/>
              <w:numPr>
                <w:ilvl w:val="0"/>
                <w:numId w:val="7"/>
              </w:numPr>
              <w:adjustRightInd/>
              <w:jc w:val="both"/>
            </w:pPr>
            <w:r w:rsidRPr="00AF0D30">
              <w:t xml:space="preserve">39) </w:t>
            </w:r>
            <w:r w:rsidRPr="006E669E">
              <w:t xml:space="preserve">земельного участка лицу, получившему статус резидента Арктической зоны Российской Федерации, в случаях, предусмотренных Федеральным </w:t>
            </w:r>
            <w:hyperlink r:id="rId45" w:history="1">
              <w:r w:rsidRPr="006E669E">
                <w:t>законом</w:t>
              </w:r>
            </w:hyperlink>
            <w:r w:rsidRPr="006E669E">
              <w:t xml:space="preserve"> от 13 июля 2020 года N 193-ФЗ "О государственной поддержке предпринимательской деятельности в Арктической зоне Российской Федерации"</w:t>
            </w:r>
          </w:p>
          <w:p w:rsidR="006E669E" w:rsidRPr="00AF0D30" w:rsidRDefault="006E669E" w:rsidP="006E669E">
            <w:pPr>
              <w:pStyle w:val="ConsPlusNormal"/>
              <w:widowControl w:val="0"/>
              <w:numPr>
                <w:ilvl w:val="0"/>
                <w:numId w:val="7"/>
              </w:numPr>
              <w:adjustRightInd/>
              <w:jc w:val="both"/>
            </w:pPr>
            <w:r w:rsidRPr="00AF0D30">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6E669E" w:rsidRPr="00040673" w:rsidTr="006E669E">
        <w:tc>
          <w:tcPr>
            <w:tcW w:w="3544" w:type="dxa"/>
          </w:tcPr>
          <w:p w:rsidR="006E669E" w:rsidRPr="00AF0D30" w:rsidRDefault="006E669E" w:rsidP="006E669E">
            <w:pPr>
              <w:pStyle w:val="ConsPlusNormal"/>
            </w:pPr>
            <w:r w:rsidRPr="00AF0D30">
              <w:lastRenderedPageBreak/>
              <w:t>В случае, если указан вид права «безвозмездное пользование» (п. 2. ст. 39.10)</w:t>
            </w:r>
          </w:p>
        </w:tc>
        <w:tc>
          <w:tcPr>
            <w:tcW w:w="5527" w:type="dxa"/>
          </w:tcPr>
          <w:p w:rsidR="006E669E" w:rsidRPr="00AF0D30" w:rsidRDefault="006E669E" w:rsidP="006E669E">
            <w:pPr>
              <w:pStyle w:val="ConsPlusNormal"/>
              <w:widowControl w:val="0"/>
              <w:numPr>
                <w:ilvl w:val="0"/>
                <w:numId w:val="8"/>
              </w:numPr>
              <w:adjustRightInd/>
              <w:jc w:val="both"/>
            </w:pPr>
            <w:r w:rsidRPr="00AF0D30">
              <w:t xml:space="preserve">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w:t>
            </w:r>
            <w:r w:rsidRPr="00AF0D30">
              <w:lastRenderedPageBreak/>
              <w:t>организацией;</w:t>
            </w:r>
          </w:p>
          <w:p w:rsidR="006E669E" w:rsidRPr="00AF0D30" w:rsidRDefault="006E669E" w:rsidP="006E669E">
            <w:pPr>
              <w:pStyle w:val="ConsPlusNormal"/>
              <w:widowControl w:val="0"/>
              <w:numPr>
                <w:ilvl w:val="0"/>
                <w:numId w:val="8"/>
              </w:numPr>
              <w:adjustRightInd/>
              <w:jc w:val="both"/>
            </w:pPr>
            <w:r w:rsidRPr="00AF0D30">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6E669E" w:rsidRPr="00AF0D30" w:rsidRDefault="006E669E" w:rsidP="006E669E">
            <w:pPr>
              <w:pStyle w:val="ConsPlusNormal"/>
              <w:widowControl w:val="0"/>
              <w:numPr>
                <w:ilvl w:val="0"/>
                <w:numId w:val="8"/>
              </w:numPr>
              <w:adjustRightInd/>
              <w:jc w:val="both"/>
            </w:pPr>
            <w:r w:rsidRPr="00AF0D30">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6E669E" w:rsidRPr="00AF0D30" w:rsidRDefault="006E669E" w:rsidP="006E669E">
            <w:pPr>
              <w:pStyle w:val="ConsPlusNormal"/>
              <w:widowControl w:val="0"/>
              <w:numPr>
                <w:ilvl w:val="0"/>
                <w:numId w:val="8"/>
              </w:numPr>
              <w:adjustRightInd/>
              <w:jc w:val="both"/>
            </w:pPr>
            <w:r w:rsidRPr="00AF0D30">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6E669E" w:rsidRPr="00AF0D30" w:rsidRDefault="006E669E" w:rsidP="006E669E">
            <w:pPr>
              <w:pStyle w:val="ConsPlusNormal"/>
              <w:widowControl w:val="0"/>
              <w:numPr>
                <w:ilvl w:val="0"/>
                <w:numId w:val="8"/>
              </w:numPr>
              <w:adjustRightInd/>
              <w:jc w:val="both"/>
            </w:pPr>
            <w:r w:rsidRPr="00AF0D3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6E669E" w:rsidRPr="00AF0D30" w:rsidRDefault="006E669E" w:rsidP="006E669E">
            <w:pPr>
              <w:pStyle w:val="ConsPlusNormal"/>
              <w:widowControl w:val="0"/>
              <w:numPr>
                <w:ilvl w:val="0"/>
                <w:numId w:val="8"/>
              </w:numPr>
              <w:adjustRightInd/>
              <w:jc w:val="both"/>
            </w:pPr>
            <w:r w:rsidRPr="00AF0D30">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6E669E" w:rsidRPr="00AF0D30" w:rsidRDefault="006E669E" w:rsidP="006E669E">
            <w:pPr>
              <w:pStyle w:val="ConsPlusNormal"/>
              <w:widowControl w:val="0"/>
              <w:numPr>
                <w:ilvl w:val="0"/>
                <w:numId w:val="8"/>
              </w:numPr>
              <w:adjustRightInd/>
              <w:jc w:val="both"/>
            </w:pPr>
            <w:r w:rsidRPr="00AF0D30">
              <w:t xml:space="preserve">10) гражданам и юридическим лицам для сельскохозяйственного, </w:t>
            </w:r>
            <w:proofErr w:type="spellStart"/>
            <w:r w:rsidRPr="00AF0D30">
              <w:t>охотхозяйственного</w:t>
            </w:r>
            <w:proofErr w:type="spellEnd"/>
            <w:r w:rsidRPr="00AF0D30">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E669E" w:rsidRPr="00AF0D30" w:rsidRDefault="006E669E" w:rsidP="006E669E">
            <w:pPr>
              <w:pStyle w:val="ConsPlusNormal"/>
              <w:widowControl w:val="0"/>
              <w:numPr>
                <w:ilvl w:val="0"/>
                <w:numId w:val="8"/>
              </w:numPr>
              <w:adjustRightInd/>
              <w:jc w:val="both"/>
            </w:pPr>
            <w:r w:rsidRPr="00AF0D30">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w:t>
            </w:r>
            <w:r w:rsidRPr="00AF0D30">
              <w:lastRenderedPageBreak/>
              <w:t>Севера, Сибири и Дальнего Востока Российской Федерации, на срок не более чем десять лет;</w:t>
            </w:r>
          </w:p>
          <w:p w:rsidR="006E669E" w:rsidRPr="00AF0D30" w:rsidRDefault="006E669E" w:rsidP="006E669E">
            <w:pPr>
              <w:pStyle w:val="ConsPlusNormal"/>
              <w:widowControl w:val="0"/>
              <w:numPr>
                <w:ilvl w:val="0"/>
                <w:numId w:val="8"/>
              </w:numPr>
              <w:adjustRightInd/>
              <w:jc w:val="both"/>
            </w:pPr>
            <w:r w:rsidRPr="00AF0D30">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6E669E" w:rsidRPr="00AF0D30" w:rsidRDefault="006E669E" w:rsidP="006E669E">
            <w:pPr>
              <w:pStyle w:val="ConsPlusNormal"/>
              <w:widowControl w:val="0"/>
              <w:numPr>
                <w:ilvl w:val="0"/>
                <w:numId w:val="8"/>
              </w:numPr>
              <w:adjustRightInd/>
              <w:jc w:val="both"/>
            </w:pPr>
            <w:r w:rsidRPr="00AF0D30">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6E669E" w:rsidRPr="00AF0D30" w:rsidRDefault="006E669E" w:rsidP="006E669E">
            <w:pPr>
              <w:pStyle w:val="ConsPlusNormal"/>
              <w:widowControl w:val="0"/>
              <w:numPr>
                <w:ilvl w:val="0"/>
                <w:numId w:val="8"/>
              </w:numPr>
              <w:adjustRightInd/>
              <w:jc w:val="both"/>
            </w:pPr>
            <w:r w:rsidRPr="00AF0D30">
              <w:t>17) лицу в случае и в порядке, которые предусмотрены Федеральным законом от 24 июля 2008 года N 161-ФЗ "О содействии развитию жилищного строительства</w:t>
            </w:r>
            <w:r w:rsidRPr="006E669E">
              <w:t>, созданию объектов туристской инфраструктуры и иному развитию территорий";</w:t>
            </w:r>
          </w:p>
          <w:p w:rsidR="006E669E" w:rsidRPr="00AF0D30" w:rsidRDefault="006E669E" w:rsidP="006E669E">
            <w:pPr>
              <w:pStyle w:val="ConsPlusNormal"/>
              <w:widowControl w:val="0"/>
              <w:numPr>
                <w:ilvl w:val="0"/>
                <w:numId w:val="8"/>
              </w:numPr>
              <w:adjustRightInd/>
              <w:jc w:val="both"/>
            </w:pPr>
            <w:r w:rsidRPr="00AF0D30">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6E669E" w:rsidRPr="00040673" w:rsidTr="006E669E">
        <w:tc>
          <w:tcPr>
            <w:tcW w:w="3544" w:type="dxa"/>
          </w:tcPr>
          <w:p w:rsidR="006E669E" w:rsidRPr="00AF0D30" w:rsidRDefault="006E669E" w:rsidP="006E669E">
            <w:pPr>
              <w:pStyle w:val="ConsPlusNormal"/>
            </w:pPr>
            <w:r w:rsidRPr="00AF0D30">
              <w:lastRenderedPageBreak/>
              <w:t xml:space="preserve">Кадастровый номер земельного участка: (если границы подлежат уточнению в соответствии с </w:t>
            </w:r>
            <w:hyperlink r:id="rId46" w:history="1">
              <w:r w:rsidRPr="00AF0D30">
                <w:t>ФЗ</w:t>
              </w:r>
            </w:hyperlink>
            <w:r w:rsidRPr="00AF0D30">
              <w:t xml:space="preserve"> «О государственной регистрации недвижимости»)</w:t>
            </w:r>
          </w:p>
        </w:tc>
        <w:tc>
          <w:tcPr>
            <w:tcW w:w="5527" w:type="dxa"/>
          </w:tcPr>
          <w:p w:rsidR="006E669E" w:rsidRPr="00AF0D30" w:rsidRDefault="006E669E" w:rsidP="006E669E">
            <w:pPr>
              <w:pStyle w:val="ConsPlusNormal"/>
              <w:jc w:val="both"/>
            </w:pPr>
          </w:p>
        </w:tc>
      </w:tr>
      <w:tr w:rsidR="006E669E" w:rsidRPr="00040673" w:rsidTr="006E669E">
        <w:tc>
          <w:tcPr>
            <w:tcW w:w="3544" w:type="dxa"/>
          </w:tcPr>
          <w:p w:rsidR="006E669E" w:rsidRPr="00AF0D30" w:rsidRDefault="006E669E" w:rsidP="006E669E">
            <w:pPr>
              <w:pStyle w:val="ConsPlusNormal"/>
            </w:pPr>
            <w:r w:rsidRPr="00AF0D30">
              <w:t>Кадастровый(е) номер (номера) земельного участка: (из которого(</w:t>
            </w:r>
            <w:proofErr w:type="spellStart"/>
            <w:r w:rsidRPr="00AF0D30">
              <w:t>ых</w:t>
            </w:r>
            <w:proofErr w:type="spellEnd"/>
            <w:r w:rsidRPr="00AF0D30">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6E669E" w:rsidRPr="00AF0D30" w:rsidRDefault="006E669E" w:rsidP="006E669E">
            <w:pPr>
              <w:pStyle w:val="ConsPlusNormal"/>
              <w:jc w:val="both"/>
            </w:pPr>
          </w:p>
        </w:tc>
      </w:tr>
      <w:tr w:rsidR="006E669E" w:rsidRPr="00040673" w:rsidTr="006E669E">
        <w:tc>
          <w:tcPr>
            <w:tcW w:w="3544" w:type="dxa"/>
          </w:tcPr>
          <w:p w:rsidR="006E669E" w:rsidRPr="00AF0D30" w:rsidRDefault="006E669E" w:rsidP="006E669E">
            <w:pPr>
              <w:pStyle w:val="ConsPlusNormal"/>
            </w:pPr>
            <w:r w:rsidRPr="00AF0D30">
              <w:t xml:space="preserve">Реквизиты решения об утверждении проекта межевания территории: (если образование </w:t>
            </w:r>
            <w:r w:rsidRPr="00AF0D30">
              <w:lastRenderedPageBreak/>
              <w:t>земельного участка предусмотрено проектом)</w:t>
            </w:r>
          </w:p>
        </w:tc>
        <w:tc>
          <w:tcPr>
            <w:tcW w:w="5527" w:type="dxa"/>
          </w:tcPr>
          <w:p w:rsidR="006E669E" w:rsidRPr="00AF0D30" w:rsidRDefault="006E669E" w:rsidP="006E669E">
            <w:pPr>
              <w:pStyle w:val="ConsPlusNormal"/>
              <w:jc w:val="both"/>
            </w:pPr>
          </w:p>
        </w:tc>
      </w:tr>
      <w:tr w:rsidR="006E669E" w:rsidRPr="00040673" w:rsidTr="006E669E">
        <w:tc>
          <w:tcPr>
            <w:tcW w:w="3544" w:type="dxa"/>
          </w:tcPr>
          <w:p w:rsidR="006E669E" w:rsidRPr="00AF0D30" w:rsidRDefault="006E669E" w:rsidP="006E669E">
            <w:pPr>
              <w:pStyle w:val="ConsPlusNormal"/>
            </w:pPr>
            <w:r w:rsidRPr="00AF0D30">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6E669E" w:rsidRPr="00AF0D30" w:rsidRDefault="006E669E" w:rsidP="006E669E">
            <w:pPr>
              <w:pStyle w:val="ConsPlusNormal"/>
              <w:jc w:val="both"/>
            </w:pPr>
          </w:p>
        </w:tc>
      </w:tr>
      <w:tr w:rsidR="006E669E" w:rsidRPr="00040673" w:rsidTr="006E669E">
        <w:tc>
          <w:tcPr>
            <w:tcW w:w="3544" w:type="dxa"/>
          </w:tcPr>
          <w:p w:rsidR="006E669E" w:rsidRPr="00AF0D30" w:rsidRDefault="006E669E" w:rsidP="006E669E">
            <w:pPr>
              <w:pStyle w:val="ConsPlusNormal"/>
            </w:pPr>
            <w:r w:rsidRPr="00AF0D30">
              <w:t xml:space="preserve">Реквизиты решения об изъятии земельного участка для </w:t>
            </w:r>
            <w:proofErr w:type="spellStart"/>
            <w:r w:rsidRPr="00AF0D30">
              <w:t>госуд</w:t>
            </w:r>
            <w:proofErr w:type="spellEnd"/>
            <w:proofErr w:type="gramStart"/>
            <w:r w:rsidRPr="00AF0D30">
              <w:t>.</w:t>
            </w:r>
            <w:proofErr w:type="gramEnd"/>
            <w:r w:rsidRPr="00AF0D30">
              <w:t xml:space="preserve"> или муниципальных нужд: (если участок предоставляется взамен изымаемого)</w:t>
            </w:r>
          </w:p>
        </w:tc>
        <w:tc>
          <w:tcPr>
            <w:tcW w:w="5527" w:type="dxa"/>
          </w:tcPr>
          <w:p w:rsidR="006E669E" w:rsidRPr="00AF0D30" w:rsidRDefault="006E669E" w:rsidP="006E669E">
            <w:pPr>
              <w:pStyle w:val="ConsPlusNormal"/>
              <w:jc w:val="both"/>
            </w:pPr>
          </w:p>
        </w:tc>
      </w:tr>
    </w:tbl>
    <w:p w:rsidR="006E669E" w:rsidRPr="00040673" w:rsidRDefault="006E669E" w:rsidP="006E669E">
      <w:pPr>
        <w:pStyle w:val="ConsPlusNormal"/>
        <w:ind w:firstLine="540"/>
        <w:jc w:val="both"/>
      </w:pPr>
    </w:p>
    <w:p w:rsidR="006E669E" w:rsidRPr="00040673" w:rsidRDefault="006E669E" w:rsidP="006E669E">
      <w:pPr>
        <w:pStyle w:val="ConsPlusNonformat"/>
        <w:jc w:val="both"/>
      </w:pPr>
      <w:r w:rsidRPr="00040673">
        <w:t>С утверждением иного варианта схемы расположения земельного участка</w:t>
      </w:r>
      <w:r>
        <w:t xml:space="preserve"> </w:t>
      </w:r>
      <w:r w:rsidRPr="00040673">
        <w:t>согласен.</w:t>
      </w:r>
    </w:p>
    <w:p w:rsidR="006E669E" w:rsidRPr="00040673" w:rsidRDefault="006E669E" w:rsidP="006E669E">
      <w:pPr>
        <w:pStyle w:val="ConsPlusNonformat"/>
        <w:jc w:val="both"/>
      </w:pPr>
    </w:p>
    <w:p w:rsidR="006E669E" w:rsidRDefault="006E669E" w:rsidP="006E669E">
      <w:pPr>
        <w:pStyle w:val="ConsPlusNonformat"/>
        <w:jc w:val="both"/>
      </w:pPr>
      <w:r w:rsidRPr="00040673">
        <w:t xml:space="preserve">    </w:t>
      </w:r>
    </w:p>
    <w:p w:rsidR="006E669E" w:rsidRDefault="006E669E" w:rsidP="006E669E">
      <w:pPr>
        <w:pStyle w:val="ConsPlusNonformat"/>
        <w:jc w:val="both"/>
      </w:pPr>
    </w:p>
    <w:p w:rsidR="006E669E" w:rsidRPr="00040673" w:rsidRDefault="006E669E" w:rsidP="006E669E">
      <w:pPr>
        <w:pStyle w:val="ConsPlusNonformat"/>
        <w:jc w:val="both"/>
      </w:pPr>
      <w:r w:rsidRPr="00040673">
        <w:t>Результат рассмотрения заявления прошу:</w:t>
      </w:r>
    </w:p>
    <w:p w:rsidR="006E669E" w:rsidRPr="00040673" w:rsidRDefault="006E669E" w:rsidP="006E669E">
      <w:pPr>
        <w:pStyle w:val="ConsPlusNonformat"/>
        <w:jc w:val="both"/>
      </w:pPr>
      <w:r w:rsidRPr="00040673">
        <w:t xml:space="preserve">    ┌────┐</w:t>
      </w:r>
    </w:p>
    <w:p w:rsidR="006E669E" w:rsidRPr="00040673" w:rsidRDefault="006E669E" w:rsidP="006E669E">
      <w:pPr>
        <w:pStyle w:val="ConsPlusNonformat"/>
        <w:jc w:val="both"/>
      </w:pPr>
      <w:r w:rsidRPr="00040673">
        <w:t xml:space="preserve">    ├────┤</w:t>
      </w:r>
    </w:p>
    <w:p w:rsidR="006E669E" w:rsidRPr="00040673" w:rsidRDefault="006E669E" w:rsidP="006E669E">
      <w:pPr>
        <w:pStyle w:val="ConsPlusNonformat"/>
        <w:jc w:val="both"/>
      </w:pPr>
      <w:r w:rsidRPr="00040673">
        <w:t xml:space="preserve">    │    │ выдать на руки в МФЦ, расположенном по </w:t>
      </w:r>
      <w:proofErr w:type="gramStart"/>
      <w:r w:rsidRPr="00040673">
        <w:t>адресу:_</w:t>
      </w:r>
      <w:proofErr w:type="gramEnd"/>
      <w:r w:rsidRPr="00040673">
        <w:t>________________</w:t>
      </w:r>
    </w:p>
    <w:p w:rsidR="006E669E" w:rsidRPr="00040673" w:rsidRDefault="006E669E" w:rsidP="006E669E">
      <w:pPr>
        <w:pStyle w:val="ConsPlusNonformat"/>
        <w:jc w:val="both"/>
      </w:pPr>
      <w:r w:rsidRPr="00040673">
        <w:t xml:space="preserve">    ├────┤</w:t>
      </w:r>
    </w:p>
    <w:p w:rsidR="006E669E" w:rsidRPr="00040673" w:rsidRDefault="006E669E" w:rsidP="006E669E">
      <w:pPr>
        <w:pStyle w:val="ConsPlusNonformat"/>
        <w:jc w:val="both"/>
      </w:pPr>
      <w:r w:rsidRPr="00040673">
        <w:t xml:space="preserve">    │    │ </w:t>
      </w:r>
      <w:r w:rsidRPr="00AF0D30">
        <w:t>по электронной почте (e-</w:t>
      </w:r>
      <w:proofErr w:type="spellStart"/>
      <w:r w:rsidRPr="00AF0D30">
        <w:t>mail</w:t>
      </w:r>
      <w:proofErr w:type="spellEnd"/>
      <w:r w:rsidRPr="00AF0D30">
        <w:t>)</w:t>
      </w:r>
    </w:p>
    <w:p w:rsidR="006E669E" w:rsidRPr="00040673" w:rsidRDefault="006E669E" w:rsidP="006E669E">
      <w:pPr>
        <w:pStyle w:val="ConsPlusNonformat"/>
        <w:jc w:val="both"/>
      </w:pPr>
    </w:p>
    <w:p w:rsidR="006E669E" w:rsidRPr="00040673" w:rsidRDefault="006E669E" w:rsidP="006E669E">
      <w:pPr>
        <w:pStyle w:val="ConsPlusNonformat"/>
        <w:jc w:val="both"/>
      </w:pPr>
      <w:r w:rsidRPr="00040673">
        <w:t xml:space="preserve">    </w:t>
      </w:r>
      <w:r w:rsidRPr="00D64091">
        <w:t>├────┤ выдать на руки в Администрации</w:t>
      </w:r>
    </w:p>
    <w:p w:rsidR="006E669E" w:rsidRPr="00040673" w:rsidRDefault="006E669E" w:rsidP="006E669E">
      <w:pPr>
        <w:pStyle w:val="ConsPlusNonformat"/>
        <w:jc w:val="both"/>
      </w:pPr>
      <w:r w:rsidRPr="00040673">
        <w:t xml:space="preserve">   </w:t>
      </w:r>
      <w:r>
        <w:t xml:space="preserve"> </w:t>
      </w:r>
      <w:r w:rsidRPr="00040673">
        <w:t xml:space="preserve"> ────┤</w:t>
      </w:r>
    </w:p>
    <w:p w:rsidR="0054649F" w:rsidRDefault="006E669E" w:rsidP="006E669E">
      <w:pPr>
        <w:pStyle w:val="ConsPlusNonformat"/>
        <w:jc w:val="both"/>
      </w:pPr>
      <w:r w:rsidRPr="00040673">
        <w:t xml:space="preserve">    │    │ </w:t>
      </w:r>
    </w:p>
    <w:p w:rsidR="0054649F" w:rsidRDefault="009853D0" w:rsidP="009853D0">
      <w:pPr>
        <w:pStyle w:val="ConsPlusNonformat"/>
        <w:tabs>
          <w:tab w:val="left" w:pos="1455"/>
        </w:tabs>
        <w:jc w:val="both"/>
      </w:pPr>
      <w:r>
        <w:tab/>
      </w:r>
      <w:r w:rsidRPr="009853D0">
        <w:t xml:space="preserve">направить в электронной форме в личный кабинет на ПГУ ЛО (при </w:t>
      </w:r>
      <w:r>
        <w:t xml:space="preserve">                        </w:t>
      </w:r>
      <w:r w:rsidRPr="009853D0">
        <w:t>технической реализации)/ЕПГУ</w:t>
      </w:r>
    </w:p>
    <w:p w:rsidR="006E669E" w:rsidRPr="00040673" w:rsidRDefault="006E669E" w:rsidP="006E669E">
      <w:pPr>
        <w:pStyle w:val="ConsPlusNonformat"/>
        <w:jc w:val="both"/>
      </w:pPr>
      <w:r w:rsidRPr="00040673">
        <w:t xml:space="preserve">    └────┘</w:t>
      </w:r>
    </w:p>
    <w:p w:rsidR="006E669E" w:rsidRPr="00040673" w:rsidRDefault="006E669E" w:rsidP="006E669E">
      <w:pPr>
        <w:pStyle w:val="ConsPlusNonformat"/>
        <w:jc w:val="both"/>
      </w:pPr>
    </w:p>
    <w:p w:rsidR="006E669E" w:rsidRPr="00040673" w:rsidRDefault="006E669E" w:rsidP="006E669E">
      <w:pPr>
        <w:pStyle w:val="ConsPlusNonformat"/>
        <w:jc w:val="both"/>
      </w:pPr>
      <w:r w:rsidRPr="00040673">
        <w:t xml:space="preserve">    Приложение</w:t>
      </w:r>
      <w:r>
        <w:t xml:space="preserve">: </w:t>
      </w:r>
      <w:r w:rsidRPr="00AF0D30">
        <w:t>документы в соответствии с пунктом 2.6 настоящего Административного регламента</w:t>
      </w:r>
      <w:r>
        <w:t>.</w:t>
      </w:r>
    </w:p>
    <w:p w:rsidR="006E669E" w:rsidRPr="00040673" w:rsidRDefault="006E669E" w:rsidP="006E669E">
      <w:pPr>
        <w:pStyle w:val="ConsPlusNonformat"/>
        <w:jc w:val="both"/>
      </w:pPr>
    </w:p>
    <w:p w:rsidR="006E669E" w:rsidRPr="00040673" w:rsidRDefault="006E669E" w:rsidP="006E669E">
      <w:pPr>
        <w:pStyle w:val="ConsPlusNonformat"/>
        <w:jc w:val="both"/>
      </w:pPr>
      <w:r w:rsidRPr="00040673">
        <w:t>______________________________ _________________ __________________________</w:t>
      </w:r>
    </w:p>
    <w:p w:rsidR="006E669E" w:rsidRPr="00040673" w:rsidRDefault="006E669E" w:rsidP="006E669E">
      <w:pPr>
        <w:pStyle w:val="ConsPlusNonformat"/>
        <w:jc w:val="both"/>
      </w:pPr>
      <w:r w:rsidRPr="00040673">
        <w:t xml:space="preserve">   (наименование </w:t>
      </w:r>
      <w:proofErr w:type="gramStart"/>
      <w:r w:rsidRPr="00040673">
        <w:t xml:space="preserve">должности)   </w:t>
      </w:r>
      <w:proofErr w:type="gramEnd"/>
      <w:r w:rsidRPr="00040673">
        <w:t xml:space="preserve">      (подпись)              (ФИО)</w:t>
      </w:r>
    </w:p>
    <w:p w:rsidR="006E669E" w:rsidRPr="00040673" w:rsidRDefault="006E669E" w:rsidP="006E669E">
      <w:pPr>
        <w:pStyle w:val="ConsPlusNormal"/>
        <w:ind w:firstLine="540"/>
        <w:jc w:val="both"/>
      </w:pPr>
    </w:p>
    <w:p w:rsidR="006E669E" w:rsidRDefault="006E669E" w:rsidP="006E669E">
      <w:pPr>
        <w:pStyle w:val="ConsPlusNonformat"/>
        <w:jc w:val="both"/>
      </w:pPr>
      <w:r w:rsidRPr="00040673">
        <w:t xml:space="preserve">                 </w:t>
      </w:r>
    </w:p>
    <w:p w:rsidR="006E669E" w:rsidRDefault="006E669E" w:rsidP="006E669E">
      <w:pPr>
        <w:pStyle w:val="ConsPlusNormal"/>
        <w:ind w:firstLine="540"/>
        <w:jc w:val="both"/>
      </w:pPr>
    </w:p>
    <w:p w:rsidR="0054649F" w:rsidRDefault="0054649F" w:rsidP="006E669E">
      <w:pPr>
        <w:pStyle w:val="ConsPlusNormal"/>
        <w:ind w:firstLine="540"/>
        <w:jc w:val="both"/>
      </w:pPr>
    </w:p>
    <w:p w:rsidR="0054649F" w:rsidRDefault="0054649F" w:rsidP="006E669E">
      <w:pPr>
        <w:pStyle w:val="ConsPlusNormal"/>
        <w:ind w:firstLine="540"/>
        <w:jc w:val="both"/>
      </w:pPr>
    </w:p>
    <w:p w:rsidR="0054649F" w:rsidRDefault="0054649F" w:rsidP="006E669E">
      <w:pPr>
        <w:pStyle w:val="ConsPlusNormal"/>
        <w:ind w:firstLine="540"/>
        <w:jc w:val="both"/>
      </w:pPr>
    </w:p>
    <w:p w:rsidR="0054649F" w:rsidRDefault="0054649F" w:rsidP="006E669E">
      <w:pPr>
        <w:pStyle w:val="ConsPlusNormal"/>
        <w:ind w:firstLine="540"/>
        <w:jc w:val="both"/>
      </w:pPr>
    </w:p>
    <w:p w:rsidR="0054649F" w:rsidRDefault="0054649F" w:rsidP="006E669E">
      <w:pPr>
        <w:pStyle w:val="ConsPlusNormal"/>
        <w:ind w:firstLine="540"/>
        <w:jc w:val="both"/>
      </w:pPr>
    </w:p>
    <w:p w:rsidR="0054649F" w:rsidRDefault="0054649F" w:rsidP="006E669E">
      <w:pPr>
        <w:pStyle w:val="ConsPlusNormal"/>
        <w:ind w:firstLine="540"/>
        <w:jc w:val="both"/>
      </w:pPr>
    </w:p>
    <w:p w:rsidR="0054649F" w:rsidRDefault="0054649F" w:rsidP="006E669E">
      <w:pPr>
        <w:pStyle w:val="ConsPlusNormal"/>
        <w:ind w:firstLine="540"/>
        <w:jc w:val="both"/>
      </w:pPr>
    </w:p>
    <w:p w:rsidR="0054649F" w:rsidRDefault="0054649F" w:rsidP="006E669E">
      <w:pPr>
        <w:pStyle w:val="ConsPlusNormal"/>
        <w:ind w:firstLine="540"/>
        <w:jc w:val="both"/>
      </w:pPr>
    </w:p>
    <w:p w:rsidR="0054649F" w:rsidRDefault="0054649F" w:rsidP="006E669E">
      <w:pPr>
        <w:pStyle w:val="ConsPlusNormal"/>
        <w:ind w:firstLine="540"/>
        <w:jc w:val="both"/>
      </w:pPr>
    </w:p>
    <w:p w:rsidR="0054649F" w:rsidRDefault="0054649F" w:rsidP="006E669E">
      <w:pPr>
        <w:pStyle w:val="ConsPlusNormal"/>
        <w:ind w:firstLine="540"/>
        <w:jc w:val="both"/>
      </w:pPr>
    </w:p>
    <w:p w:rsidR="0054649F" w:rsidRDefault="0054649F" w:rsidP="006E669E">
      <w:pPr>
        <w:pStyle w:val="ConsPlusNormal"/>
        <w:ind w:firstLine="540"/>
        <w:jc w:val="both"/>
      </w:pPr>
    </w:p>
    <w:p w:rsidR="0054649F" w:rsidRDefault="0054649F" w:rsidP="006E669E">
      <w:pPr>
        <w:pStyle w:val="ConsPlusNormal"/>
        <w:ind w:firstLine="540"/>
        <w:jc w:val="both"/>
      </w:pPr>
    </w:p>
    <w:p w:rsidR="0054649F" w:rsidRDefault="0054649F" w:rsidP="006E669E">
      <w:pPr>
        <w:pStyle w:val="ConsPlusNormal"/>
        <w:ind w:firstLine="540"/>
        <w:jc w:val="both"/>
      </w:pPr>
    </w:p>
    <w:p w:rsidR="0054649F" w:rsidRDefault="0054649F" w:rsidP="006E669E">
      <w:pPr>
        <w:pStyle w:val="ConsPlusNormal"/>
        <w:ind w:firstLine="540"/>
        <w:jc w:val="both"/>
      </w:pPr>
    </w:p>
    <w:p w:rsidR="0054649F" w:rsidRDefault="0054649F" w:rsidP="006E669E">
      <w:pPr>
        <w:pStyle w:val="ConsPlusNormal"/>
        <w:ind w:firstLine="540"/>
        <w:jc w:val="both"/>
      </w:pPr>
    </w:p>
    <w:p w:rsidR="0054649F" w:rsidRDefault="0054649F" w:rsidP="006E669E">
      <w:pPr>
        <w:pStyle w:val="ConsPlusNormal"/>
        <w:ind w:firstLine="540"/>
        <w:jc w:val="both"/>
      </w:pPr>
    </w:p>
    <w:p w:rsidR="0054649F" w:rsidRDefault="0054649F" w:rsidP="004733D4">
      <w:pPr>
        <w:pStyle w:val="ConsPlusNormal"/>
        <w:ind w:firstLine="0"/>
        <w:jc w:val="both"/>
      </w:pPr>
    </w:p>
    <w:p w:rsidR="0054649F" w:rsidRDefault="0054649F" w:rsidP="006E669E">
      <w:pPr>
        <w:pStyle w:val="ConsPlusNormal"/>
        <w:ind w:firstLine="540"/>
        <w:jc w:val="both"/>
      </w:pPr>
    </w:p>
    <w:p w:rsidR="0054649F" w:rsidRDefault="0054649F" w:rsidP="006E669E">
      <w:pPr>
        <w:pStyle w:val="ConsPlusNormal"/>
        <w:ind w:firstLine="540"/>
        <w:jc w:val="both"/>
      </w:pPr>
    </w:p>
    <w:p w:rsidR="006E669E" w:rsidRPr="00040673" w:rsidRDefault="006E669E" w:rsidP="006E669E">
      <w:pPr>
        <w:pStyle w:val="ConsPlusNormal"/>
        <w:ind w:firstLine="540"/>
        <w:jc w:val="both"/>
      </w:pPr>
      <w:r w:rsidRPr="00AE448F">
        <w:t>Форма №2 (для юридических лиц)</w:t>
      </w:r>
    </w:p>
    <w:p w:rsidR="006E669E" w:rsidRPr="002F195E" w:rsidRDefault="006E669E" w:rsidP="006E669E">
      <w:pPr>
        <w:pStyle w:val="ConsPlusNonformat"/>
        <w:jc w:val="center"/>
      </w:pPr>
      <w:r>
        <w:t xml:space="preserve">                                               В ___________________</w:t>
      </w:r>
    </w:p>
    <w:p w:rsidR="006E669E" w:rsidRPr="002F195E" w:rsidRDefault="006E669E" w:rsidP="006E669E">
      <w:pPr>
        <w:widowControl w:val="0"/>
        <w:autoSpaceDE w:val="0"/>
        <w:autoSpaceDN w:val="0"/>
        <w:jc w:val="both"/>
        <w:rPr>
          <w:rFonts w:ascii="Courier New" w:eastAsia="Times New Roman" w:hAnsi="Courier New" w:cs="Courier New"/>
          <w:sz w:val="20"/>
          <w:szCs w:val="20"/>
        </w:rPr>
      </w:pPr>
      <w:r w:rsidRPr="002F195E">
        <w:rPr>
          <w:rFonts w:ascii="Courier New" w:eastAsia="Times New Roman" w:hAnsi="Courier New" w:cs="Courier New"/>
          <w:sz w:val="20"/>
          <w:szCs w:val="20"/>
        </w:rPr>
        <w:t xml:space="preserve">                                                       ____________________</w:t>
      </w:r>
    </w:p>
    <w:p w:rsidR="006E669E" w:rsidRPr="002F195E" w:rsidRDefault="006E669E" w:rsidP="006E669E">
      <w:pPr>
        <w:widowControl w:val="0"/>
        <w:autoSpaceDE w:val="0"/>
        <w:autoSpaceDN w:val="0"/>
        <w:jc w:val="both"/>
        <w:rPr>
          <w:rFonts w:ascii="Courier New" w:eastAsia="Times New Roman" w:hAnsi="Courier New" w:cs="Courier New"/>
          <w:sz w:val="20"/>
          <w:szCs w:val="20"/>
        </w:rPr>
      </w:pPr>
      <w:r w:rsidRPr="002F195E">
        <w:rPr>
          <w:rFonts w:ascii="Courier New" w:eastAsia="Times New Roman" w:hAnsi="Courier New" w:cs="Courier New"/>
          <w:sz w:val="20"/>
          <w:szCs w:val="20"/>
        </w:rPr>
        <w:t xml:space="preserve">                                                       ____________________</w:t>
      </w:r>
    </w:p>
    <w:p w:rsidR="006E669E" w:rsidRPr="002F195E" w:rsidRDefault="006E669E" w:rsidP="006E669E">
      <w:pPr>
        <w:widowControl w:val="0"/>
        <w:autoSpaceDE w:val="0"/>
        <w:autoSpaceDN w:val="0"/>
        <w:jc w:val="both"/>
        <w:rPr>
          <w:rFonts w:ascii="Courier New" w:eastAsia="Times New Roman" w:hAnsi="Courier New" w:cs="Courier New"/>
          <w:sz w:val="20"/>
          <w:szCs w:val="20"/>
        </w:rPr>
      </w:pPr>
      <w:r w:rsidRPr="002F195E">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от </w:t>
      </w:r>
      <w:r w:rsidRPr="002F195E">
        <w:rPr>
          <w:rFonts w:ascii="Courier New" w:eastAsia="Times New Roman" w:hAnsi="Courier New" w:cs="Courier New"/>
          <w:sz w:val="20"/>
          <w:szCs w:val="20"/>
        </w:rPr>
        <w:t>____________________</w:t>
      </w:r>
    </w:p>
    <w:p w:rsidR="006E669E" w:rsidRPr="002F195E" w:rsidRDefault="006E669E" w:rsidP="006E669E">
      <w:pPr>
        <w:widowControl w:val="0"/>
        <w:autoSpaceDE w:val="0"/>
        <w:autoSpaceDN w:val="0"/>
        <w:jc w:val="both"/>
        <w:rPr>
          <w:rFonts w:ascii="Courier New" w:eastAsia="Times New Roman" w:hAnsi="Courier New" w:cs="Courier New"/>
          <w:sz w:val="20"/>
          <w:szCs w:val="20"/>
        </w:rPr>
      </w:pPr>
      <w:r w:rsidRPr="002F195E">
        <w:rPr>
          <w:rFonts w:ascii="Courier New" w:eastAsia="Times New Roman" w:hAnsi="Courier New" w:cs="Courier New"/>
          <w:sz w:val="20"/>
          <w:szCs w:val="20"/>
        </w:rPr>
        <w:t xml:space="preserve">                                                       ____________________</w:t>
      </w:r>
    </w:p>
    <w:p w:rsidR="006E669E" w:rsidRPr="002F195E" w:rsidRDefault="006E669E" w:rsidP="006E669E">
      <w:pPr>
        <w:widowControl w:val="0"/>
        <w:autoSpaceDE w:val="0"/>
        <w:autoSpaceDN w:val="0"/>
        <w:jc w:val="both"/>
        <w:rPr>
          <w:rFonts w:ascii="Courier New" w:eastAsia="Times New Roman" w:hAnsi="Courier New" w:cs="Courier New"/>
          <w:sz w:val="20"/>
          <w:szCs w:val="20"/>
        </w:rPr>
      </w:pPr>
      <w:r w:rsidRPr="002F195E">
        <w:rPr>
          <w:rFonts w:ascii="Courier New" w:eastAsia="Times New Roman" w:hAnsi="Courier New" w:cs="Courier New"/>
          <w:sz w:val="20"/>
          <w:szCs w:val="20"/>
        </w:rPr>
        <w:t xml:space="preserve">                                                      (для юридических лиц)</w:t>
      </w:r>
    </w:p>
    <w:p w:rsidR="006E669E" w:rsidRPr="002F195E" w:rsidRDefault="006E669E" w:rsidP="006E669E">
      <w:pPr>
        <w:widowControl w:val="0"/>
        <w:autoSpaceDE w:val="0"/>
        <w:autoSpaceDN w:val="0"/>
        <w:jc w:val="both"/>
        <w:rPr>
          <w:rFonts w:ascii="Courier New" w:eastAsia="Times New Roman" w:hAnsi="Courier New" w:cs="Courier New"/>
          <w:sz w:val="20"/>
          <w:szCs w:val="20"/>
        </w:rPr>
      </w:pPr>
    </w:p>
    <w:p w:rsidR="006E669E" w:rsidRPr="0054649F" w:rsidRDefault="006E669E" w:rsidP="006E669E">
      <w:pPr>
        <w:widowControl w:val="0"/>
        <w:autoSpaceDE w:val="0"/>
        <w:autoSpaceDN w:val="0"/>
        <w:jc w:val="both"/>
        <w:rPr>
          <w:rFonts w:ascii="Courier New" w:eastAsia="Times New Roman" w:hAnsi="Courier New" w:cs="Courier New"/>
          <w:b/>
          <w:bCs/>
          <w:sz w:val="20"/>
          <w:szCs w:val="20"/>
        </w:rPr>
      </w:pPr>
      <w:r w:rsidRPr="002F195E">
        <w:rPr>
          <w:rFonts w:ascii="Courier New" w:eastAsia="Times New Roman" w:hAnsi="Courier New" w:cs="Courier New"/>
          <w:sz w:val="20"/>
          <w:szCs w:val="20"/>
        </w:rPr>
        <w:t xml:space="preserve">                                 </w:t>
      </w:r>
      <w:r w:rsidRPr="0054649F">
        <w:rPr>
          <w:rFonts w:ascii="Courier New" w:eastAsia="Times New Roman" w:hAnsi="Courier New" w:cs="Courier New"/>
          <w:b/>
          <w:bCs/>
          <w:sz w:val="20"/>
          <w:szCs w:val="20"/>
        </w:rPr>
        <w:t>ЗАЯВЛЕНИЕ</w:t>
      </w:r>
    </w:p>
    <w:p w:rsidR="006E669E" w:rsidRPr="0054649F" w:rsidRDefault="006E669E" w:rsidP="006E669E">
      <w:pPr>
        <w:widowControl w:val="0"/>
        <w:autoSpaceDE w:val="0"/>
        <w:autoSpaceDN w:val="0"/>
        <w:jc w:val="both"/>
        <w:rPr>
          <w:rFonts w:ascii="Courier New" w:eastAsia="Times New Roman" w:hAnsi="Courier New" w:cs="Courier New"/>
          <w:b/>
          <w:bCs/>
          <w:sz w:val="20"/>
          <w:szCs w:val="20"/>
        </w:rPr>
      </w:pPr>
      <w:r w:rsidRPr="0054649F">
        <w:rPr>
          <w:rFonts w:ascii="Courier New" w:eastAsia="Times New Roman" w:hAnsi="Courier New" w:cs="Courier New"/>
          <w:b/>
          <w:bCs/>
          <w:sz w:val="20"/>
          <w:szCs w:val="20"/>
        </w:rPr>
        <w:t xml:space="preserve">     о предварительном согласовании предоставления земельного участка</w:t>
      </w:r>
    </w:p>
    <w:p w:rsidR="006E669E" w:rsidRPr="002F195E" w:rsidRDefault="006E669E" w:rsidP="006E669E">
      <w:pPr>
        <w:widowControl w:val="0"/>
        <w:autoSpaceDE w:val="0"/>
        <w:autoSpaceDN w:val="0"/>
        <w:jc w:val="both"/>
        <w:rPr>
          <w:rFonts w:ascii="Courier New" w:eastAsia="Times New Roman" w:hAnsi="Courier New" w:cs="Courier New"/>
          <w:sz w:val="20"/>
          <w:szCs w:val="20"/>
        </w:rPr>
      </w:pPr>
    </w:p>
    <w:p w:rsidR="006E669E" w:rsidRPr="002F195E" w:rsidRDefault="006E669E" w:rsidP="006E669E">
      <w:pPr>
        <w:widowControl w:val="0"/>
        <w:autoSpaceDE w:val="0"/>
        <w:autoSpaceDN w:val="0"/>
        <w:jc w:val="both"/>
        <w:rPr>
          <w:rFonts w:ascii="Courier New" w:eastAsia="Times New Roman" w:hAnsi="Courier New" w:cs="Courier New"/>
          <w:sz w:val="20"/>
          <w:szCs w:val="20"/>
        </w:rPr>
      </w:pPr>
      <w:r w:rsidRPr="002F195E">
        <w:rPr>
          <w:rFonts w:ascii="Courier New" w:eastAsia="Times New Roman" w:hAnsi="Courier New" w:cs="Courier New"/>
          <w:sz w:val="20"/>
          <w:szCs w:val="20"/>
        </w:rPr>
        <w:t>Заявитель: ________________________________________________________________</w:t>
      </w:r>
    </w:p>
    <w:p w:rsidR="006E669E" w:rsidRPr="002F195E" w:rsidRDefault="006E669E" w:rsidP="006E669E">
      <w:pPr>
        <w:widowControl w:val="0"/>
        <w:autoSpaceDE w:val="0"/>
        <w:autoSpaceDN w:val="0"/>
        <w:jc w:val="both"/>
        <w:rPr>
          <w:rFonts w:ascii="Courier New" w:eastAsia="Times New Roman" w:hAnsi="Courier New" w:cs="Courier New"/>
          <w:sz w:val="20"/>
          <w:szCs w:val="20"/>
        </w:rPr>
      </w:pPr>
      <w:r w:rsidRPr="002F195E">
        <w:rPr>
          <w:rFonts w:ascii="Courier New" w:eastAsia="Times New Roman" w:hAnsi="Courier New" w:cs="Courier New"/>
          <w:sz w:val="20"/>
          <w:szCs w:val="20"/>
        </w:rPr>
        <w:t xml:space="preserve">                (Полное наименование юридического лица в соответствии</w:t>
      </w:r>
    </w:p>
    <w:p w:rsidR="006E669E" w:rsidRPr="002F195E" w:rsidRDefault="006E669E" w:rsidP="006E669E">
      <w:pPr>
        <w:widowControl w:val="0"/>
        <w:autoSpaceDE w:val="0"/>
        <w:autoSpaceDN w:val="0"/>
        <w:jc w:val="both"/>
        <w:rPr>
          <w:rFonts w:ascii="Courier New" w:eastAsia="Times New Roman" w:hAnsi="Courier New" w:cs="Courier New"/>
          <w:sz w:val="20"/>
          <w:szCs w:val="20"/>
        </w:rPr>
      </w:pPr>
      <w:r w:rsidRPr="002F195E">
        <w:rPr>
          <w:rFonts w:ascii="Courier New" w:eastAsia="Times New Roman" w:hAnsi="Courier New" w:cs="Courier New"/>
          <w:sz w:val="20"/>
          <w:szCs w:val="20"/>
        </w:rPr>
        <w:t xml:space="preserve">                             с учредительными документами)</w:t>
      </w:r>
    </w:p>
    <w:p w:rsidR="006E669E" w:rsidRPr="002F195E" w:rsidRDefault="006E669E" w:rsidP="006E669E">
      <w:pPr>
        <w:widowControl w:val="0"/>
        <w:autoSpaceDE w:val="0"/>
        <w:autoSpaceDN w:val="0"/>
        <w:jc w:val="both"/>
        <w:rPr>
          <w:rFonts w:ascii="Courier New" w:eastAsia="Times New Roman" w:hAnsi="Courier New" w:cs="Courier New"/>
          <w:sz w:val="20"/>
          <w:szCs w:val="20"/>
        </w:rPr>
      </w:pPr>
      <w:r w:rsidRPr="002F195E">
        <w:rPr>
          <w:rFonts w:ascii="Courier New" w:eastAsia="Times New Roman" w:hAnsi="Courier New" w:cs="Courier New"/>
          <w:sz w:val="20"/>
          <w:szCs w:val="20"/>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6E669E" w:rsidRPr="002F195E" w:rsidTr="006E669E">
        <w:tc>
          <w:tcPr>
            <w:tcW w:w="340" w:type="dxa"/>
          </w:tcPr>
          <w:p w:rsidR="006E669E" w:rsidRPr="002F195E" w:rsidRDefault="006E669E" w:rsidP="006E669E">
            <w:pPr>
              <w:widowControl w:val="0"/>
              <w:autoSpaceDE w:val="0"/>
              <w:autoSpaceDN w:val="0"/>
              <w:rPr>
                <w:rFonts w:ascii="Calibri" w:eastAsia="Times New Roman" w:hAnsi="Calibri" w:cs="Calibri"/>
                <w:szCs w:val="20"/>
              </w:rPr>
            </w:pPr>
          </w:p>
        </w:tc>
        <w:tc>
          <w:tcPr>
            <w:tcW w:w="340" w:type="dxa"/>
          </w:tcPr>
          <w:p w:rsidR="006E669E" w:rsidRPr="002F195E" w:rsidRDefault="006E669E" w:rsidP="006E669E">
            <w:pPr>
              <w:widowControl w:val="0"/>
              <w:autoSpaceDE w:val="0"/>
              <w:autoSpaceDN w:val="0"/>
              <w:rPr>
                <w:rFonts w:ascii="Calibri" w:eastAsia="Times New Roman" w:hAnsi="Calibri" w:cs="Calibri"/>
                <w:szCs w:val="20"/>
              </w:rPr>
            </w:pPr>
          </w:p>
        </w:tc>
        <w:tc>
          <w:tcPr>
            <w:tcW w:w="340" w:type="dxa"/>
          </w:tcPr>
          <w:p w:rsidR="006E669E" w:rsidRPr="002F195E" w:rsidRDefault="006E669E" w:rsidP="006E669E">
            <w:pPr>
              <w:widowControl w:val="0"/>
              <w:autoSpaceDE w:val="0"/>
              <w:autoSpaceDN w:val="0"/>
              <w:rPr>
                <w:rFonts w:ascii="Calibri" w:eastAsia="Times New Roman" w:hAnsi="Calibri" w:cs="Calibri"/>
                <w:szCs w:val="20"/>
              </w:rPr>
            </w:pPr>
          </w:p>
        </w:tc>
        <w:tc>
          <w:tcPr>
            <w:tcW w:w="340" w:type="dxa"/>
          </w:tcPr>
          <w:p w:rsidR="006E669E" w:rsidRPr="002F195E" w:rsidRDefault="006E669E" w:rsidP="006E669E">
            <w:pPr>
              <w:widowControl w:val="0"/>
              <w:autoSpaceDE w:val="0"/>
              <w:autoSpaceDN w:val="0"/>
              <w:rPr>
                <w:rFonts w:ascii="Calibri" w:eastAsia="Times New Roman" w:hAnsi="Calibri" w:cs="Calibri"/>
                <w:szCs w:val="20"/>
              </w:rPr>
            </w:pPr>
          </w:p>
        </w:tc>
        <w:tc>
          <w:tcPr>
            <w:tcW w:w="340" w:type="dxa"/>
          </w:tcPr>
          <w:p w:rsidR="006E669E" w:rsidRPr="002F195E" w:rsidRDefault="006E669E" w:rsidP="006E669E">
            <w:pPr>
              <w:widowControl w:val="0"/>
              <w:autoSpaceDE w:val="0"/>
              <w:autoSpaceDN w:val="0"/>
              <w:rPr>
                <w:rFonts w:ascii="Calibri" w:eastAsia="Times New Roman" w:hAnsi="Calibri" w:cs="Calibri"/>
                <w:szCs w:val="20"/>
              </w:rPr>
            </w:pPr>
          </w:p>
        </w:tc>
        <w:tc>
          <w:tcPr>
            <w:tcW w:w="340" w:type="dxa"/>
          </w:tcPr>
          <w:p w:rsidR="006E669E" w:rsidRPr="002F195E" w:rsidRDefault="006E669E" w:rsidP="006E669E">
            <w:pPr>
              <w:widowControl w:val="0"/>
              <w:autoSpaceDE w:val="0"/>
              <w:autoSpaceDN w:val="0"/>
              <w:rPr>
                <w:rFonts w:ascii="Calibri" w:eastAsia="Times New Roman" w:hAnsi="Calibri" w:cs="Calibri"/>
                <w:szCs w:val="20"/>
              </w:rPr>
            </w:pPr>
          </w:p>
        </w:tc>
        <w:tc>
          <w:tcPr>
            <w:tcW w:w="340" w:type="dxa"/>
            <w:tcBorders>
              <w:bottom w:val="nil"/>
              <w:right w:val="nil"/>
            </w:tcBorders>
          </w:tcPr>
          <w:p w:rsidR="006E669E" w:rsidRPr="002F195E" w:rsidRDefault="006E669E" w:rsidP="006E669E">
            <w:pPr>
              <w:widowControl w:val="0"/>
              <w:autoSpaceDE w:val="0"/>
              <w:autoSpaceDN w:val="0"/>
              <w:rPr>
                <w:rFonts w:ascii="Calibri" w:eastAsia="Times New Roman" w:hAnsi="Calibri" w:cs="Calibri"/>
                <w:szCs w:val="20"/>
              </w:rPr>
            </w:pPr>
          </w:p>
        </w:tc>
        <w:tc>
          <w:tcPr>
            <w:tcW w:w="3742" w:type="dxa"/>
            <w:tcBorders>
              <w:left w:val="nil"/>
            </w:tcBorders>
          </w:tcPr>
          <w:p w:rsidR="006E669E" w:rsidRPr="002F195E" w:rsidRDefault="006E669E" w:rsidP="006E669E">
            <w:pPr>
              <w:widowControl w:val="0"/>
              <w:autoSpaceDE w:val="0"/>
              <w:autoSpaceDN w:val="0"/>
              <w:jc w:val="both"/>
              <w:rPr>
                <w:rFonts w:ascii="Calibri" w:eastAsia="Times New Roman" w:hAnsi="Calibri" w:cs="Calibri"/>
                <w:szCs w:val="20"/>
              </w:rPr>
            </w:pPr>
          </w:p>
        </w:tc>
      </w:tr>
    </w:tbl>
    <w:p w:rsidR="006E669E" w:rsidRPr="002F195E" w:rsidRDefault="006E669E" w:rsidP="006E669E">
      <w:pPr>
        <w:widowControl w:val="0"/>
        <w:autoSpaceDE w:val="0"/>
        <w:autoSpaceDN w:val="0"/>
        <w:rPr>
          <w:rFonts w:ascii="Calibri" w:eastAsia="Times New Roman" w:hAnsi="Calibri" w:cs="Calibri"/>
          <w:szCs w:val="20"/>
        </w:rPr>
      </w:pPr>
    </w:p>
    <w:p w:rsidR="006E669E" w:rsidRPr="002F195E" w:rsidRDefault="006E669E" w:rsidP="006E669E">
      <w:pPr>
        <w:widowControl w:val="0"/>
        <w:autoSpaceDE w:val="0"/>
        <w:autoSpaceDN w:val="0"/>
        <w:rPr>
          <w:rFonts w:ascii="Calibri" w:eastAsia="Times New Roman" w:hAnsi="Calibri" w:cs="Calibri"/>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6E669E" w:rsidRPr="002F195E" w:rsidTr="006E669E">
        <w:tc>
          <w:tcPr>
            <w:tcW w:w="3600" w:type="dxa"/>
            <w:tcBorders>
              <w:top w:val="single" w:sz="4" w:space="0" w:color="auto"/>
              <w:bottom w:val="single" w:sz="4" w:space="0" w:color="auto"/>
            </w:tcBorders>
          </w:tcPr>
          <w:p w:rsidR="006E669E" w:rsidRPr="002F195E" w:rsidRDefault="006E669E" w:rsidP="006E669E">
            <w:pPr>
              <w:widowControl w:val="0"/>
              <w:autoSpaceDE w:val="0"/>
              <w:autoSpaceDN w:val="0"/>
              <w:rPr>
                <w:rFonts w:ascii="Calibri" w:eastAsia="Times New Roman" w:hAnsi="Calibri" w:cs="Calibri"/>
                <w:szCs w:val="20"/>
              </w:rPr>
            </w:pPr>
            <w:r w:rsidRPr="002F195E">
              <w:rPr>
                <w:rFonts w:ascii="Calibri" w:eastAsia="Times New Roman" w:hAnsi="Calibri" w:cs="Calibri"/>
                <w:szCs w:val="20"/>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6E669E" w:rsidRPr="002F195E" w:rsidRDefault="006E669E" w:rsidP="006E669E">
            <w:pPr>
              <w:widowControl w:val="0"/>
              <w:autoSpaceDE w:val="0"/>
              <w:autoSpaceDN w:val="0"/>
              <w:rPr>
                <w:rFonts w:ascii="Calibri" w:eastAsia="Times New Roman" w:hAnsi="Calibri" w:cs="Calibri"/>
                <w:szCs w:val="20"/>
              </w:rPr>
            </w:pPr>
          </w:p>
        </w:tc>
      </w:tr>
    </w:tbl>
    <w:p w:rsidR="006E669E" w:rsidRPr="002F195E" w:rsidRDefault="006E669E" w:rsidP="006E669E">
      <w:pPr>
        <w:widowControl w:val="0"/>
        <w:autoSpaceDE w:val="0"/>
        <w:autoSpaceDN w:val="0"/>
        <w:rPr>
          <w:rFonts w:ascii="Calibri" w:eastAsia="Times New Roman" w:hAnsi="Calibri" w:cs="Calibri"/>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6E669E" w:rsidRPr="002F195E" w:rsidTr="006E669E">
        <w:tc>
          <w:tcPr>
            <w:tcW w:w="3600" w:type="dxa"/>
            <w:tcBorders>
              <w:top w:val="single" w:sz="4" w:space="0" w:color="auto"/>
              <w:bottom w:val="single" w:sz="4" w:space="0" w:color="auto"/>
            </w:tcBorders>
          </w:tcPr>
          <w:p w:rsidR="006E669E" w:rsidRPr="002F195E" w:rsidRDefault="006E669E" w:rsidP="006E669E">
            <w:pPr>
              <w:widowControl w:val="0"/>
              <w:autoSpaceDE w:val="0"/>
              <w:autoSpaceDN w:val="0"/>
              <w:rPr>
                <w:rFonts w:ascii="Calibri" w:eastAsia="Times New Roman" w:hAnsi="Calibri" w:cs="Calibri"/>
                <w:szCs w:val="20"/>
              </w:rPr>
            </w:pPr>
            <w:r w:rsidRPr="002F195E">
              <w:rPr>
                <w:rFonts w:ascii="Calibri" w:eastAsia="Times New Roman" w:hAnsi="Calibri" w:cs="Calibri"/>
                <w:szCs w:val="20"/>
              </w:rPr>
              <w:t>Идентификационный номер налогоплательщика (ИНН):</w:t>
            </w:r>
          </w:p>
        </w:tc>
        <w:tc>
          <w:tcPr>
            <w:tcW w:w="5473" w:type="dxa"/>
            <w:tcBorders>
              <w:top w:val="single" w:sz="4" w:space="0" w:color="auto"/>
              <w:bottom w:val="single" w:sz="4" w:space="0" w:color="auto"/>
            </w:tcBorders>
          </w:tcPr>
          <w:p w:rsidR="006E669E" w:rsidRPr="002F195E" w:rsidRDefault="006E669E" w:rsidP="006E669E">
            <w:pPr>
              <w:widowControl w:val="0"/>
              <w:autoSpaceDE w:val="0"/>
              <w:autoSpaceDN w:val="0"/>
              <w:rPr>
                <w:rFonts w:ascii="Calibri" w:eastAsia="Times New Roman" w:hAnsi="Calibri" w:cs="Calibri"/>
                <w:szCs w:val="20"/>
              </w:rPr>
            </w:pPr>
          </w:p>
        </w:tc>
      </w:tr>
    </w:tbl>
    <w:p w:rsidR="006E669E" w:rsidRPr="002F195E" w:rsidRDefault="006E669E" w:rsidP="006E669E">
      <w:pPr>
        <w:widowControl w:val="0"/>
        <w:autoSpaceDE w:val="0"/>
        <w:autoSpaceDN w:val="0"/>
        <w:rPr>
          <w:rFonts w:ascii="Calibri" w:eastAsia="Times New Roman" w:hAnsi="Calibri" w:cs="Calibri"/>
          <w:szCs w:val="20"/>
        </w:rPr>
      </w:pPr>
    </w:p>
    <w:p w:rsidR="006E669E" w:rsidRPr="002F195E" w:rsidRDefault="006E669E" w:rsidP="006E669E">
      <w:pPr>
        <w:widowControl w:val="0"/>
        <w:autoSpaceDE w:val="0"/>
        <w:autoSpaceDN w:val="0"/>
        <w:ind w:firstLine="540"/>
        <w:jc w:val="both"/>
        <w:rPr>
          <w:rFonts w:ascii="Calibri" w:eastAsia="Times New Roman" w:hAnsi="Calibri" w:cs="Calibri"/>
          <w:szCs w:val="20"/>
        </w:rPr>
      </w:pPr>
      <w:r w:rsidRPr="002F195E">
        <w:rPr>
          <w:rFonts w:ascii="Calibri" w:eastAsia="Times New Roman" w:hAnsi="Calibri" w:cs="Calibri"/>
          <w:szCs w:val="20"/>
        </w:rPr>
        <w:t>Прошу (просим) предварительно согласовать предоставление земельного участка</w:t>
      </w:r>
    </w:p>
    <w:p w:rsidR="006E669E" w:rsidRPr="002F195E" w:rsidRDefault="006E669E" w:rsidP="006E669E">
      <w:pPr>
        <w:widowControl w:val="0"/>
        <w:autoSpaceDE w:val="0"/>
        <w:autoSpaceDN w:val="0"/>
        <w:rPr>
          <w:rFonts w:ascii="Calibri" w:eastAsia="Times New Roman" w:hAnsi="Calibri" w:cs="Calibr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6E669E" w:rsidRPr="002F195E" w:rsidTr="006E669E">
        <w:tc>
          <w:tcPr>
            <w:tcW w:w="3606" w:type="dxa"/>
          </w:tcPr>
          <w:p w:rsidR="006E669E" w:rsidRPr="002F195E" w:rsidRDefault="006E669E" w:rsidP="006E669E">
            <w:pPr>
              <w:widowControl w:val="0"/>
              <w:autoSpaceDE w:val="0"/>
              <w:autoSpaceDN w:val="0"/>
              <w:jc w:val="both"/>
              <w:rPr>
                <w:rFonts w:ascii="Calibri" w:eastAsia="Times New Roman" w:hAnsi="Calibri" w:cs="Calibri"/>
                <w:szCs w:val="20"/>
              </w:rPr>
            </w:pPr>
            <w:r w:rsidRPr="002F195E">
              <w:rPr>
                <w:rFonts w:ascii="Calibri" w:eastAsia="Times New Roman" w:hAnsi="Calibri" w:cs="Calibri"/>
                <w:szCs w:val="20"/>
              </w:rPr>
              <w:t>Ви</w:t>
            </w:r>
            <w:r>
              <w:rPr>
                <w:rFonts w:ascii="Calibri" w:eastAsia="Times New Roman" w:hAnsi="Calibri" w:cs="Calibri"/>
                <w:szCs w:val="20"/>
              </w:rPr>
              <w:t xml:space="preserve">д права: </w:t>
            </w:r>
            <w:r w:rsidRPr="00D769E9">
              <w:rPr>
                <w:rFonts w:ascii="Calibri" w:eastAsia="Times New Roman" w:hAnsi="Calibri" w:cs="Calibri"/>
                <w:szCs w:val="20"/>
              </w:rPr>
              <w:t>собственность (продажа или бесплатно), аренда (указать срок аренды), безвозмездное пользование</w:t>
            </w:r>
          </w:p>
        </w:tc>
        <w:tc>
          <w:tcPr>
            <w:tcW w:w="5465" w:type="dxa"/>
          </w:tcPr>
          <w:p w:rsidR="006E669E" w:rsidRPr="002F195E" w:rsidRDefault="006E669E" w:rsidP="006E669E">
            <w:pPr>
              <w:widowControl w:val="0"/>
              <w:autoSpaceDE w:val="0"/>
              <w:autoSpaceDN w:val="0"/>
              <w:rPr>
                <w:rFonts w:ascii="Calibri" w:eastAsia="Times New Roman" w:hAnsi="Calibri" w:cs="Calibri"/>
                <w:szCs w:val="20"/>
              </w:rPr>
            </w:pPr>
          </w:p>
        </w:tc>
      </w:tr>
      <w:tr w:rsidR="006E669E" w:rsidRPr="002F195E" w:rsidTr="006E669E">
        <w:tc>
          <w:tcPr>
            <w:tcW w:w="3606" w:type="dxa"/>
          </w:tcPr>
          <w:p w:rsidR="006E669E" w:rsidRPr="002F195E" w:rsidRDefault="006E669E" w:rsidP="006E669E">
            <w:pPr>
              <w:widowControl w:val="0"/>
              <w:autoSpaceDE w:val="0"/>
              <w:autoSpaceDN w:val="0"/>
              <w:jc w:val="both"/>
              <w:rPr>
                <w:rFonts w:ascii="Calibri" w:eastAsia="Times New Roman" w:hAnsi="Calibri" w:cs="Calibri"/>
                <w:szCs w:val="20"/>
              </w:rPr>
            </w:pPr>
            <w:r w:rsidRPr="002F195E">
              <w:rPr>
                <w:rFonts w:ascii="Calibri" w:eastAsia="Times New Roman" w:hAnsi="Calibri" w:cs="Calibri"/>
                <w:szCs w:val="20"/>
              </w:rPr>
              <w:t>Цель использования земельного участка</w:t>
            </w:r>
            <w:r>
              <w:rPr>
                <w:rStyle w:val="af4"/>
                <w:rFonts w:ascii="Calibri" w:hAnsi="Calibri" w:cs="Calibri"/>
                <w:szCs w:val="20"/>
              </w:rPr>
              <w:footnoteReference w:id="2"/>
            </w:r>
            <w:r w:rsidRPr="002F195E">
              <w:rPr>
                <w:rFonts w:ascii="Calibri" w:eastAsia="Times New Roman" w:hAnsi="Calibri" w:cs="Calibri"/>
                <w:szCs w:val="20"/>
              </w:rPr>
              <w:t>:</w:t>
            </w:r>
          </w:p>
        </w:tc>
        <w:tc>
          <w:tcPr>
            <w:tcW w:w="5465" w:type="dxa"/>
          </w:tcPr>
          <w:p w:rsidR="006E669E" w:rsidRPr="002F195E" w:rsidRDefault="006E669E" w:rsidP="006E669E">
            <w:pPr>
              <w:widowControl w:val="0"/>
              <w:autoSpaceDE w:val="0"/>
              <w:autoSpaceDN w:val="0"/>
              <w:rPr>
                <w:rFonts w:ascii="Calibri" w:eastAsia="Times New Roman" w:hAnsi="Calibri" w:cs="Calibri"/>
                <w:szCs w:val="20"/>
              </w:rPr>
            </w:pPr>
          </w:p>
        </w:tc>
      </w:tr>
      <w:tr w:rsidR="006E669E" w:rsidRPr="002F195E" w:rsidTr="006E669E">
        <w:tc>
          <w:tcPr>
            <w:tcW w:w="3606" w:type="dxa"/>
          </w:tcPr>
          <w:p w:rsidR="006E669E" w:rsidRPr="002F195E" w:rsidRDefault="006E669E" w:rsidP="006E669E">
            <w:pPr>
              <w:widowControl w:val="0"/>
              <w:autoSpaceDE w:val="0"/>
              <w:autoSpaceDN w:val="0"/>
              <w:jc w:val="both"/>
              <w:rPr>
                <w:rFonts w:ascii="Calibri" w:eastAsia="Times New Roman" w:hAnsi="Calibri" w:cs="Calibri"/>
                <w:szCs w:val="20"/>
              </w:rPr>
            </w:pPr>
            <w:r w:rsidRPr="002F195E">
              <w:rPr>
                <w:rFonts w:ascii="Calibri" w:eastAsia="Times New Roman" w:hAnsi="Calibri" w:cs="Calibri"/>
                <w:szCs w:val="20"/>
              </w:rPr>
              <w:t>Основание предоставления земельного участка:</w:t>
            </w:r>
          </w:p>
          <w:p w:rsidR="006E669E" w:rsidRPr="002F195E" w:rsidRDefault="006E669E" w:rsidP="006E669E">
            <w:pPr>
              <w:widowControl w:val="0"/>
              <w:autoSpaceDE w:val="0"/>
              <w:autoSpaceDN w:val="0"/>
              <w:jc w:val="both"/>
              <w:rPr>
                <w:rFonts w:ascii="Calibri" w:eastAsia="Times New Roman" w:hAnsi="Calibri" w:cs="Calibri"/>
                <w:szCs w:val="20"/>
              </w:rPr>
            </w:pPr>
            <w:r w:rsidRPr="002F195E">
              <w:rPr>
                <w:rFonts w:ascii="Calibri" w:eastAsia="Times New Roman" w:hAnsi="Calibri" w:cs="Calibri"/>
                <w:szCs w:val="20"/>
              </w:rPr>
              <w:t>(</w:t>
            </w:r>
            <w:hyperlink r:id="rId47" w:history="1">
              <w:r w:rsidRPr="002F195E">
                <w:rPr>
                  <w:rFonts w:ascii="Calibri" w:eastAsia="Times New Roman" w:hAnsi="Calibri" w:cs="Calibri"/>
                  <w:color w:val="0000FF"/>
                  <w:szCs w:val="20"/>
                </w:rPr>
                <w:t>п. 2 ст. 39.3</w:t>
              </w:r>
            </w:hyperlink>
            <w:r w:rsidRPr="002F195E">
              <w:rPr>
                <w:rFonts w:ascii="Calibri" w:eastAsia="Times New Roman" w:hAnsi="Calibri" w:cs="Calibri"/>
                <w:szCs w:val="20"/>
              </w:rPr>
              <w:t xml:space="preserve">; </w:t>
            </w:r>
            <w:hyperlink r:id="rId48" w:history="1">
              <w:r w:rsidRPr="002F195E">
                <w:rPr>
                  <w:rFonts w:ascii="Calibri" w:eastAsia="Times New Roman" w:hAnsi="Calibri" w:cs="Calibri"/>
                  <w:color w:val="0000FF"/>
                  <w:szCs w:val="20"/>
                </w:rPr>
                <w:t>ст. 39.5</w:t>
              </w:r>
            </w:hyperlink>
            <w:r w:rsidRPr="002F195E">
              <w:rPr>
                <w:rFonts w:ascii="Calibri" w:eastAsia="Times New Roman" w:hAnsi="Calibri" w:cs="Calibri"/>
                <w:szCs w:val="20"/>
              </w:rPr>
              <w:t xml:space="preserve">; </w:t>
            </w:r>
            <w:hyperlink r:id="rId49" w:history="1">
              <w:r w:rsidRPr="002F195E">
                <w:rPr>
                  <w:rFonts w:ascii="Calibri" w:eastAsia="Times New Roman" w:hAnsi="Calibri" w:cs="Calibri"/>
                  <w:color w:val="0000FF"/>
                  <w:szCs w:val="20"/>
                </w:rPr>
                <w:t>п. 2 ст. 39.6</w:t>
              </w:r>
            </w:hyperlink>
            <w:r w:rsidRPr="002F195E">
              <w:rPr>
                <w:rFonts w:ascii="Calibri" w:eastAsia="Times New Roman" w:hAnsi="Calibri" w:cs="Calibri"/>
                <w:szCs w:val="20"/>
              </w:rPr>
              <w:t xml:space="preserve">; </w:t>
            </w:r>
            <w:hyperlink r:id="rId50" w:history="1">
              <w:r w:rsidRPr="002F195E">
                <w:rPr>
                  <w:rFonts w:ascii="Calibri" w:eastAsia="Times New Roman" w:hAnsi="Calibri" w:cs="Calibri"/>
                  <w:color w:val="0000FF"/>
                  <w:szCs w:val="20"/>
                </w:rPr>
                <w:t>п. 2. ст. 39.10</w:t>
              </w:r>
            </w:hyperlink>
            <w:r w:rsidRPr="002F195E">
              <w:rPr>
                <w:rFonts w:ascii="Calibri" w:eastAsia="Times New Roman" w:hAnsi="Calibri" w:cs="Calibri"/>
                <w:szCs w:val="20"/>
              </w:rPr>
              <w:t xml:space="preserve"> Земельного кодекса РФ)</w:t>
            </w:r>
            <w:r>
              <w:rPr>
                <w:rFonts w:ascii="Calibri" w:eastAsia="Times New Roman" w:hAnsi="Calibri" w:cs="Calibri"/>
                <w:szCs w:val="20"/>
              </w:rPr>
              <w:t>:</w:t>
            </w:r>
          </w:p>
        </w:tc>
        <w:tc>
          <w:tcPr>
            <w:tcW w:w="5465" w:type="dxa"/>
          </w:tcPr>
          <w:p w:rsidR="006E669E" w:rsidRPr="002F195E" w:rsidRDefault="006E669E" w:rsidP="006E669E">
            <w:pPr>
              <w:widowControl w:val="0"/>
              <w:autoSpaceDE w:val="0"/>
              <w:autoSpaceDN w:val="0"/>
              <w:rPr>
                <w:rFonts w:ascii="Calibri" w:eastAsia="Times New Roman" w:hAnsi="Calibri" w:cs="Calibri"/>
                <w:szCs w:val="20"/>
              </w:rPr>
            </w:pPr>
          </w:p>
        </w:tc>
      </w:tr>
      <w:tr w:rsidR="006E669E" w:rsidRPr="002F195E" w:rsidTr="006E669E">
        <w:tc>
          <w:tcPr>
            <w:tcW w:w="3606" w:type="dxa"/>
          </w:tcPr>
          <w:p w:rsidR="006E669E" w:rsidRPr="002F195E" w:rsidRDefault="006E669E" w:rsidP="006E669E">
            <w:pPr>
              <w:widowControl w:val="0"/>
              <w:autoSpaceDE w:val="0"/>
              <w:autoSpaceDN w:val="0"/>
              <w:jc w:val="both"/>
              <w:rPr>
                <w:rFonts w:ascii="Calibri" w:eastAsia="Times New Roman" w:hAnsi="Calibri" w:cs="Calibri"/>
                <w:szCs w:val="20"/>
              </w:rPr>
            </w:pPr>
            <w:proofErr w:type="gramStart"/>
            <w:r w:rsidRPr="00D769E9">
              <w:rPr>
                <w:rFonts w:ascii="Calibri" w:eastAsia="Times New Roman" w:hAnsi="Calibri" w:cs="Calibri"/>
                <w:szCs w:val="20"/>
              </w:rPr>
              <w:t>В  случае</w:t>
            </w:r>
            <w:proofErr w:type="gramEnd"/>
            <w:r w:rsidRPr="00D769E9">
              <w:rPr>
                <w:rFonts w:ascii="Calibri" w:eastAsia="Times New Roman" w:hAnsi="Calibri" w:cs="Calibri"/>
                <w:szCs w:val="20"/>
              </w:rPr>
              <w:t>, если указан вид права «в собственность, продажа» (п.2 ст. 39.3)</w:t>
            </w:r>
          </w:p>
        </w:tc>
        <w:tc>
          <w:tcPr>
            <w:tcW w:w="5465" w:type="dxa"/>
          </w:tcPr>
          <w:p w:rsidR="006E669E" w:rsidRPr="0054649F"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7536A8">
              <w:rPr>
                <w:rFonts w:cs="Calibri"/>
                <w:szCs w:val="20"/>
              </w:rPr>
              <w:lastRenderedPageBreak/>
              <w:t>развития территории, заключенных в соответствии с Федеральным законом от 24 июля 2008 года N 161-ФЗ "О содействии развитию жилищного строительства</w:t>
            </w:r>
            <w:r w:rsidRPr="0054649F">
              <w:rPr>
                <w:rFonts w:cs="Calibri"/>
                <w:szCs w:val="20"/>
              </w:rPr>
              <w:t>, созданию объектов туристской инфраструктуры и иному развитию территорий";</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54649F">
              <w:rPr>
                <w:rFonts w:cs="Calibri"/>
                <w:szCs w:val="20"/>
              </w:rPr>
              <w:t>6) земельных участков, на которых</w:t>
            </w:r>
            <w:r w:rsidRPr="007536A8">
              <w:rPr>
                <w:rFonts w:cs="Calibri"/>
                <w:szCs w:val="20"/>
              </w:rPr>
              <w:t xml:space="preserve">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 xml:space="preserve">8) земельных </w:t>
            </w:r>
            <w:r w:rsidRPr="004D4033">
              <w:rPr>
                <w:rFonts w:cs="Calibri"/>
                <w:szCs w:val="20"/>
              </w:rPr>
              <w:t>участков крестьянскому (фермерскому) хозяйству или</w:t>
            </w:r>
            <w:r w:rsidRPr="007536A8">
              <w:rPr>
                <w:rFonts w:cs="Calibri"/>
                <w:szCs w:val="20"/>
              </w:rPr>
              <w:t xml:space="preserve"> сельскохозяйственной организации в случаях, установленных Федеральным законом "Об обороте земель сельскохозяйственного назначения";</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7536A8">
              <w:rPr>
                <w:rFonts w:cs="Calibri"/>
                <w:szCs w:val="20"/>
              </w:rPr>
              <w:t>неустраненных</w:t>
            </w:r>
            <w:proofErr w:type="spellEnd"/>
            <w:r w:rsidRPr="007536A8">
              <w:rPr>
                <w:rFonts w:cs="Calibri"/>
                <w:szCs w:val="2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6E669E" w:rsidRPr="002F195E" w:rsidTr="006E669E">
        <w:tc>
          <w:tcPr>
            <w:tcW w:w="3606" w:type="dxa"/>
          </w:tcPr>
          <w:p w:rsidR="006E669E" w:rsidRPr="002F195E" w:rsidRDefault="006E669E" w:rsidP="006E669E">
            <w:pPr>
              <w:widowControl w:val="0"/>
              <w:autoSpaceDE w:val="0"/>
              <w:autoSpaceDN w:val="0"/>
              <w:jc w:val="both"/>
              <w:rPr>
                <w:rFonts w:ascii="Calibri" w:eastAsia="Times New Roman" w:hAnsi="Calibri" w:cs="Calibri"/>
                <w:szCs w:val="20"/>
              </w:rPr>
            </w:pPr>
            <w:r w:rsidRPr="00D769E9">
              <w:rPr>
                <w:rFonts w:ascii="Calibri" w:eastAsia="Times New Roman" w:hAnsi="Calibri" w:cs="Calibri"/>
                <w:szCs w:val="20"/>
              </w:rPr>
              <w:lastRenderedPageBreak/>
              <w:t>В случае, если указан вид права «в собственность, бесплатно» (ст. 39.5)</w:t>
            </w:r>
          </w:p>
        </w:tc>
        <w:tc>
          <w:tcPr>
            <w:tcW w:w="5465" w:type="dxa"/>
          </w:tcPr>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 xml:space="preserve">3) земельного участка, образованного в соответствии с проектом межевания территории и являющегося земельным участком общего </w:t>
            </w:r>
            <w:r w:rsidRPr="007536A8">
              <w:rPr>
                <w:rFonts w:cs="Calibri"/>
                <w:szCs w:val="20"/>
              </w:rPr>
              <w:lastRenderedPageBreak/>
              <w:t>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10) земельного участка в соответствии с Федеральным законом от 24 июля 2008 года N 161-ФЗ "О содействии развитию жилищного строительства</w:t>
            </w:r>
            <w:r w:rsidRPr="0054649F">
              <w:rPr>
                <w:rFonts w:cs="Calibri"/>
                <w:szCs w:val="20"/>
              </w:rPr>
              <w:t>, созданию объектов туристской инфраструктуры и иному развитию территорий";</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6E669E" w:rsidRPr="002F195E" w:rsidTr="006E669E">
        <w:tc>
          <w:tcPr>
            <w:tcW w:w="3606" w:type="dxa"/>
          </w:tcPr>
          <w:p w:rsidR="006E669E" w:rsidRPr="002F195E" w:rsidRDefault="006E669E" w:rsidP="006E669E">
            <w:pPr>
              <w:widowControl w:val="0"/>
              <w:autoSpaceDE w:val="0"/>
              <w:autoSpaceDN w:val="0"/>
              <w:jc w:val="both"/>
              <w:rPr>
                <w:rFonts w:ascii="Calibri" w:eastAsia="Times New Roman" w:hAnsi="Calibri" w:cs="Calibri"/>
                <w:szCs w:val="20"/>
              </w:rPr>
            </w:pPr>
            <w:r w:rsidRPr="00D769E9">
              <w:rPr>
                <w:rFonts w:ascii="Calibri" w:eastAsia="Times New Roman" w:hAnsi="Calibri" w:cs="Calibri"/>
                <w:szCs w:val="20"/>
              </w:rPr>
              <w:lastRenderedPageBreak/>
              <w:t>В случае, если указан вид права «аренда» (п. 2 ст. 39.6)</w:t>
            </w:r>
          </w:p>
        </w:tc>
        <w:tc>
          <w:tcPr>
            <w:tcW w:w="5465" w:type="dxa"/>
          </w:tcPr>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1) земельного участка юридическим лицам в соответствии с указом или распоряжением Президента Российской Федерации;</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 xml:space="preserve">3.2) земельного участка застройщику, признанному в соответствии с Федеральным законом от 26 октября 2002 года N 127-ФЗ "О </w:t>
            </w:r>
            <w:r w:rsidRPr="007536A8">
              <w:rPr>
                <w:rFonts w:cs="Calibri"/>
                <w:szCs w:val="20"/>
              </w:rPr>
              <w:lastRenderedPageBreak/>
              <w:t>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 xml:space="preserve">9) земельного участка, на котором расположены </w:t>
            </w:r>
            <w:r w:rsidRPr="007536A8">
              <w:rPr>
                <w:rFonts w:cs="Calibri"/>
                <w:szCs w:val="20"/>
              </w:rPr>
              <w:lastRenderedPageBreak/>
              <w:t>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6E669E"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6E669E" w:rsidRPr="008A2E47" w:rsidRDefault="006E669E" w:rsidP="006E669E">
            <w:pPr>
              <w:pStyle w:val="a8"/>
              <w:widowControl w:val="0"/>
              <w:numPr>
                <w:ilvl w:val="0"/>
                <w:numId w:val="9"/>
              </w:numPr>
              <w:autoSpaceDE w:val="0"/>
              <w:autoSpaceDN w:val="0"/>
              <w:spacing w:after="0" w:line="240" w:lineRule="auto"/>
              <w:rPr>
                <w:rFonts w:cs="Calibri"/>
                <w:szCs w:val="20"/>
              </w:rPr>
            </w:pPr>
            <w:r w:rsidRPr="008A2E47">
              <w:rPr>
                <w:rFonts w:cs="Calibri"/>
                <w:szCs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 xml:space="preserve">18) земельного участка лицу, которое в соответствии с настоящим Кодексом имеет право на приобретение в собственность </w:t>
            </w:r>
            <w:r w:rsidRPr="007536A8">
              <w:rPr>
                <w:rFonts w:cs="Calibri"/>
                <w:szCs w:val="20"/>
              </w:rPr>
              <w:lastRenderedPageBreak/>
              <w:t>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20) земельного участка, необходимого для проведения работ, связанных с пользованием недрами, недропользователю;</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cs="Calibri"/>
                <w:szCs w:val="20"/>
              </w:rPr>
              <w:t>муниципально</w:t>
            </w:r>
            <w:proofErr w:type="spellEnd"/>
            <w:r w:rsidRPr="007536A8">
              <w:rPr>
                <w:rFonts w:cs="Calibri"/>
                <w:szCs w:val="20"/>
              </w:rPr>
              <w:t>-частном партнерстве, лицу, с которым заключены указанные соглашения;</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w:t>
            </w:r>
            <w:r w:rsidRPr="007536A8">
              <w:rPr>
                <w:rFonts w:cs="Calibri"/>
                <w:szCs w:val="20"/>
              </w:rPr>
              <w:lastRenderedPageBreak/>
              <w:t>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cs="Calibri"/>
                <w:szCs w:val="20"/>
              </w:rPr>
              <w:t>охотхозяйственное</w:t>
            </w:r>
            <w:proofErr w:type="spellEnd"/>
            <w:r w:rsidRPr="007536A8">
              <w:rPr>
                <w:rFonts w:cs="Calibri"/>
                <w:szCs w:val="20"/>
              </w:rPr>
              <w:t xml:space="preserve"> соглашение;</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 xml:space="preserve">29.1) земельного участка лицу, осуществляющему товарную аквакультуру (товарное рыбоводство) на основании договора пользования рыбоводным участком, </w:t>
            </w:r>
            <w:r w:rsidRPr="007536A8">
              <w:rPr>
                <w:rFonts w:cs="Calibri"/>
                <w:szCs w:val="20"/>
              </w:rPr>
              <w:lastRenderedPageBreak/>
              <w:t>находящимся в государственной или муниципальной собственности (далее - договор пользования рыбоводным участком), для указанных целей;</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cs="Calibri"/>
                <w:szCs w:val="20"/>
              </w:rPr>
              <w:t>неустраненных</w:t>
            </w:r>
            <w:proofErr w:type="spellEnd"/>
            <w:r w:rsidRPr="007536A8">
              <w:rPr>
                <w:rFonts w:cs="Calibri"/>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35) земельного участка в соответствии с Федеральным законом от 24 июля 2008 года N 161-ФЗ "О содействии развитию жилищного строительства</w:t>
            </w:r>
            <w:r w:rsidRPr="0054649F">
              <w:rPr>
                <w:rFonts w:cs="Calibri"/>
                <w:szCs w:val="20"/>
              </w:rPr>
              <w:t>, созданию объектов туристской инфраструктуры и иному развитию территорий</w:t>
            </w:r>
            <w:r w:rsidRPr="007536A8">
              <w:rPr>
                <w:rFonts w:cs="Calibri"/>
                <w:szCs w:val="20"/>
              </w:rPr>
              <w:t>";</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w:t>
            </w:r>
            <w:r w:rsidRPr="007536A8">
              <w:rPr>
                <w:rFonts w:cs="Calibri"/>
                <w:szCs w:val="20"/>
              </w:rPr>
              <w:lastRenderedPageBreak/>
              <w:t>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w:t>
            </w:r>
            <w:r w:rsidRPr="007536A8">
              <w:rPr>
                <w:rFonts w:cs="Calibri"/>
                <w:szCs w:val="20"/>
              </w:rPr>
              <w:lastRenderedPageBreak/>
              <w:t>компании "Единый заказчик в сфере строительства" и о внесении изменений в отдельные законодательные акты Российской Федерации";</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6E669E" w:rsidRPr="002F195E" w:rsidTr="006E669E">
        <w:tc>
          <w:tcPr>
            <w:tcW w:w="3606" w:type="dxa"/>
          </w:tcPr>
          <w:p w:rsidR="006E669E" w:rsidRPr="002F195E" w:rsidRDefault="006E669E" w:rsidP="006E669E">
            <w:pPr>
              <w:widowControl w:val="0"/>
              <w:tabs>
                <w:tab w:val="left" w:pos="1221"/>
              </w:tabs>
              <w:autoSpaceDE w:val="0"/>
              <w:autoSpaceDN w:val="0"/>
              <w:jc w:val="both"/>
              <w:rPr>
                <w:rFonts w:ascii="Calibri" w:eastAsia="Times New Roman" w:hAnsi="Calibri" w:cs="Calibri"/>
                <w:szCs w:val="20"/>
              </w:rPr>
            </w:pPr>
            <w:r w:rsidRPr="00D769E9">
              <w:rPr>
                <w:rFonts w:ascii="Calibri" w:eastAsia="Times New Roman" w:hAnsi="Calibri" w:cs="Calibri"/>
                <w:szCs w:val="20"/>
              </w:rPr>
              <w:lastRenderedPageBreak/>
              <w:t>В случае, если указан вид права «безвозмездное пользование» (п. 2. ст. 39.10)</w:t>
            </w:r>
            <w:r>
              <w:rPr>
                <w:rFonts w:ascii="Calibri" w:eastAsia="Times New Roman" w:hAnsi="Calibri" w:cs="Calibri"/>
                <w:szCs w:val="20"/>
              </w:rPr>
              <w:tab/>
            </w:r>
          </w:p>
        </w:tc>
        <w:tc>
          <w:tcPr>
            <w:tcW w:w="5465" w:type="dxa"/>
          </w:tcPr>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1) лицам, указанным в пункте 2 статьи 39.9 настоящего Кодекса, на срок до одного года;</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 xml:space="preserve">5) лицам, с которыми в соответствии с </w:t>
            </w:r>
            <w:r w:rsidRPr="007536A8">
              <w:rPr>
                <w:rFonts w:cs="Calibri"/>
                <w:szCs w:val="20"/>
              </w:rPr>
              <w:lastRenderedPageBreak/>
              <w:t>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 xml:space="preserve">10) гражданам и юридическим лицам для сельскохозяйственного, </w:t>
            </w:r>
            <w:proofErr w:type="spellStart"/>
            <w:r w:rsidRPr="007536A8">
              <w:rPr>
                <w:rFonts w:cs="Calibri"/>
                <w:szCs w:val="20"/>
              </w:rPr>
              <w:t>охотхозяйственного</w:t>
            </w:r>
            <w:proofErr w:type="spellEnd"/>
            <w:r w:rsidRPr="007536A8">
              <w:rPr>
                <w:rFonts w:cs="Calibri"/>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11) садоводческим или огородническим некоммерческим товариществам на срок не более чем пять лет;</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w:t>
            </w:r>
            <w:r w:rsidRPr="007536A8">
              <w:rPr>
                <w:rFonts w:cs="Calibri"/>
                <w:szCs w:val="20"/>
              </w:rPr>
              <w:lastRenderedPageBreak/>
              <w:t>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6E669E" w:rsidRPr="0054649F" w:rsidRDefault="006E669E" w:rsidP="006E669E">
            <w:pPr>
              <w:pStyle w:val="a8"/>
              <w:widowControl w:val="0"/>
              <w:numPr>
                <w:ilvl w:val="0"/>
                <w:numId w:val="9"/>
              </w:numPr>
              <w:autoSpaceDE w:val="0"/>
              <w:autoSpaceDN w:val="0"/>
              <w:spacing w:after="0" w:line="240" w:lineRule="auto"/>
              <w:rPr>
                <w:rFonts w:cs="Calibri"/>
                <w:szCs w:val="20"/>
              </w:rPr>
            </w:pPr>
            <w:r w:rsidRPr="0054649F">
              <w:rPr>
                <w:rFonts w:cs="Calibri"/>
                <w:szCs w:val="20"/>
              </w:rPr>
              <w:t>17) лицу в случае и в порядке, которые предусмотрены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w:t>
            </w:r>
            <w:r w:rsidRPr="007536A8">
              <w:rPr>
                <w:rFonts w:cs="Calibri"/>
                <w:szCs w:val="20"/>
              </w:rPr>
              <w:lastRenderedPageBreak/>
              <w:t>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6E669E" w:rsidRPr="007536A8" w:rsidRDefault="006E669E" w:rsidP="006E669E">
            <w:pPr>
              <w:pStyle w:val="a8"/>
              <w:widowControl w:val="0"/>
              <w:numPr>
                <w:ilvl w:val="0"/>
                <w:numId w:val="9"/>
              </w:numPr>
              <w:autoSpaceDE w:val="0"/>
              <w:autoSpaceDN w:val="0"/>
              <w:spacing w:after="0" w:line="240" w:lineRule="auto"/>
              <w:rPr>
                <w:rFonts w:cs="Calibri"/>
                <w:szCs w:val="20"/>
              </w:rPr>
            </w:pPr>
            <w:r w:rsidRPr="007536A8">
              <w:rPr>
                <w:rFonts w:cs="Calibri"/>
                <w:szCs w:val="20"/>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w:t>
            </w:r>
            <w:r w:rsidRPr="007536A8">
              <w:rPr>
                <w:rFonts w:cs="Calibri"/>
                <w:szCs w:val="20"/>
              </w:rPr>
              <w:lastRenderedPageBreak/>
              <w:t>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6E669E" w:rsidRPr="002F195E" w:rsidTr="006E669E">
        <w:tc>
          <w:tcPr>
            <w:tcW w:w="3606" w:type="dxa"/>
          </w:tcPr>
          <w:p w:rsidR="006E669E" w:rsidRPr="002F195E" w:rsidRDefault="006E669E" w:rsidP="006E669E">
            <w:pPr>
              <w:widowControl w:val="0"/>
              <w:autoSpaceDE w:val="0"/>
              <w:autoSpaceDN w:val="0"/>
              <w:jc w:val="both"/>
              <w:rPr>
                <w:rFonts w:ascii="Calibri" w:eastAsia="Times New Roman" w:hAnsi="Calibri" w:cs="Calibri"/>
                <w:szCs w:val="20"/>
              </w:rPr>
            </w:pPr>
            <w:r w:rsidRPr="002F195E">
              <w:rPr>
                <w:rFonts w:ascii="Calibri" w:eastAsia="Times New Roman" w:hAnsi="Calibri" w:cs="Calibri"/>
                <w:szCs w:val="20"/>
              </w:rPr>
              <w:lastRenderedPageBreak/>
              <w:t>Кадастровый номер земельного участка:</w:t>
            </w:r>
          </w:p>
          <w:p w:rsidR="006E669E" w:rsidRPr="002F195E" w:rsidRDefault="006E669E" w:rsidP="006E669E">
            <w:pPr>
              <w:widowControl w:val="0"/>
              <w:autoSpaceDE w:val="0"/>
              <w:autoSpaceDN w:val="0"/>
              <w:jc w:val="both"/>
              <w:rPr>
                <w:rFonts w:ascii="Calibri" w:eastAsia="Times New Roman" w:hAnsi="Calibri" w:cs="Calibri"/>
                <w:szCs w:val="20"/>
              </w:rPr>
            </w:pPr>
            <w:r w:rsidRPr="002F195E">
              <w:rPr>
                <w:rFonts w:ascii="Calibri" w:eastAsia="Times New Roman" w:hAnsi="Calibri" w:cs="Calibri"/>
                <w:szCs w:val="20"/>
              </w:rPr>
              <w:t>(если границы подлежат уточнению)</w:t>
            </w:r>
          </w:p>
        </w:tc>
        <w:tc>
          <w:tcPr>
            <w:tcW w:w="5465" w:type="dxa"/>
          </w:tcPr>
          <w:p w:rsidR="006E669E" w:rsidRPr="002F195E" w:rsidRDefault="006E669E" w:rsidP="006E669E">
            <w:pPr>
              <w:widowControl w:val="0"/>
              <w:autoSpaceDE w:val="0"/>
              <w:autoSpaceDN w:val="0"/>
              <w:rPr>
                <w:rFonts w:ascii="Calibri" w:eastAsia="Times New Roman" w:hAnsi="Calibri" w:cs="Calibri"/>
                <w:szCs w:val="20"/>
              </w:rPr>
            </w:pPr>
          </w:p>
        </w:tc>
      </w:tr>
      <w:tr w:rsidR="006E669E" w:rsidRPr="002F195E" w:rsidTr="006E669E">
        <w:tc>
          <w:tcPr>
            <w:tcW w:w="3606" w:type="dxa"/>
          </w:tcPr>
          <w:p w:rsidR="006E669E" w:rsidRPr="002F195E" w:rsidRDefault="006E669E" w:rsidP="006E669E">
            <w:pPr>
              <w:widowControl w:val="0"/>
              <w:autoSpaceDE w:val="0"/>
              <w:autoSpaceDN w:val="0"/>
              <w:jc w:val="both"/>
              <w:rPr>
                <w:rFonts w:ascii="Calibri" w:eastAsia="Times New Roman" w:hAnsi="Calibri" w:cs="Calibri"/>
                <w:szCs w:val="20"/>
              </w:rPr>
            </w:pPr>
            <w:r w:rsidRPr="002F195E">
              <w:rPr>
                <w:rFonts w:ascii="Calibri" w:eastAsia="Times New Roman" w:hAnsi="Calibri" w:cs="Calibri"/>
                <w:szCs w:val="20"/>
              </w:rPr>
              <w:t>Кадастровый(</w:t>
            </w:r>
            <w:proofErr w:type="spellStart"/>
            <w:r w:rsidRPr="002F195E">
              <w:rPr>
                <w:rFonts w:ascii="Calibri" w:eastAsia="Times New Roman" w:hAnsi="Calibri" w:cs="Calibri"/>
                <w:szCs w:val="20"/>
              </w:rPr>
              <w:t>ые</w:t>
            </w:r>
            <w:proofErr w:type="spellEnd"/>
            <w:r w:rsidRPr="002F195E">
              <w:rPr>
                <w:rFonts w:ascii="Calibri" w:eastAsia="Times New Roman" w:hAnsi="Calibri" w:cs="Calibri"/>
                <w:szCs w:val="20"/>
              </w:rPr>
              <w:t>) номер (номера) земельного участка:</w:t>
            </w:r>
          </w:p>
          <w:p w:rsidR="006E669E" w:rsidRPr="002F195E" w:rsidRDefault="006E669E" w:rsidP="006E669E">
            <w:pPr>
              <w:widowControl w:val="0"/>
              <w:autoSpaceDE w:val="0"/>
              <w:autoSpaceDN w:val="0"/>
              <w:jc w:val="both"/>
              <w:rPr>
                <w:rFonts w:ascii="Calibri" w:eastAsia="Times New Roman" w:hAnsi="Calibri" w:cs="Calibri"/>
                <w:szCs w:val="20"/>
              </w:rPr>
            </w:pPr>
            <w:r w:rsidRPr="002F195E">
              <w:rPr>
                <w:rFonts w:ascii="Calibri" w:eastAsia="Times New Roman" w:hAnsi="Calibri" w:cs="Calibri"/>
                <w:szCs w:val="20"/>
              </w:rPr>
              <w:t>(из которого(</w:t>
            </w:r>
            <w:proofErr w:type="spellStart"/>
            <w:r w:rsidRPr="002F195E">
              <w:rPr>
                <w:rFonts w:ascii="Calibri" w:eastAsia="Times New Roman" w:hAnsi="Calibri" w:cs="Calibri"/>
                <w:szCs w:val="20"/>
              </w:rPr>
              <w:t>ых</w:t>
            </w:r>
            <w:proofErr w:type="spellEnd"/>
            <w:r w:rsidRPr="002F195E">
              <w:rPr>
                <w:rFonts w:ascii="Calibri" w:eastAsia="Times New Roman" w:hAnsi="Calibri" w:cs="Calibri"/>
                <w:szCs w:val="20"/>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6E669E" w:rsidRPr="002F195E" w:rsidRDefault="006E669E" w:rsidP="006E669E">
            <w:pPr>
              <w:widowControl w:val="0"/>
              <w:autoSpaceDE w:val="0"/>
              <w:autoSpaceDN w:val="0"/>
              <w:rPr>
                <w:rFonts w:ascii="Calibri" w:eastAsia="Times New Roman" w:hAnsi="Calibri" w:cs="Calibri"/>
                <w:szCs w:val="20"/>
              </w:rPr>
            </w:pPr>
          </w:p>
        </w:tc>
      </w:tr>
      <w:tr w:rsidR="006E669E" w:rsidRPr="002F195E" w:rsidTr="006E669E">
        <w:tc>
          <w:tcPr>
            <w:tcW w:w="3606" w:type="dxa"/>
          </w:tcPr>
          <w:p w:rsidR="006E669E" w:rsidRPr="002F195E" w:rsidRDefault="006E669E" w:rsidP="006E669E">
            <w:pPr>
              <w:widowControl w:val="0"/>
              <w:autoSpaceDE w:val="0"/>
              <w:autoSpaceDN w:val="0"/>
              <w:jc w:val="both"/>
              <w:rPr>
                <w:rFonts w:ascii="Calibri" w:eastAsia="Times New Roman" w:hAnsi="Calibri" w:cs="Calibri"/>
                <w:szCs w:val="20"/>
              </w:rPr>
            </w:pPr>
            <w:r w:rsidRPr="002F195E">
              <w:rPr>
                <w:rFonts w:ascii="Calibri" w:eastAsia="Times New Roman" w:hAnsi="Calibri" w:cs="Calibri"/>
                <w:szCs w:val="20"/>
              </w:rPr>
              <w:t>Реквизиты решения об утверждении проекта межевания территории:</w:t>
            </w:r>
          </w:p>
          <w:p w:rsidR="006E669E" w:rsidRPr="002F195E" w:rsidRDefault="006E669E" w:rsidP="006E669E">
            <w:pPr>
              <w:widowControl w:val="0"/>
              <w:autoSpaceDE w:val="0"/>
              <w:autoSpaceDN w:val="0"/>
              <w:jc w:val="both"/>
              <w:rPr>
                <w:rFonts w:ascii="Calibri" w:eastAsia="Times New Roman" w:hAnsi="Calibri" w:cs="Calibri"/>
                <w:szCs w:val="20"/>
              </w:rPr>
            </w:pPr>
            <w:r w:rsidRPr="002F195E">
              <w:rPr>
                <w:rFonts w:ascii="Calibri" w:eastAsia="Times New Roman" w:hAnsi="Calibri" w:cs="Calibri"/>
                <w:szCs w:val="20"/>
              </w:rPr>
              <w:t>(если образование земельного участка предусмотрено проектом)</w:t>
            </w:r>
          </w:p>
        </w:tc>
        <w:tc>
          <w:tcPr>
            <w:tcW w:w="5465" w:type="dxa"/>
          </w:tcPr>
          <w:p w:rsidR="006E669E" w:rsidRPr="002F195E" w:rsidRDefault="006E669E" w:rsidP="006E669E">
            <w:pPr>
              <w:widowControl w:val="0"/>
              <w:autoSpaceDE w:val="0"/>
              <w:autoSpaceDN w:val="0"/>
              <w:rPr>
                <w:rFonts w:ascii="Calibri" w:eastAsia="Times New Roman" w:hAnsi="Calibri" w:cs="Calibri"/>
                <w:szCs w:val="20"/>
              </w:rPr>
            </w:pPr>
          </w:p>
        </w:tc>
      </w:tr>
      <w:tr w:rsidR="006E669E" w:rsidRPr="002F195E" w:rsidTr="006E669E">
        <w:tc>
          <w:tcPr>
            <w:tcW w:w="3606" w:type="dxa"/>
          </w:tcPr>
          <w:p w:rsidR="006E669E" w:rsidRPr="002F195E" w:rsidRDefault="006E669E" w:rsidP="006E669E">
            <w:pPr>
              <w:widowControl w:val="0"/>
              <w:autoSpaceDE w:val="0"/>
              <w:autoSpaceDN w:val="0"/>
              <w:jc w:val="both"/>
              <w:rPr>
                <w:rFonts w:ascii="Calibri" w:eastAsia="Times New Roman" w:hAnsi="Calibri" w:cs="Calibri"/>
                <w:szCs w:val="20"/>
              </w:rPr>
            </w:pPr>
            <w:r w:rsidRPr="002F195E">
              <w:rPr>
                <w:rFonts w:ascii="Calibri" w:eastAsia="Times New Roman" w:hAnsi="Calibri" w:cs="Calibri"/>
                <w:szCs w:val="20"/>
              </w:rPr>
              <w:t>Реквизиты решения об утверждении документа территориального планирования и(или) проекта планировки территории:</w:t>
            </w:r>
          </w:p>
          <w:p w:rsidR="006E669E" w:rsidRPr="002F195E" w:rsidRDefault="006E669E" w:rsidP="006E669E">
            <w:pPr>
              <w:widowControl w:val="0"/>
              <w:autoSpaceDE w:val="0"/>
              <w:autoSpaceDN w:val="0"/>
              <w:jc w:val="both"/>
              <w:rPr>
                <w:rFonts w:ascii="Calibri" w:eastAsia="Times New Roman" w:hAnsi="Calibri" w:cs="Calibri"/>
                <w:szCs w:val="20"/>
              </w:rPr>
            </w:pPr>
            <w:r w:rsidRPr="002F195E">
              <w:rPr>
                <w:rFonts w:ascii="Calibri" w:eastAsia="Times New Roman" w:hAnsi="Calibri" w:cs="Calibri"/>
                <w:szCs w:val="20"/>
              </w:rPr>
              <w:t>(если участок предоставляется для размещения объектов, предусмотренных указанным документом)</w:t>
            </w:r>
          </w:p>
        </w:tc>
        <w:tc>
          <w:tcPr>
            <w:tcW w:w="5465" w:type="dxa"/>
          </w:tcPr>
          <w:p w:rsidR="006E669E" w:rsidRPr="002F195E" w:rsidRDefault="006E669E" w:rsidP="006E669E">
            <w:pPr>
              <w:widowControl w:val="0"/>
              <w:autoSpaceDE w:val="0"/>
              <w:autoSpaceDN w:val="0"/>
              <w:rPr>
                <w:rFonts w:ascii="Calibri" w:eastAsia="Times New Roman" w:hAnsi="Calibri" w:cs="Calibri"/>
                <w:szCs w:val="20"/>
              </w:rPr>
            </w:pPr>
          </w:p>
        </w:tc>
      </w:tr>
      <w:tr w:rsidR="006E669E" w:rsidRPr="002F195E" w:rsidTr="006E669E">
        <w:tc>
          <w:tcPr>
            <w:tcW w:w="3606" w:type="dxa"/>
          </w:tcPr>
          <w:p w:rsidR="006E669E" w:rsidRPr="002F195E" w:rsidRDefault="006E669E" w:rsidP="006E669E">
            <w:pPr>
              <w:widowControl w:val="0"/>
              <w:autoSpaceDE w:val="0"/>
              <w:autoSpaceDN w:val="0"/>
              <w:jc w:val="both"/>
              <w:rPr>
                <w:rFonts w:ascii="Calibri" w:eastAsia="Times New Roman" w:hAnsi="Calibri" w:cs="Calibri"/>
                <w:szCs w:val="20"/>
              </w:rPr>
            </w:pPr>
            <w:r w:rsidRPr="002F195E">
              <w:rPr>
                <w:rFonts w:ascii="Calibri" w:eastAsia="Times New Roman" w:hAnsi="Calibri" w:cs="Calibri"/>
                <w:szCs w:val="20"/>
              </w:rPr>
              <w:t>Реквизиты решения об изъятии земельного участка для государственных или муниципальных нужд:</w:t>
            </w:r>
          </w:p>
          <w:p w:rsidR="006E669E" w:rsidRPr="002F195E" w:rsidRDefault="006E669E" w:rsidP="006E669E">
            <w:pPr>
              <w:widowControl w:val="0"/>
              <w:autoSpaceDE w:val="0"/>
              <w:autoSpaceDN w:val="0"/>
              <w:jc w:val="both"/>
              <w:rPr>
                <w:rFonts w:ascii="Calibri" w:eastAsia="Times New Roman" w:hAnsi="Calibri" w:cs="Calibri"/>
                <w:szCs w:val="20"/>
              </w:rPr>
            </w:pPr>
            <w:r w:rsidRPr="002F195E">
              <w:rPr>
                <w:rFonts w:ascii="Calibri" w:eastAsia="Times New Roman" w:hAnsi="Calibri" w:cs="Calibri"/>
                <w:szCs w:val="20"/>
              </w:rPr>
              <w:t>(если участок предоставляется взамен изымаемого)</w:t>
            </w:r>
          </w:p>
        </w:tc>
        <w:tc>
          <w:tcPr>
            <w:tcW w:w="5465" w:type="dxa"/>
          </w:tcPr>
          <w:p w:rsidR="006E669E" w:rsidRPr="002F195E" w:rsidRDefault="006E669E" w:rsidP="006E669E">
            <w:pPr>
              <w:widowControl w:val="0"/>
              <w:autoSpaceDE w:val="0"/>
              <w:autoSpaceDN w:val="0"/>
              <w:rPr>
                <w:rFonts w:ascii="Calibri" w:eastAsia="Times New Roman" w:hAnsi="Calibri" w:cs="Calibri"/>
                <w:szCs w:val="20"/>
              </w:rPr>
            </w:pPr>
          </w:p>
        </w:tc>
      </w:tr>
      <w:tr w:rsidR="006E669E" w:rsidRPr="002F195E" w:rsidTr="006E669E">
        <w:tc>
          <w:tcPr>
            <w:tcW w:w="3606" w:type="dxa"/>
          </w:tcPr>
          <w:p w:rsidR="006E669E" w:rsidRPr="002F195E" w:rsidRDefault="006E669E" w:rsidP="006E669E">
            <w:pPr>
              <w:widowControl w:val="0"/>
              <w:autoSpaceDE w:val="0"/>
              <w:autoSpaceDN w:val="0"/>
              <w:rPr>
                <w:rFonts w:ascii="Calibri" w:eastAsia="Times New Roman" w:hAnsi="Calibri" w:cs="Calibri"/>
                <w:szCs w:val="20"/>
              </w:rPr>
            </w:pPr>
            <w:r w:rsidRPr="002F195E">
              <w:rPr>
                <w:rFonts w:ascii="Calibri" w:eastAsia="Times New Roman" w:hAnsi="Calibri" w:cs="Calibri"/>
                <w:szCs w:val="20"/>
              </w:rPr>
              <w:t>Почтовый адрес и(или) адрес электронной почты</w:t>
            </w:r>
          </w:p>
          <w:p w:rsidR="006E669E" w:rsidRPr="002F195E" w:rsidRDefault="006E669E" w:rsidP="006E669E">
            <w:pPr>
              <w:widowControl w:val="0"/>
              <w:autoSpaceDE w:val="0"/>
              <w:autoSpaceDN w:val="0"/>
              <w:rPr>
                <w:rFonts w:ascii="Calibri" w:eastAsia="Times New Roman" w:hAnsi="Calibri" w:cs="Calibri"/>
                <w:szCs w:val="20"/>
              </w:rPr>
            </w:pPr>
            <w:r w:rsidRPr="002F195E">
              <w:rPr>
                <w:rFonts w:ascii="Calibri" w:eastAsia="Times New Roman" w:hAnsi="Calibri" w:cs="Calibri"/>
                <w:szCs w:val="20"/>
              </w:rPr>
              <w:t>Телефон</w:t>
            </w:r>
          </w:p>
        </w:tc>
        <w:tc>
          <w:tcPr>
            <w:tcW w:w="5465" w:type="dxa"/>
          </w:tcPr>
          <w:p w:rsidR="006E669E" w:rsidRPr="002F195E" w:rsidRDefault="006E669E" w:rsidP="006E669E">
            <w:pPr>
              <w:widowControl w:val="0"/>
              <w:autoSpaceDE w:val="0"/>
              <w:autoSpaceDN w:val="0"/>
              <w:rPr>
                <w:rFonts w:ascii="Calibri" w:eastAsia="Times New Roman" w:hAnsi="Calibri" w:cs="Calibri"/>
                <w:szCs w:val="20"/>
              </w:rPr>
            </w:pPr>
          </w:p>
        </w:tc>
      </w:tr>
    </w:tbl>
    <w:p w:rsidR="006E669E" w:rsidRPr="002F195E" w:rsidRDefault="006E669E" w:rsidP="006E669E">
      <w:pPr>
        <w:widowControl w:val="0"/>
        <w:autoSpaceDE w:val="0"/>
        <w:autoSpaceDN w:val="0"/>
        <w:rPr>
          <w:rFonts w:ascii="Calibri" w:eastAsia="Times New Roman" w:hAnsi="Calibri" w:cs="Calibri"/>
          <w:szCs w:val="20"/>
        </w:rPr>
      </w:pPr>
    </w:p>
    <w:p w:rsidR="006E669E" w:rsidRPr="002F195E" w:rsidRDefault="006E669E" w:rsidP="006E669E">
      <w:pPr>
        <w:widowControl w:val="0"/>
        <w:autoSpaceDE w:val="0"/>
        <w:autoSpaceDN w:val="0"/>
        <w:jc w:val="both"/>
        <w:rPr>
          <w:rFonts w:ascii="Courier New" w:eastAsia="Times New Roman" w:hAnsi="Courier New" w:cs="Courier New"/>
          <w:sz w:val="20"/>
          <w:szCs w:val="20"/>
        </w:rPr>
      </w:pPr>
      <w:r w:rsidRPr="002F195E">
        <w:rPr>
          <w:rFonts w:ascii="Courier New" w:eastAsia="Times New Roman" w:hAnsi="Courier New" w:cs="Courier New"/>
          <w:sz w:val="20"/>
          <w:szCs w:val="20"/>
        </w:rPr>
        <w:lastRenderedPageBreak/>
        <w:t xml:space="preserve">С   </w:t>
      </w:r>
      <w:proofErr w:type="gramStart"/>
      <w:r w:rsidRPr="002F195E">
        <w:rPr>
          <w:rFonts w:ascii="Courier New" w:eastAsia="Times New Roman" w:hAnsi="Courier New" w:cs="Courier New"/>
          <w:sz w:val="20"/>
          <w:szCs w:val="20"/>
        </w:rPr>
        <w:t>утверждением  иного</w:t>
      </w:r>
      <w:proofErr w:type="gramEnd"/>
      <w:r w:rsidRPr="002F195E">
        <w:rPr>
          <w:rFonts w:ascii="Courier New" w:eastAsia="Times New Roman" w:hAnsi="Courier New" w:cs="Courier New"/>
          <w:sz w:val="20"/>
          <w:szCs w:val="20"/>
        </w:rPr>
        <w:t xml:space="preserve">  варианта  схемы  расположения  земельного  участка</w:t>
      </w:r>
    </w:p>
    <w:p w:rsidR="006E669E" w:rsidRPr="002F195E" w:rsidRDefault="006E669E" w:rsidP="006E669E">
      <w:pPr>
        <w:widowControl w:val="0"/>
        <w:autoSpaceDE w:val="0"/>
        <w:autoSpaceDN w:val="0"/>
        <w:jc w:val="both"/>
        <w:rPr>
          <w:rFonts w:ascii="Courier New" w:eastAsia="Times New Roman" w:hAnsi="Courier New" w:cs="Courier New"/>
          <w:sz w:val="20"/>
          <w:szCs w:val="20"/>
        </w:rPr>
      </w:pPr>
      <w:r w:rsidRPr="002F195E">
        <w:rPr>
          <w:rFonts w:ascii="Courier New" w:eastAsia="Times New Roman" w:hAnsi="Courier New" w:cs="Courier New"/>
          <w:sz w:val="20"/>
          <w:szCs w:val="20"/>
        </w:rPr>
        <w:t>согласен.</w:t>
      </w:r>
    </w:p>
    <w:p w:rsidR="006E669E" w:rsidRPr="002F195E" w:rsidRDefault="006E669E" w:rsidP="006E669E">
      <w:pPr>
        <w:widowControl w:val="0"/>
        <w:autoSpaceDE w:val="0"/>
        <w:autoSpaceDN w:val="0"/>
        <w:jc w:val="both"/>
        <w:rPr>
          <w:rFonts w:ascii="Courier New" w:eastAsia="Times New Roman" w:hAnsi="Courier New" w:cs="Courier New"/>
          <w:sz w:val="20"/>
          <w:szCs w:val="20"/>
        </w:rPr>
      </w:pPr>
    </w:p>
    <w:p w:rsidR="006E669E" w:rsidRPr="002F195E" w:rsidRDefault="006E669E" w:rsidP="006E669E">
      <w:pPr>
        <w:widowControl w:val="0"/>
        <w:autoSpaceDE w:val="0"/>
        <w:autoSpaceDN w:val="0"/>
        <w:jc w:val="both"/>
        <w:rPr>
          <w:rFonts w:ascii="Courier New" w:eastAsia="Times New Roman" w:hAnsi="Courier New" w:cs="Courier New"/>
          <w:sz w:val="20"/>
          <w:szCs w:val="20"/>
        </w:rPr>
      </w:pPr>
      <w:r w:rsidRPr="002F195E">
        <w:rPr>
          <w:rFonts w:ascii="Courier New" w:eastAsia="Times New Roman" w:hAnsi="Courier New" w:cs="Courier New"/>
          <w:sz w:val="20"/>
          <w:szCs w:val="20"/>
        </w:rPr>
        <w:t xml:space="preserve">    Результат рассмотрения заявления прошу:</w:t>
      </w:r>
    </w:p>
    <w:p w:rsidR="006E669E" w:rsidRPr="00E938A0" w:rsidRDefault="006E669E" w:rsidP="006E669E">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w:t>
      </w:r>
      <w:r w:rsidRPr="00E938A0">
        <w:rPr>
          <w:rFonts w:ascii="Courier New" w:eastAsia="Times New Roman" w:hAnsi="Courier New" w:cs="Courier New"/>
          <w:sz w:val="20"/>
          <w:szCs w:val="20"/>
        </w:rPr>
        <w:t>┤</w:t>
      </w:r>
    </w:p>
    <w:p w:rsidR="006E669E" w:rsidRPr="002F195E" w:rsidRDefault="006E669E" w:rsidP="006E669E">
      <w:pPr>
        <w:widowControl w:val="0"/>
        <w:autoSpaceDE w:val="0"/>
        <w:autoSpaceDN w:val="0"/>
        <w:jc w:val="both"/>
        <w:rPr>
          <w:rFonts w:ascii="Courier New" w:eastAsia="Times New Roman" w:hAnsi="Courier New" w:cs="Courier New"/>
          <w:sz w:val="20"/>
          <w:szCs w:val="20"/>
        </w:rPr>
      </w:pPr>
      <w:r w:rsidRPr="00E938A0">
        <w:rPr>
          <w:rFonts w:ascii="Courier New" w:eastAsia="Times New Roman" w:hAnsi="Courier New" w:cs="Courier New"/>
          <w:sz w:val="20"/>
          <w:szCs w:val="20"/>
        </w:rPr>
        <w:t>│</w:t>
      </w:r>
      <w:r w:rsidRPr="002F195E">
        <w:rPr>
          <w:rFonts w:ascii="Courier New" w:eastAsia="Times New Roman" w:hAnsi="Courier New" w:cs="Courier New"/>
          <w:sz w:val="20"/>
          <w:szCs w:val="20"/>
        </w:rPr>
        <w:t xml:space="preserve"> </w:t>
      </w:r>
      <w:proofErr w:type="gramStart"/>
      <w:r w:rsidRPr="002F195E">
        <w:rPr>
          <w:rFonts w:ascii="Courier New" w:eastAsia="Times New Roman" w:hAnsi="Courier New" w:cs="Courier New"/>
          <w:sz w:val="20"/>
          <w:szCs w:val="20"/>
        </w:rPr>
        <w:t>│  выдать</w:t>
      </w:r>
      <w:proofErr w:type="gramEnd"/>
      <w:r w:rsidRPr="002F195E">
        <w:rPr>
          <w:rFonts w:ascii="Courier New" w:eastAsia="Times New Roman" w:hAnsi="Courier New" w:cs="Courier New"/>
          <w:sz w:val="20"/>
          <w:szCs w:val="20"/>
        </w:rPr>
        <w:t xml:space="preserve"> на руки в ГБУ ЛО "МФЦ"</w:t>
      </w:r>
    </w:p>
    <w:p w:rsidR="006E669E" w:rsidRPr="002F195E" w:rsidRDefault="006E669E" w:rsidP="006E669E">
      <w:pPr>
        <w:widowControl w:val="0"/>
        <w:autoSpaceDE w:val="0"/>
        <w:autoSpaceDN w:val="0"/>
        <w:jc w:val="both"/>
        <w:rPr>
          <w:rFonts w:ascii="Courier New" w:eastAsia="Times New Roman" w:hAnsi="Courier New" w:cs="Courier New"/>
          <w:sz w:val="20"/>
          <w:szCs w:val="20"/>
        </w:rPr>
      </w:pPr>
      <w:r w:rsidRPr="002F195E">
        <w:rPr>
          <w:rFonts w:ascii="Courier New" w:eastAsia="Times New Roman" w:hAnsi="Courier New" w:cs="Courier New"/>
          <w:sz w:val="20"/>
          <w:szCs w:val="20"/>
        </w:rPr>
        <w:t>├─┤</w:t>
      </w:r>
    </w:p>
    <w:p w:rsidR="006E669E" w:rsidRPr="002F195E" w:rsidRDefault="006E669E" w:rsidP="006E669E">
      <w:pPr>
        <w:widowControl w:val="0"/>
        <w:autoSpaceDE w:val="0"/>
        <w:autoSpaceDN w:val="0"/>
        <w:jc w:val="both"/>
        <w:rPr>
          <w:rFonts w:ascii="Courier New" w:eastAsia="Times New Roman" w:hAnsi="Courier New" w:cs="Courier New"/>
          <w:sz w:val="20"/>
          <w:szCs w:val="20"/>
        </w:rPr>
      </w:pPr>
      <w:r w:rsidRPr="002F195E">
        <w:rPr>
          <w:rFonts w:ascii="Courier New" w:eastAsia="Times New Roman" w:hAnsi="Courier New" w:cs="Courier New"/>
          <w:sz w:val="20"/>
          <w:szCs w:val="20"/>
        </w:rPr>
        <w:t xml:space="preserve">│ </w:t>
      </w:r>
      <w:proofErr w:type="gramStart"/>
      <w:r w:rsidRPr="002F195E">
        <w:rPr>
          <w:rFonts w:ascii="Courier New" w:eastAsia="Times New Roman" w:hAnsi="Courier New" w:cs="Courier New"/>
          <w:sz w:val="20"/>
          <w:szCs w:val="20"/>
        </w:rPr>
        <w:t>│  направить</w:t>
      </w:r>
      <w:proofErr w:type="gramEnd"/>
      <w:r w:rsidRPr="002F195E">
        <w:rPr>
          <w:rFonts w:ascii="Courier New" w:eastAsia="Times New Roman" w:hAnsi="Courier New" w:cs="Courier New"/>
          <w:sz w:val="20"/>
          <w:szCs w:val="20"/>
        </w:rPr>
        <w:t xml:space="preserve"> в электронной форме в личный кабинет на ПГУ ЛО</w:t>
      </w:r>
      <w:r>
        <w:rPr>
          <w:rFonts w:ascii="Courier New" w:eastAsia="Times New Roman" w:hAnsi="Courier New" w:cs="Courier New"/>
          <w:sz w:val="20"/>
          <w:szCs w:val="20"/>
        </w:rPr>
        <w:t xml:space="preserve"> </w:t>
      </w:r>
      <w:r w:rsidRPr="005054C8">
        <w:rPr>
          <w:rFonts w:ascii="Courier New" w:eastAsia="Times New Roman" w:hAnsi="Courier New" w:cs="Courier New"/>
          <w:sz w:val="20"/>
          <w:szCs w:val="20"/>
        </w:rPr>
        <w:t>(при технической реализации)</w:t>
      </w:r>
      <w:r w:rsidRPr="002F195E">
        <w:rPr>
          <w:rFonts w:ascii="Courier New" w:eastAsia="Times New Roman" w:hAnsi="Courier New" w:cs="Courier New"/>
          <w:sz w:val="20"/>
          <w:szCs w:val="20"/>
        </w:rPr>
        <w:t>/ЕПГУ</w:t>
      </w:r>
    </w:p>
    <w:p w:rsidR="006E669E" w:rsidRPr="002F195E" w:rsidRDefault="006E669E" w:rsidP="006E669E">
      <w:pPr>
        <w:widowControl w:val="0"/>
        <w:autoSpaceDE w:val="0"/>
        <w:autoSpaceDN w:val="0"/>
        <w:jc w:val="both"/>
        <w:rPr>
          <w:rFonts w:ascii="Courier New" w:eastAsia="Times New Roman" w:hAnsi="Courier New" w:cs="Courier New"/>
          <w:sz w:val="20"/>
          <w:szCs w:val="20"/>
        </w:rPr>
      </w:pPr>
      <w:r w:rsidRPr="002F195E">
        <w:rPr>
          <w:rFonts w:ascii="Courier New" w:eastAsia="Times New Roman" w:hAnsi="Courier New" w:cs="Courier New"/>
          <w:sz w:val="20"/>
          <w:szCs w:val="20"/>
        </w:rPr>
        <w:t>├─┤</w:t>
      </w:r>
    </w:p>
    <w:p w:rsidR="006E669E" w:rsidRPr="00AF0D30" w:rsidRDefault="006E669E" w:rsidP="006E669E">
      <w:pPr>
        <w:widowControl w:val="0"/>
        <w:autoSpaceDE w:val="0"/>
        <w:autoSpaceDN w:val="0"/>
        <w:jc w:val="both"/>
        <w:rPr>
          <w:rFonts w:ascii="Courier New" w:eastAsia="Times New Roman" w:hAnsi="Courier New" w:cs="Courier New"/>
          <w:sz w:val="20"/>
          <w:szCs w:val="20"/>
        </w:rPr>
      </w:pPr>
      <w:r w:rsidRPr="002F195E">
        <w:rPr>
          <w:rFonts w:ascii="Courier New" w:eastAsia="Times New Roman" w:hAnsi="Courier New" w:cs="Courier New"/>
          <w:sz w:val="20"/>
          <w:szCs w:val="20"/>
        </w:rPr>
        <w:t xml:space="preserve">│ </w:t>
      </w:r>
      <w:proofErr w:type="gramStart"/>
      <w:r w:rsidRPr="00AF0D30">
        <w:rPr>
          <w:rFonts w:ascii="Courier New" w:eastAsia="Times New Roman" w:hAnsi="Courier New" w:cs="Courier New"/>
          <w:sz w:val="20"/>
          <w:szCs w:val="20"/>
        </w:rPr>
        <w:t>│  по</w:t>
      </w:r>
      <w:proofErr w:type="gramEnd"/>
      <w:r w:rsidRPr="00AF0D30">
        <w:rPr>
          <w:rFonts w:ascii="Courier New" w:eastAsia="Times New Roman" w:hAnsi="Courier New" w:cs="Courier New"/>
          <w:sz w:val="20"/>
          <w:szCs w:val="20"/>
        </w:rPr>
        <w:t xml:space="preserve"> электронной почте (e-</w:t>
      </w:r>
      <w:proofErr w:type="spellStart"/>
      <w:r w:rsidRPr="00AF0D30">
        <w:rPr>
          <w:rFonts w:ascii="Courier New" w:eastAsia="Times New Roman" w:hAnsi="Courier New" w:cs="Courier New"/>
          <w:sz w:val="20"/>
          <w:szCs w:val="20"/>
        </w:rPr>
        <w:t>mail</w:t>
      </w:r>
      <w:proofErr w:type="spellEnd"/>
      <w:r w:rsidRPr="00AF0D30">
        <w:rPr>
          <w:rFonts w:ascii="Courier New" w:eastAsia="Times New Roman" w:hAnsi="Courier New" w:cs="Courier New"/>
          <w:sz w:val="20"/>
          <w:szCs w:val="20"/>
        </w:rPr>
        <w:t>)</w:t>
      </w:r>
    </w:p>
    <w:p w:rsidR="006E669E" w:rsidRPr="00AF0D30" w:rsidRDefault="006E669E" w:rsidP="006E669E">
      <w:pPr>
        <w:widowControl w:val="0"/>
        <w:autoSpaceDE w:val="0"/>
        <w:autoSpaceDN w:val="0"/>
        <w:jc w:val="both"/>
        <w:rPr>
          <w:rFonts w:ascii="Courier New" w:eastAsia="Times New Roman" w:hAnsi="Courier New" w:cs="Courier New"/>
          <w:sz w:val="20"/>
          <w:szCs w:val="20"/>
        </w:rPr>
      </w:pPr>
      <w:r w:rsidRPr="00AF0D30">
        <w:rPr>
          <w:rFonts w:ascii="Courier New" w:eastAsia="Times New Roman" w:hAnsi="Courier New" w:cs="Courier New"/>
          <w:sz w:val="20"/>
          <w:szCs w:val="20"/>
        </w:rPr>
        <w:t>├─┤</w:t>
      </w:r>
    </w:p>
    <w:p w:rsidR="006E669E" w:rsidRPr="00AF0D30" w:rsidRDefault="006E669E" w:rsidP="006E669E">
      <w:pPr>
        <w:widowControl w:val="0"/>
        <w:autoSpaceDE w:val="0"/>
        <w:autoSpaceDN w:val="0"/>
        <w:jc w:val="both"/>
        <w:rPr>
          <w:rFonts w:ascii="Courier New" w:eastAsia="Times New Roman" w:hAnsi="Courier New" w:cs="Courier New"/>
          <w:sz w:val="20"/>
          <w:szCs w:val="20"/>
        </w:rPr>
      </w:pPr>
      <w:r w:rsidRPr="00AF0D30">
        <w:rPr>
          <w:rFonts w:ascii="Courier New" w:eastAsia="Times New Roman" w:hAnsi="Courier New" w:cs="Courier New"/>
          <w:sz w:val="20"/>
          <w:szCs w:val="20"/>
        </w:rPr>
        <w:t xml:space="preserve">│ </w:t>
      </w:r>
      <w:proofErr w:type="gramStart"/>
      <w:r w:rsidRPr="00AF0D30">
        <w:rPr>
          <w:rFonts w:ascii="Courier New" w:eastAsia="Times New Roman" w:hAnsi="Courier New" w:cs="Courier New"/>
          <w:sz w:val="20"/>
          <w:szCs w:val="20"/>
        </w:rPr>
        <w:t>│  выдать</w:t>
      </w:r>
      <w:proofErr w:type="gramEnd"/>
      <w:r w:rsidRPr="00AF0D30">
        <w:rPr>
          <w:rFonts w:ascii="Courier New" w:eastAsia="Times New Roman" w:hAnsi="Courier New" w:cs="Courier New"/>
          <w:sz w:val="20"/>
          <w:szCs w:val="20"/>
        </w:rPr>
        <w:t xml:space="preserve"> на руки в Администрации</w:t>
      </w:r>
    </w:p>
    <w:p w:rsidR="006E669E" w:rsidRPr="00AF0D30" w:rsidRDefault="006E669E" w:rsidP="006E669E">
      <w:pPr>
        <w:widowControl w:val="0"/>
        <w:autoSpaceDE w:val="0"/>
        <w:autoSpaceDN w:val="0"/>
        <w:jc w:val="both"/>
        <w:rPr>
          <w:rFonts w:ascii="Courier New" w:eastAsia="Times New Roman" w:hAnsi="Courier New" w:cs="Courier New"/>
          <w:sz w:val="20"/>
          <w:szCs w:val="20"/>
        </w:rPr>
      </w:pPr>
    </w:p>
    <w:p w:rsidR="006E669E" w:rsidRPr="00AF0D30" w:rsidRDefault="006E669E" w:rsidP="006E669E">
      <w:pPr>
        <w:widowControl w:val="0"/>
        <w:autoSpaceDE w:val="0"/>
        <w:autoSpaceDN w:val="0"/>
        <w:jc w:val="both"/>
        <w:rPr>
          <w:rFonts w:ascii="Courier New" w:eastAsia="Times New Roman" w:hAnsi="Courier New" w:cs="Courier New"/>
          <w:sz w:val="20"/>
          <w:szCs w:val="20"/>
        </w:rPr>
      </w:pPr>
      <w:r w:rsidRPr="00AF0D30">
        <w:rPr>
          <w:rFonts w:ascii="Courier New" w:eastAsia="Times New Roman" w:hAnsi="Courier New" w:cs="Courier New"/>
          <w:sz w:val="20"/>
          <w:szCs w:val="20"/>
        </w:rPr>
        <w:t>_____________________        __________________________      ______________</w:t>
      </w:r>
    </w:p>
    <w:p w:rsidR="006E669E" w:rsidRPr="00AF0D30" w:rsidRDefault="006E669E" w:rsidP="006E669E">
      <w:pPr>
        <w:widowControl w:val="0"/>
        <w:autoSpaceDE w:val="0"/>
        <w:autoSpaceDN w:val="0"/>
        <w:jc w:val="both"/>
        <w:rPr>
          <w:rFonts w:ascii="Courier New" w:eastAsia="Times New Roman" w:hAnsi="Courier New" w:cs="Courier New"/>
          <w:sz w:val="20"/>
          <w:szCs w:val="20"/>
        </w:rPr>
      </w:pPr>
      <w:r w:rsidRPr="00AF0D30">
        <w:rPr>
          <w:rFonts w:ascii="Courier New" w:eastAsia="Times New Roman" w:hAnsi="Courier New" w:cs="Courier New"/>
          <w:sz w:val="20"/>
          <w:szCs w:val="20"/>
        </w:rPr>
        <w:t xml:space="preserve">       подпись                           ФИО                     дата</w:t>
      </w:r>
    </w:p>
    <w:p w:rsidR="006E669E" w:rsidRPr="00AF0D30" w:rsidRDefault="006E669E" w:rsidP="006E669E">
      <w:pPr>
        <w:widowControl w:val="0"/>
        <w:autoSpaceDE w:val="0"/>
        <w:autoSpaceDN w:val="0"/>
        <w:jc w:val="both"/>
        <w:rPr>
          <w:rFonts w:ascii="Courier New" w:eastAsia="Times New Roman" w:hAnsi="Courier New" w:cs="Courier New"/>
          <w:sz w:val="20"/>
          <w:szCs w:val="20"/>
        </w:rPr>
      </w:pPr>
    </w:p>
    <w:p w:rsidR="006E669E" w:rsidRPr="00D23F6B" w:rsidRDefault="006E669E" w:rsidP="006E669E">
      <w:pPr>
        <w:widowControl w:val="0"/>
        <w:autoSpaceDE w:val="0"/>
        <w:autoSpaceDN w:val="0"/>
        <w:jc w:val="both"/>
        <w:rPr>
          <w:rFonts w:ascii="Courier New" w:eastAsia="Times New Roman" w:hAnsi="Courier New" w:cs="Courier New"/>
          <w:sz w:val="20"/>
          <w:szCs w:val="20"/>
        </w:rPr>
      </w:pPr>
      <w:r w:rsidRPr="00D23F6B">
        <w:rPr>
          <w:rFonts w:ascii="Courier New" w:eastAsia="Times New Roman" w:hAnsi="Courier New" w:cs="Courier New"/>
          <w:sz w:val="20"/>
          <w:szCs w:val="20"/>
        </w:rPr>
        <w:t>Приложение к заявлению: документы в соответствии с пунктом 2.6 настоящего Административного регламента</w:t>
      </w:r>
    </w:p>
    <w:p w:rsidR="006E669E" w:rsidRPr="002F195E" w:rsidRDefault="006E669E" w:rsidP="006E669E">
      <w:pPr>
        <w:widowControl w:val="0"/>
        <w:autoSpaceDE w:val="0"/>
        <w:autoSpaceDN w:val="0"/>
        <w:rPr>
          <w:rFonts w:ascii="Calibri" w:eastAsia="Times New Roman" w:hAnsi="Calibri" w:cs="Calibri"/>
          <w:szCs w:val="20"/>
        </w:rPr>
      </w:pPr>
    </w:p>
    <w:p w:rsidR="006E669E" w:rsidRPr="00040673" w:rsidRDefault="006E669E" w:rsidP="006E669E">
      <w:pPr>
        <w:pStyle w:val="ConsPlusNormal"/>
        <w:tabs>
          <w:tab w:val="left" w:pos="8778"/>
        </w:tabs>
        <w:ind w:firstLine="540"/>
        <w:jc w:val="both"/>
      </w:pPr>
    </w:p>
    <w:p w:rsidR="006E669E" w:rsidRPr="00040673" w:rsidRDefault="006E669E" w:rsidP="006E669E">
      <w:pPr>
        <w:pStyle w:val="ConsPlusNormal"/>
        <w:ind w:firstLine="540"/>
        <w:jc w:val="both"/>
      </w:pPr>
    </w:p>
    <w:p w:rsidR="006E669E" w:rsidRPr="00040673" w:rsidRDefault="006E669E" w:rsidP="006E669E">
      <w:pPr>
        <w:pStyle w:val="ConsPlusNormal"/>
        <w:ind w:firstLine="540"/>
        <w:jc w:val="both"/>
      </w:pPr>
    </w:p>
    <w:p w:rsidR="006E669E" w:rsidRDefault="006E669E" w:rsidP="006E669E">
      <w:pPr>
        <w:pStyle w:val="ConsPlusNormal"/>
        <w:jc w:val="right"/>
        <w:outlineLvl w:val="1"/>
        <w:rPr>
          <w:rFonts w:ascii="Times New Roman" w:hAnsi="Times New Roman" w:cs="Times New Roman"/>
          <w:sz w:val="24"/>
          <w:szCs w:val="24"/>
        </w:rPr>
      </w:pPr>
    </w:p>
    <w:p w:rsidR="006E669E" w:rsidRDefault="006E669E" w:rsidP="006E669E">
      <w:pPr>
        <w:pStyle w:val="ConsPlusNormal"/>
        <w:jc w:val="right"/>
        <w:outlineLvl w:val="1"/>
        <w:rPr>
          <w:rFonts w:ascii="Times New Roman" w:hAnsi="Times New Roman" w:cs="Times New Roman"/>
          <w:sz w:val="24"/>
          <w:szCs w:val="24"/>
        </w:rPr>
      </w:pPr>
    </w:p>
    <w:p w:rsidR="006E669E" w:rsidRDefault="006E669E" w:rsidP="006E669E">
      <w:pPr>
        <w:pStyle w:val="ConsPlusNormal"/>
        <w:jc w:val="right"/>
        <w:outlineLvl w:val="1"/>
        <w:rPr>
          <w:rFonts w:ascii="Times New Roman" w:hAnsi="Times New Roman" w:cs="Times New Roman"/>
          <w:sz w:val="24"/>
          <w:szCs w:val="24"/>
        </w:rPr>
      </w:pPr>
    </w:p>
    <w:p w:rsidR="006E669E" w:rsidRDefault="006E669E" w:rsidP="006E669E">
      <w:pPr>
        <w:pStyle w:val="ConsPlusNormal"/>
        <w:jc w:val="right"/>
        <w:outlineLvl w:val="1"/>
        <w:rPr>
          <w:rFonts w:ascii="Times New Roman" w:hAnsi="Times New Roman" w:cs="Times New Roman"/>
          <w:sz w:val="24"/>
          <w:szCs w:val="24"/>
        </w:rPr>
      </w:pPr>
    </w:p>
    <w:p w:rsidR="006E669E" w:rsidRDefault="006E669E" w:rsidP="006E669E">
      <w:pPr>
        <w:pStyle w:val="ConsPlusNormal"/>
        <w:jc w:val="right"/>
        <w:outlineLvl w:val="1"/>
        <w:rPr>
          <w:rFonts w:ascii="Times New Roman" w:hAnsi="Times New Roman" w:cs="Times New Roman"/>
          <w:sz w:val="24"/>
          <w:szCs w:val="24"/>
        </w:rPr>
      </w:pPr>
    </w:p>
    <w:p w:rsidR="006E669E" w:rsidRDefault="006E669E" w:rsidP="006E669E">
      <w:pPr>
        <w:pStyle w:val="ConsPlusNormal"/>
        <w:jc w:val="right"/>
        <w:outlineLvl w:val="1"/>
        <w:rPr>
          <w:rFonts w:ascii="Times New Roman" w:hAnsi="Times New Roman" w:cs="Times New Roman"/>
          <w:sz w:val="24"/>
          <w:szCs w:val="24"/>
        </w:rPr>
      </w:pPr>
    </w:p>
    <w:p w:rsidR="006E669E" w:rsidRDefault="006E669E" w:rsidP="006E669E">
      <w:pPr>
        <w:pStyle w:val="ConsPlusNormal"/>
        <w:jc w:val="right"/>
        <w:outlineLvl w:val="1"/>
        <w:rPr>
          <w:rFonts w:ascii="Times New Roman" w:hAnsi="Times New Roman" w:cs="Times New Roman"/>
          <w:sz w:val="24"/>
          <w:szCs w:val="24"/>
        </w:rPr>
      </w:pPr>
    </w:p>
    <w:p w:rsidR="006E669E" w:rsidRDefault="006E669E" w:rsidP="006E669E">
      <w:pPr>
        <w:pStyle w:val="ConsPlusNormal"/>
        <w:jc w:val="right"/>
        <w:outlineLvl w:val="1"/>
        <w:rPr>
          <w:rFonts w:ascii="Times New Roman" w:hAnsi="Times New Roman" w:cs="Times New Roman"/>
          <w:sz w:val="24"/>
          <w:szCs w:val="24"/>
        </w:rPr>
      </w:pPr>
    </w:p>
    <w:p w:rsidR="006E669E" w:rsidRDefault="006E669E" w:rsidP="006E669E">
      <w:pPr>
        <w:pStyle w:val="ConsPlusNormal"/>
        <w:jc w:val="right"/>
        <w:outlineLvl w:val="1"/>
        <w:rPr>
          <w:rFonts w:ascii="Times New Roman" w:hAnsi="Times New Roman" w:cs="Times New Roman"/>
          <w:sz w:val="24"/>
          <w:szCs w:val="24"/>
        </w:rPr>
      </w:pPr>
    </w:p>
    <w:p w:rsidR="0054649F" w:rsidRDefault="0054649F" w:rsidP="006E669E">
      <w:pPr>
        <w:pStyle w:val="ConsPlusNormal"/>
        <w:jc w:val="right"/>
        <w:outlineLvl w:val="1"/>
        <w:rPr>
          <w:rFonts w:ascii="Times New Roman" w:hAnsi="Times New Roman" w:cs="Times New Roman"/>
          <w:sz w:val="24"/>
          <w:szCs w:val="24"/>
        </w:rPr>
      </w:pPr>
    </w:p>
    <w:p w:rsidR="0054649F" w:rsidRDefault="0054649F" w:rsidP="006E669E">
      <w:pPr>
        <w:pStyle w:val="ConsPlusNormal"/>
        <w:jc w:val="right"/>
        <w:outlineLvl w:val="1"/>
        <w:rPr>
          <w:rFonts w:ascii="Times New Roman" w:hAnsi="Times New Roman" w:cs="Times New Roman"/>
          <w:sz w:val="24"/>
          <w:szCs w:val="24"/>
        </w:rPr>
      </w:pPr>
    </w:p>
    <w:p w:rsidR="0054649F" w:rsidRDefault="0054649F" w:rsidP="006E669E">
      <w:pPr>
        <w:pStyle w:val="ConsPlusNormal"/>
        <w:jc w:val="right"/>
        <w:outlineLvl w:val="1"/>
        <w:rPr>
          <w:rFonts w:ascii="Times New Roman" w:hAnsi="Times New Roman" w:cs="Times New Roman"/>
          <w:sz w:val="24"/>
          <w:szCs w:val="24"/>
        </w:rPr>
      </w:pPr>
    </w:p>
    <w:p w:rsidR="0054649F" w:rsidRDefault="0054649F" w:rsidP="006E669E">
      <w:pPr>
        <w:pStyle w:val="ConsPlusNormal"/>
        <w:jc w:val="right"/>
        <w:outlineLvl w:val="1"/>
        <w:rPr>
          <w:rFonts w:ascii="Times New Roman" w:hAnsi="Times New Roman" w:cs="Times New Roman"/>
          <w:sz w:val="24"/>
          <w:szCs w:val="24"/>
        </w:rPr>
      </w:pPr>
    </w:p>
    <w:p w:rsidR="0054649F" w:rsidRDefault="0054649F" w:rsidP="006E669E">
      <w:pPr>
        <w:pStyle w:val="ConsPlusNormal"/>
        <w:jc w:val="right"/>
        <w:outlineLvl w:val="1"/>
        <w:rPr>
          <w:rFonts w:ascii="Times New Roman" w:hAnsi="Times New Roman" w:cs="Times New Roman"/>
          <w:sz w:val="24"/>
          <w:szCs w:val="24"/>
        </w:rPr>
      </w:pPr>
    </w:p>
    <w:p w:rsidR="0054649F" w:rsidRDefault="0054649F" w:rsidP="006E669E">
      <w:pPr>
        <w:pStyle w:val="ConsPlusNormal"/>
        <w:jc w:val="right"/>
        <w:outlineLvl w:val="1"/>
        <w:rPr>
          <w:rFonts w:ascii="Times New Roman" w:hAnsi="Times New Roman" w:cs="Times New Roman"/>
          <w:sz w:val="24"/>
          <w:szCs w:val="24"/>
        </w:rPr>
      </w:pPr>
    </w:p>
    <w:p w:rsidR="0054649F" w:rsidRDefault="0054649F" w:rsidP="006E669E">
      <w:pPr>
        <w:pStyle w:val="ConsPlusNormal"/>
        <w:jc w:val="right"/>
        <w:outlineLvl w:val="1"/>
        <w:rPr>
          <w:rFonts w:ascii="Times New Roman" w:hAnsi="Times New Roman" w:cs="Times New Roman"/>
          <w:sz w:val="24"/>
          <w:szCs w:val="24"/>
        </w:rPr>
      </w:pPr>
    </w:p>
    <w:p w:rsidR="0054649F" w:rsidRDefault="0054649F" w:rsidP="006E669E">
      <w:pPr>
        <w:pStyle w:val="ConsPlusNormal"/>
        <w:jc w:val="right"/>
        <w:outlineLvl w:val="1"/>
        <w:rPr>
          <w:rFonts w:ascii="Times New Roman" w:hAnsi="Times New Roman" w:cs="Times New Roman"/>
          <w:sz w:val="24"/>
          <w:szCs w:val="24"/>
        </w:rPr>
      </w:pPr>
    </w:p>
    <w:p w:rsidR="0054649F" w:rsidRDefault="0054649F" w:rsidP="006E669E">
      <w:pPr>
        <w:pStyle w:val="ConsPlusNormal"/>
        <w:jc w:val="right"/>
        <w:outlineLvl w:val="1"/>
        <w:rPr>
          <w:rFonts w:ascii="Times New Roman" w:hAnsi="Times New Roman" w:cs="Times New Roman"/>
          <w:sz w:val="24"/>
          <w:szCs w:val="24"/>
        </w:rPr>
      </w:pPr>
    </w:p>
    <w:p w:rsidR="0054649F" w:rsidRDefault="0054649F" w:rsidP="006E669E">
      <w:pPr>
        <w:pStyle w:val="ConsPlusNormal"/>
        <w:jc w:val="right"/>
        <w:outlineLvl w:val="1"/>
        <w:rPr>
          <w:rFonts w:ascii="Times New Roman" w:hAnsi="Times New Roman" w:cs="Times New Roman"/>
          <w:sz w:val="24"/>
          <w:szCs w:val="24"/>
        </w:rPr>
      </w:pPr>
    </w:p>
    <w:p w:rsidR="0054649F" w:rsidRDefault="0054649F" w:rsidP="006E669E">
      <w:pPr>
        <w:pStyle w:val="ConsPlusNormal"/>
        <w:jc w:val="right"/>
        <w:outlineLvl w:val="1"/>
        <w:rPr>
          <w:rFonts w:ascii="Times New Roman" w:hAnsi="Times New Roman" w:cs="Times New Roman"/>
          <w:sz w:val="24"/>
          <w:szCs w:val="24"/>
        </w:rPr>
      </w:pPr>
    </w:p>
    <w:p w:rsidR="0054649F" w:rsidRDefault="0054649F" w:rsidP="006E669E">
      <w:pPr>
        <w:pStyle w:val="ConsPlusNormal"/>
        <w:jc w:val="right"/>
        <w:outlineLvl w:val="1"/>
        <w:rPr>
          <w:rFonts w:ascii="Times New Roman" w:hAnsi="Times New Roman" w:cs="Times New Roman"/>
          <w:sz w:val="24"/>
          <w:szCs w:val="24"/>
        </w:rPr>
      </w:pPr>
    </w:p>
    <w:p w:rsidR="0054649F" w:rsidRDefault="0054649F" w:rsidP="006E669E">
      <w:pPr>
        <w:pStyle w:val="ConsPlusNormal"/>
        <w:jc w:val="right"/>
        <w:outlineLvl w:val="1"/>
        <w:rPr>
          <w:rFonts w:ascii="Times New Roman" w:hAnsi="Times New Roman" w:cs="Times New Roman"/>
          <w:sz w:val="24"/>
          <w:szCs w:val="24"/>
        </w:rPr>
      </w:pPr>
    </w:p>
    <w:p w:rsidR="0054649F" w:rsidRDefault="0054649F" w:rsidP="006E669E">
      <w:pPr>
        <w:pStyle w:val="ConsPlusNormal"/>
        <w:jc w:val="right"/>
        <w:outlineLvl w:val="1"/>
        <w:rPr>
          <w:rFonts w:ascii="Times New Roman" w:hAnsi="Times New Roman" w:cs="Times New Roman"/>
          <w:sz w:val="24"/>
          <w:szCs w:val="24"/>
        </w:rPr>
      </w:pPr>
    </w:p>
    <w:p w:rsidR="0054649F" w:rsidRDefault="0054649F" w:rsidP="006E669E">
      <w:pPr>
        <w:pStyle w:val="ConsPlusNormal"/>
        <w:jc w:val="right"/>
        <w:outlineLvl w:val="1"/>
        <w:rPr>
          <w:rFonts w:ascii="Times New Roman" w:hAnsi="Times New Roman" w:cs="Times New Roman"/>
          <w:sz w:val="24"/>
          <w:szCs w:val="24"/>
        </w:rPr>
      </w:pPr>
    </w:p>
    <w:p w:rsidR="0054649F" w:rsidRDefault="0054649F" w:rsidP="006E669E">
      <w:pPr>
        <w:pStyle w:val="ConsPlusNormal"/>
        <w:jc w:val="right"/>
        <w:outlineLvl w:val="1"/>
        <w:rPr>
          <w:rFonts w:ascii="Times New Roman" w:hAnsi="Times New Roman" w:cs="Times New Roman"/>
          <w:sz w:val="24"/>
          <w:szCs w:val="24"/>
        </w:rPr>
      </w:pPr>
    </w:p>
    <w:p w:rsidR="0054649F" w:rsidRDefault="0054649F" w:rsidP="006E669E">
      <w:pPr>
        <w:pStyle w:val="ConsPlusNormal"/>
        <w:jc w:val="right"/>
        <w:outlineLvl w:val="1"/>
        <w:rPr>
          <w:rFonts w:ascii="Times New Roman" w:hAnsi="Times New Roman" w:cs="Times New Roman"/>
          <w:sz w:val="24"/>
          <w:szCs w:val="24"/>
        </w:rPr>
      </w:pPr>
    </w:p>
    <w:p w:rsidR="0054649F" w:rsidRDefault="0054649F" w:rsidP="006E669E">
      <w:pPr>
        <w:pStyle w:val="ConsPlusNormal"/>
        <w:jc w:val="right"/>
        <w:outlineLvl w:val="1"/>
        <w:rPr>
          <w:rFonts w:ascii="Times New Roman" w:hAnsi="Times New Roman" w:cs="Times New Roman"/>
          <w:sz w:val="24"/>
          <w:szCs w:val="24"/>
        </w:rPr>
      </w:pPr>
    </w:p>
    <w:p w:rsidR="0054649F" w:rsidRDefault="0054649F" w:rsidP="006E669E">
      <w:pPr>
        <w:pStyle w:val="ConsPlusNormal"/>
        <w:jc w:val="right"/>
        <w:outlineLvl w:val="1"/>
        <w:rPr>
          <w:rFonts w:ascii="Times New Roman" w:hAnsi="Times New Roman" w:cs="Times New Roman"/>
          <w:sz w:val="24"/>
          <w:szCs w:val="24"/>
        </w:rPr>
      </w:pPr>
    </w:p>
    <w:p w:rsidR="009853D0" w:rsidRDefault="009853D0" w:rsidP="006E669E">
      <w:pPr>
        <w:pStyle w:val="ConsPlusNormal"/>
        <w:jc w:val="right"/>
        <w:outlineLvl w:val="1"/>
        <w:rPr>
          <w:rFonts w:ascii="Times New Roman" w:hAnsi="Times New Roman" w:cs="Times New Roman"/>
          <w:sz w:val="24"/>
          <w:szCs w:val="24"/>
        </w:rPr>
      </w:pPr>
    </w:p>
    <w:p w:rsidR="009853D0" w:rsidRDefault="009853D0" w:rsidP="006E669E">
      <w:pPr>
        <w:pStyle w:val="ConsPlusNormal"/>
        <w:jc w:val="right"/>
        <w:outlineLvl w:val="1"/>
        <w:rPr>
          <w:rFonts w:ascii="Times New Roman" w:hAnsi="Times New Roman" w:cs="Times New Roman"/>
          <w:sz w:val="24"/>
          <w:szCs w:val="24"/>
        </w:rPr>
      </w:pPr>
    </w:p>
    <w:p w:rsidR="009853D0" w:rsidRDefault="009853D0" w:rsidP="006E669E">
      <w:pPr>
        <w:pStyle w:val="ConsPlusNormal"/>
        <w:jc w:val="right"/>
        <w:outlineLvl w:val="1"/>
        <w:rPr>
          <w:rFonts w:ascii="Times New Roman" w:hAnsi="Times New Roman" w:cs="Times New Roman"/>
          <w:sz w:val="24"/>
          <w:szCs w:val="24"/>
        </w:rPr>
      </w:pPr>
    </w:p>
    <w:p w:rsidR="009853D0" w:rsidRDefault="009853D0" w:rsidP="006E669E">
      <w:pPr>
        <w:pStyle w:val="ConsPlusNormal"/>
        <w:jc w:val="right"/>
        <w:outlineLvl w:val="1"/>
        <w:rPr>
          <w:rFonts w:ascii="Times New Roman" w:hAnsi="Times New Roman" w:cs="Times New Roman"/>
          <w:sz w:val="24"/>
          <w:szCs w:val="24"/>
        </w:rPr>
      </w:pPr>
      <w:bookmarkStart w:id="9" w:name="_GoBack"/>
      <w:bookmarkEnd w:id="9"/>
    </w:p>
    <w:p w:rsidR="0054649F" w:rsidRDefault="0054649F" w:rsidP="006E669E">
      <w:pPr>
        <w:pStyle w:val="ConsPlusNormal"/>
        <w:jc w:val="right"/>
        <w:outlineLvl w:val="1"/>
        <w:rPr>
          <w:rFonts w:ascii="Times New Roman" w:hAnsi="Times New Roman" w:cs="Times New Roman"/>
          <w:sz w:val="24"/>
          <w:szCs w:val="24"/>
        </w:rPr>
      </w:pPr>
    </w:p>
    <w:p w:rsidR="006E669E" w:rsidRPr="00F70ABF" w:rsidRDefault="006E669E" w:rsidP="006E669E">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2</w:t>
      </w:r>
    </w:p>
    <w:p w:rsidR="006E669E" w:rsidRPr="00040673" w:rsidRDefault="006E669E" w:rsidP="006E669E">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6E669E" w:rsidRDefault="006E669E" w:rsidP="006E669E">
      <w:pPr>
        <w:pStyle w:val="ConsPlusNonformat"/>
        <w:jc w:val="both"/>
      </w:pPr>
    </w:p>
    <w:p w:rsidR="006E669E" w:rsidRPr="009F070E" w:rsidRDefault="006E669E" w:rsidP="006E669E">
      <w:pPr>
        <w:widowControl w:val="0"/>
        <w:autoSpaceDE w:val="0"/>
        <w:autoSpaceDN w:val="0"/>
        <w:outlineLvl w:val="1"/>
        <w:rPr>
          <w:rFonts w:eastAsia="Times New Roman"/>
          <w:u w:val="single"/>
        </w:rPr>
      </w:pPr>
      <w:r w:rsidRPr="009F070E">
        <w:rPr>
          <w:rFonts w:eastAsia="Times New Roman"/>
          <w:u w:val="single"/>
        </w:rPr>
        <w:t>Примерная форма</w:t>
      </w:r>
    </w:p>
    <w:p w:rsidR="006E669E" w:rsidRPr="00FC6CC6" w:rsidRDefault="006E669E" w:rsidP="006E669E">
      <w:pPr>
        <w:widowControl w:val="0"/>
        <w:autoSpaceDE w:val="0"/>
        <w:autoSpaceDN w:val="0"/>
        <w:jc w:val="right"/>
        <w:rPr>
          <w:rFonts w:eastAsia="Times New Roman"/>
        </w:rPr>
      </w:pPr>
    </w:p>
    <w:p w:rsidR="006E669E" w:rsidRDefault="006E669E" w:rsidP="006E669E">
      <w:pPr>
        <w:pStyle w:val="22"/>
        <w:spacing w:after="300" w:line="259" w:lineRule="auto"/>
        <w:ind w:left="3204" w:firstLine="1191"/>
        <w:rPr>
          <w:b/>
          <w:sz w:val="24"/>
          <w:szCs w:val="24"/>
          <w:lang w:eastAsia="ru-RU"/>
        </w:rPr>
      </w:pPr>
      <w:r w:rsidRPr="00CD11A3">
        <w:rPr>
          <w:b/>
          <w:sz w:val="24"/>
          <w:szCs w:val="24"/>
          <w:lang w:eastAsia="ru-RU"/>
        </w:rPr>
        <w:t>РЕШЕНИЕ</w:t>
      </w:r>
    </w:p>
    <w:p w:rsidR="006E669E" w:rsidRPr="00CD11A3" w:rsidRDefault="006E669E" w:rsidP="006E669E">
      <w:pPr>
        <w:pStyle w:val="22"/>
        <w:spacing w:after="300" w:line="259" w:lineRule="auto"/>
        <w:ind w:left="3204" w:firstLine="336"/>
        <w:rPr>
          <w:b/>
          <w:sz w:val="24"/>
          <w:szCs w:val="24"/>
          <w:lang w:eastAsia="ru-RU"/>
        </w:rPr>
      </w:pPr>
      <w:r w:rsidRPr="00CD11A3">
        <w:rPr>
          <w:b/>
          <w:sz w:val="24"/>
          <w:szCs w:val="24"/>
          <w:lang w:eastAsia="ru-RU"/>
        </w:rPr>
        <w:t>от ___________№_______</w:t>
      </w:r>
    </w:p>
    <w:p w:rsidR="006E669E" w:rsidRDefault="006E669E" w:rsidP="006E669E">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rsidR="006E669E" w:rsidRDefault="006E669E" w:rsidP="006E669E">
      <w:pPr>
        <w:widowControl w:val="0"/>
        <w:spacing w:line="300" w:lineRule="auto"/>
        <w:ind w:firstLine="600"/>
        <w:jc w:val="both"/>
        <w:rPr>
          <w:rFonts w:eastAsia="Times New Roman"/>
          <w:color w:val="000000"/>
          <w:sz w:val="26"/>
          <w:szCs w:val="26"/>
          <w:lang w:bidi="ru-RU"/>
        </w:rPr>
      </w:pPr>
    </w:p>
    <w:p w:rsidR="006E669E" w:rsidRDefault="006E669E" w:rsidP="006E669E">
      <w:pPr>
        <w:widowControl w:val="0"/>
        <w:spacing w:line="300" w:lineRule="auto"/>
        <w:ind w:firstLine="600"/>
        <w:jc w:val="both"/>
        <w:rPr>
          <w:rFonts w:eastAsia="Times New Roman"/>
          <w:color w:val="000000"/>
          <w:sz w:val="26"/>
          <w:szCs w:val="26"/>
          <w:lang w:bidi="ru-RU"/>
        </w:rPr>
      </w:pPr>
    </w:p>
    <w:p w:rsidR="006E669E" w:rsidRDefault="006E669E" w:rsidP="006E669E">
      <w:pPr>
        <w:widowControl w:val="0"/>
        <w:spacing w:line="300" w:lineRule="auto"/>
        <w:ind w:firstLine="600"/>
        <w:jc w:val="both"/>
        <w:rPr>
          <w:rFonts w:eastAsia="Times New Roman"/>
          <w:color w:val="000000"/>
          <w:sz w:val="26"/>
          <w:szCs w:val="26"/>
          <w:lang w:bidi="ru-RU"/>
        </w:rPr>
      </w:pPr>
    </w:p>
    <w:p w:rsidR="0054649F" w:rsidRDefault="0054649F" w:rsidP="006E669E">
      <w:pPr>
        <w:widowControl w:val="0"/>
        <w:spacing w:line="300" w:lineRule="auto"/>
        <w:ind w:firstLine="600"/>
        <w:jc w:val="both"/>
        <w:rPr>
          <w:rFonts w:eastAsia="Times New Roman"/>
          <w:color w:val="000000"/>
          <w:sz w:val="26"/>
          <w:szCs w:val="26"/>
          <w:lang w:bidi="ru-RU"/>
        </w:rPr>
      </w:pPr>
    </w:p>
    <w:p w:rsidR="0054649F" w:rsidRDefault="0054649F" w:rsidP="006E669E">
      <w:pPr>
        <w:widowControl w:val="0"/>
        <w:spacing w:line="300" w:lineRule="auto"/>
        <w:ind w:firstLine="600"/>
        <w:jc w:val="both"/>
        <w:rPr>
          <w:rFonts w:eastAsia="Times New Roman"/>
          <w:color w:val="000000"/>
          <w:sz w:val="26"/>
          <w:szCs w:val="26"/>
          <w:lang w:bidi="ru-RU"/>
        </w:rPr>
      </w:pPr>
    </w:p>
    <w:p w:rsidR="0054649F" w:rsidRDefault="0054649F" w:rsidP="006E669E">
      <w:pPr>
        <w:widowControl w:val="0"/>
        <w:spacing w:line="300" w:lineRule="auto"/>
        <w:ind w:firstLine="600"/>
        <w:jc w:val="both"/>
        <w:rPr>
          <w:rFonts w:eastAsia="Times New Roman"/>
          <w:color w:val="000000"/>
          <w:sz w:val="26"/>
          <w:szCs w:val="26"/>
          <w:lang w:bidi="ru-RU"/>
        </w:rPr>
      </w:pPr>
    </w:p>
    <w:p w:rsidR="0054649F" w:rsidRDefault="0054649F" w:rsidP="006E669E">
      <w:pPr>
        <w:widowControl w:val="0"/>
        <w:spacing w:line="300" w:lineRule="auto"/>
        <w:ind w:firstLine="600"/>
        <w:jc w:val="both"/>
        <w:rPr>
          <w:rFonts w:eastAsia="Times New Roman"/>
          <w:color w:val="000000"/>
          <w:sz w:val="26"/>
          <w:szCs w:val="26"/>
          <w:lang w:bidi="ru-RU"/>
        </w:rPr>
      </w:pPr>
    </w:p>
    <w:p w:rsidR="0054649F" w:rsidRDefault="0054649F" w:rsidP="006E669E">
      <w:pPr>
        <w:widowControl w:val="0"/>
        <w:spacing w:line="300" w:lineRule="auto"/>
        <w:ind w:firstLine="600"/>
        <w:jc w:val="both"/>
        <w:rPr>
          <w:rFonts w:eastAsia="Times New Roman"/>
          <w:color w:val="000000"/>
          <w:sz w:val="26"/>
          <w:szCs w:val="26"/>
          <w:lang w:bidi="ru-RU"/>
        </w:rPr>
      </w:pPr>
    </w:p>
    <w:p w:rsidR="006E669E" w:rsidRDefault="006E669E" w:rsidP="006E669E">
      <w:pPr>
        <w:widowControl w:val="0"/>
        <w:spacing w:line="300" w:lineRule="auto"/>
        <w:ind w:firstLine="600"/>
        <w:jc w:val="both"/>
        <w:rPr>
          <w:rFonts w:eastAsia="Times New Roman"/>
          <w:color w:val="000000"/>
          <w:sz w:val="26"/>
          <w:szCs w:val="26"/>
          <w:lang w:bidi="ru-RU"/>
        </w:rPr>
      </w:pPr>
    </w:p>
    <w:p w:rsidR="006E669E" w:rsidRPr="00A91D0B" w:rsidRDefault="006E669E" w:rsidP="006E669E">
      <w:pPr>
        <w:widowControl w:val="0"/>
        <w:spacing w:line="300" w:lineRule="auto"/>
        <w:ind w:firstLine="600"/>
        <w:jc w:val="both"/>
        <w:rPr>
          <w:rFonts w:eastAsia="Times New Roman"/>
          <w:color w:val="000000"/>
          <w:sz w:val="26"/>
          <w:szCs w:val="26"/>
          <w:lang w:bidi="ru-RU"/>
        </w:rPr>
      </w:pPr>
    </w:p>
    <w:p w:rsidR="006E669E" w:rsidRPr="00E233A2" w:rsidRDefault="006E669E" w:rsidP="006E669E">
      <w:pPr>
        <w:widowControl w:val="0"/>
        <w:tabs>
          <w:tab w:val="left" w:leader="underscore" w:pos="5750"/>
          <w:tab w:val="left" w:pos="5917"/>
        </w:tabs>
        <w:jc w:val="both"/>
        <w:rPr>
          <w:rFonts w:eastAsia="Times New Roman"/>
          <w:sz w:val="26"/>
          <w:szCs w:val="26"/>
          <w:lang w:bidi="ru-RU"/>
        </w:rPr>
      </w:pPr>
      <w:r w:rsidRPr="00E233A2">
        <w:rPr>
          <w:rFonts w:eastAsia="Times New Roman"/>
          <w:sz w:val="26"/>
          <w:szCs w:val="26"/>
          <w:lang w:bidi="ru-RU"/>
        </w:rPr>
        <w:t>Глава Админист</w:t>
      </w:r>
      <w:r>
        <w:rPr>
          <w:rFonts w:eastAsia="Times New Roman"/>
          <w:sz w:val="26"/>
          <w:szCs w:val="26"/>
          <w:lang w:bidi="ru-RU"/>
        </w:rPr>
        <w:t>рации                                                                _________________________</w:t>
      </w:r>
    </w:p>
    <w:p w:rsidR="006E669E" w:rsidRDefault="006E669E" w:rsidP="006E669E">
      <w:pPr>
        <w:pStyle w:val="ConsPlusNormal"/>
        <w:jc w:val="right"/>
        <w:outlineLvl w:val="1"/>
        <w:rPr>
          <w:rFonts w:ascii="Times New Roman" w:hAnsi="Times New Roman" w:cs="Times New Roman"/>
          <w:sz w:val="24"/>
          <w:szCs w:val="24"/>
          <w:highlight w:val="green"/>
        </w:rPr>
      </w:pPr>
    </w:p>
    <w:p w:rsidR="006E669E" w:rsidRDefault="006E669E" w:rsidP="006E669E">
      <w:pPr>
        <w:pStyle w:val="ConsPlusNormal"/>
        <w:jc w:val="right"/>
        <w:outlineLvl w:val="1"/>
        <w:rPr>
          <w:rFonts w:ascii="Times New Roman" w:hAnsi="Times New Roman" w:cs="Times New Roman"/>
          <w:sz w:val="24"/>
          <w:szCs w:val="24"/>
          <w:highlight w:val="green"/>
        </w:rPr>
      </w:pPr>
    </w:p>
    <w:p w:rsidR="006E669E" w:rsidRDefault="006E669E" w:rsidP="006E669E">
      <w:pPr>
        <w:pStyle w:val="ConsPlusNormal"/>
        <w:jc w:val="right"/>
        <w:outlineLvl w:val="1"/>
        <w:rPr>
          <w:rFonts w:ascii="Times New Roman" w:hAnsi="Times New Roman" w:cs="Times New Roman"/>
          <w:sz w:val="24"/>
          <w:szCs w:val="24"/>
          <w:highlight w:val="green"/>
        </w:rPr>
      </w:pPr>
    </w:p>
    <w:p w:rsidR="006E669E" w:rsidRDefault="006E669E" w:rsidP="006E669E">
      <w:pPr>
        <w:pStyle w:val="ConsPlusNormal"/>
        <w:jc w:val="right"/>
        <w:outlineLvl w:val="1"/>
        <w:rPr>
          <w:rFonts w:ascii="Times New Roman" w:hAnsi="Times New Roman" w:cs="Times New Roman"/>
          <w:sz w:val="24"/>
          <w:szCs w:val="24"/>
          <w:highlight w:val="green"/>
        </w:rPr>
      </w:pPr>
    </w:p>
    <w:p w:rsidR="0054649F" w:rsidRDefault="0054649F" w:rsidP="006E669E">
      <w:pPr>
        <w:pStyle w:val="ConsPlusNormal"/>
        <w:jc w:val="right"/>
        <w:outlineLvl w:val="1"/>
        <w:rPr>
          <w:rFonts w:ascii="Times New Roman" w:hAnsi="Times New Roman" w:cs="Times New Roman"/>
          <w:sz w:val="24"/>
          <w:szCs w:val="24"/>
          <w:highlight w:val="green"/>
        </w:rPr>
      </w:pPr>
    </w:p>
    <w:p w:rsidR="0054649F" w:rsidRDefault="0054649F" w:rsidP="006E669E">
      <w:pPr>
        <w:pStyle w:val="ConsPlusNormal"/>
        <w:jc w:val="right"/>
        <w:outlineLvl w:val="1"/>
        <w:rPr>
          <w:rFonts w:ascii="Times New Roman" w:hAnsi="Times New Roman" w:cs="Times New Roman"/>
          <w:sz w:val="24"/>
          <w:szCs w:val="24"/>
          <w:highlight w:val="green"/>
        </w:rPr>
      </w:pPr>
    </w:p>
    <w:p w:rsidR="0054649F" w:rsidRDefault="0054649F" w:rsidP="006E669E">
      <w:pPr>
        <w:pStyle w:val="ConsPlusNormal"/>
        <w:jc w:val="right"/>
        <w:outlineLvl w:val="1"/>
        <w:rPr>
          <w:rFonts w:ascii="Times New Roman" w:hAnsi="Times New Roman" w:cs="Times New Roman"/>
          <w:sz w:val="24"/>
          <w:szCs w:val="24"/>
          <w:highlight w:val="green"/>
        </w:rPr>
      </w:pPr>
    </w:p>
    <w:p w:rsidR="0054649F" w:rsidRDefault="0054649F" w:rsidP="006E669E">
      <w:pPr>
        <w:pStyle w:val="ConsPlusNormal"/>
        <w:jc w:val="right"/>
        <w:outlineLvl w:val="1"/>
        <w:rPr>
          <w:rFonts w:ascii="Times New Roman" w:hAnsi="Times New Roman" w:cs="Times New Roman"/>
          <w:sz w:val="24"/>
          <w:szCs w:val="24"/>
          <w:highlight w:val="green"/>
        </w:rPr>
      </w:pPr>
    </w:p>
    <w:p w:rsidR="0054649F" w:rsidRDefault="0054649F" w:rsidP="006E669E">
      <w:pPr>
        <w:pStyle w:val="ConsPlusNormal"/>
        <w:jc w:val="right"/>
        <w:outlineLvl w:val="1"/>
        <w:rPr>
          <w:rFonts w:ascii="Times New Roman" w:hAnsi="Times New Roman" w:cs="Times New Roman"/>
          <w:sz w:val="24"/>
          <w:szCs w:val="24"/>
          <w:highlight w:val="green"/>
        </w:rPr>
      </w:pPr>
    </w:p>
    <w:p w:rsidR="0054649F" w:rsidRDefault="0054649F" w:rsidP="006E669E">
      <w:pPr>
        <w:pStyle w:val="ConsPlusNormal"/>
        <w:jc w:val="right"/>
        <w:outlineLvl w:val="1"/>
        <w:rPr>
          <w:rFonts w:ascii="Times New Roman" w:hAnsi="Times New Roman" w:cs="Times New Roman"/>
          <w:sz w:val="24"/>
          <w:szCs w:val="24"/>
          <w:highlight w:val="green"/>
        </w:rPr>
      </w:pPr>
    </w:p>
    <w:p w:rsidR="0054649F" w:rsidRDefault="0054649F" w:rsidP="006E669E">
      <w:pPr>
        <w:pStyle w:val="ConsPlusNormal"/>
        <w:jc w:val="right"/>
        <w:outlineLvl w:val="1"/>
        <w:rPr>
          <w:rFonts w:ascii="Times New Roman" w:hAnsi="Times New Roman" w:cs="Times New Roman"/>
          <w:sz w:val="24"/>
          <w:szCs w:val="24"/>
          <w:highlight w:val="green"/>
        </w:rPr>
      </w:pPr>
    </w:p>
    <w:p w:rsidR="0054649F" w:rsidRDefault="0054649F" w:rsidP="006E669E">
      <w:pPr>
        <w:pStyle w:val="ConsPlusNormal"/>
        <w:jc w:val="right"/>
        <w:outlineLvl w:val="1"/>
        <w:rPr>
          <w:rFonts w:ascii="Times New Roman" w:hAnsi="Times New Roman" w:cs="Times New Roman"/>
          <w:sz w:val="24"/>
          <w:szCs w:val="24"/>
          <w:highlight w:val="green"/>
        </w:rPr>
      </w:pPr>
    </w:p>
    <w:p w:rsidR="0054649F" w:rsidRDefault="0054649F" w:rsidP="006E669E">
      <w:pPr>
        <w:pStyle w:val="ConsPlusNormal"/>
        <w:jc w:val="right"/>
        <w:outlineLvl w:val="1"/>
        <w:rPr>
          <w:rFonts w:ascii="Times New Roman" w:hAnsi="Times New Roman" w:cs="Times New Roman"/>
          <w:sz w:val="24"/>
          <w:szCs w:val="24"/>
          <w:highlight w:val="green"/>
        </w:rPr>
      </w:pPr>
    </w:p>
    <w:p w:rsidR="0054649F" w:rsidRDefault="0054649F" w:rsidP="006E669E">
      <w:pPr>
        <w:pStyle w:val="ConsPlusNormal"/>
        <w:jc w:val="right"/>
        <w:outlineLvl w:val="1"/>
        <w:rPr>
          <w:rFonts w:ascii="Times New Roman" w:hAnsi="Times New Roman" w:cs="Times New Roman"/>
          <w:sz w:val="24"/>
          <w:szCs w:val="24"/>
          <w:highlight w:val="green"/>
        </w:rPr>
      </w:pPr>
    </w:p>
    <w:p w:rsidR="0054649F" w:rsidRDefault="0054649F" w:rsidP="006E669E">
      <w:pPr>
        <w:pStyle w:val="ConsPlusNormal"/>
        <w:jc w:val="right"/>
        <w:outlineLvl w:val="1"/>
        <w:rPr>
          <w:rFonts w:ascii="Times New Roman" w:hAnsi="Times New Roman" w:cs="Times New Roman"/>
          <w:sz w:val="24"/>
          <w:szCs w:val="24"/>
          <w:highlight w:val="green"/>
        </w:rPr>
      </w:pPr>
    </w:p>
    <w:p w:rsidR="0054649F" w:rsidRDefault="0054649F" w:rsidP="006E669E">
      <w:pPr>
        <w:pStyle w:val="ConsPlusNormal"/>
        <w:jc w:val="right"/>
        <w:outlineLvl w:val="1"/>
        <w:rPr>
          <w:rFonts w:ascii="Times New Roman" w:hAnsi="Times New Roman" w:cs="Times New Roman"/>
          <w:sz w:val="24"/>
          <w:szCs w:val="24"/>
          <w:highlight w:val="green"/>
        </w:rPr>
      </w:pPr>
    </w:p>
    <w:p w:rsidR="0054649F" w:rsidRDefault="0054649F" w:rsidP="006E669E">
      <w:pPr>
        <w:pStyle w:val="ConsPlusNormal"/>
        <w:jc w:val="right"/>
        <w:outlineLvl w:val="1"/>
        <w:rPr>
          <w:rFonts w:ascii="Times New Roman" w:hAnsi="Times New Roman" w:cs="Times New Roman"/>
          <w:sz w:val="24"/>
          <w:szCs w:val="24"/>
          <w:highlight w:val="green"/>
        </w:rPr>
      </w:pPr>
    </w:p>
    <w:p w:rsidR="0054649F" w:rsidRDefault="0054649F" w:rsidP="006E669E">
      <w:pPr>
        <w:pStyle w:val="ConsPlusNormal"/>
        <w:jc w:val="right"/>
        <w:outlineLvl w:val="1"/>
        <w:rPr>
          <w:rFonts w:ascii="Times New Roman" w:hAnsi="Times New Roman" w:cs="Times New Roman"/>
          <w:sz w:val="24"/>
          <w:szCs w:val="24"/>
          <w:highlight w:val="green"/>
        </w:rPr>
      </w:pPr>
    </w:p>
    <w:p w:rsidR="0054649F" w:rsidRDefault="0054649F" w:rsidP="006E669E">
      <w:pPr>
        <w:pStyle w:val="ConsPlusNormal"/>
        <w:jc w:val="right"/>
        <w:outlineLvl w:val="1"/>
        <w:rPr>
          <w:rFonts w:ascii="Times New Roman" w:hAnsi="Times New Roman" w:cs="Times New Roman"/>
          <w:sz w:val="24"/>
          <w:szCs w:val="24"/>
          <w:highlight w:val="green"/>
        </w:rPr>
      </w:pPr>
    </w:p>
    <w:p w:rsidR="0054649F" w:rsidRDefault="0054649F" w:rsidP="006E669E">
      <w:pPr>
        <w:pStyle w:val="ConsPlusNormal"/>
        <w:jc w:val="right"/>
        <w:outlineLvl w:val="1"/>
        <w:rPr>
          <w:rFonts w:ascii="Times New Roman" w:hAnsi="Times New Roman" w:cs="Times New Roman"/>
          <w:sz w:val="24"/>
          <w:szCs w:val="24"/>
          <w:highlight w:val="green"/>
        </w:rPr>
      </w:pPr>
    </w:p>
    <w:p w:rsidR="0054649F" w:rsidRDefault="0054649F" w:rsidP="006E669E">
      <w:pPr>
        <w:pStyle w:val="ConsPlusNormal"/>
        <w:jc w:val="right"/>
        <w:outlineLvl w:val="1"/>
        <w:rPr>
          <w:rFonts w:ascii="Times New Roman" w:hAnsi="Times New Roman" w:cs="Times New Roman"/>
          <w:sz w:val="24"/>
          <w:szCs w:val="24"/>
          <w:highlight w:val="green"/>
        </w:rPr>
      </w:pPr>
    </w:p>
    <w:p w:rsidR="0054649F" w:rsidRDefault="0054649F" w:rsidP="006E669E">
      <w:pPr>
        <w:pStyle w:val="ConsPlusNormal"/>
        <w:jc w:val="right"/>
        <w:outlineLvl w:val="1"/>
        <w:rPr>
          <w:rFonts w:ascii="Times New Roman" w:hAnsi="Times New Roman" w:cs="Times New Roman"/>
          <w:sz w:val="24"/>
          <w:szCs w:val="24"/>
          <w:highlight w:val="green"/>
        </w:rPr>
      </w:pPr>
    </w:p>
    <w:p w:rsidR="0054649F" w:rsidRDefault="0054649F" w:rsidP="006E669E">
      <w:pPr>
        <w:pStyle w:val="ConsPlusNormal"/>
        <w:jc w:val="right"/>
        <w:outlineLvl w:val="1"/>
        <w:rPr>
          <w:rFonts w:ascii="Times New Roman" w:hAnsi="Times New Roman" w:cs="Times New Roman"/>
          <w:sz w:val="24"/>
          <w:szCs w:val="24"/>
          <w:highlight w:val="green"/>
        </w:rPr>
      </w:pPr>
    </w:p>
    <w:p w:rsidR="0054649F" w:rsidRDefault="0054649F" w:rsidP="006E669E">
      <w:pPr>
        <w:pStyle w:val="ConsPlusNormal"/>
        <w:jc w:val="right"/>
        <w:outlineLvl w:val="1"/>
        <w:rPr>
          <w:rFonts w:ascii="Times New Roman" w:hAnsi="Times New Roman" w:cs="Times New Roman"/>
          <w:sz w:val="24"/>
          <w:szCs w:val="24"/>
          <w:highlight w:val="green"/>
        </w:rPr>
      </w:pPr>
    </w:p>
    <w:p w:rsidR="006E669E" w:rsidRDefault="006E669E" w:rsidP="006E669E">
      <w:pPr>
        <w:pStyle w:val="ConsPlusNormal"/>
        <w:jc w:val="right"/>
        <w:outlineLvl w:val="1"/>
        <w:rPr>
          <w:rFonts w:ascii="Times New Roman" w:hAnsi="Times New Roman" w:cs="Times New Roman"/>
          <w:sz w:val="24"/>
          <w:szCs w:val="24"/>
          <w:highlight w:val="green"/>
        </w:rPr>
      </w:pPr>
    </w:p>
    <w:p w:rsidR="006E669E" w:rsidRPr="00F70ABF" w:rsidRDefault="006E669E" w:rsidP="006E669E">
      <w:pPr>
        <w:pStyle w:val="ConsPlusNormal"/>
        <w:jc w:val="right"/>
        <w:outlineLvl w:val="1"/>
        <w:rPr>
          <w:rFonts w:ascii="Times New Roman" w:hAnsi="Times New Roman" w:cs="Times New Roman"/>
          <w:sz w:val="24"/>
          <w:szCs w:val="24"/>
        </w:rPr>
      </w:pPr>
    </w:p>
    <w:p w:rsidR="006E669E" w:rsidRPr="00F70ABF" w:rsidRDefault="006E669E" w:rsidP="006E669E">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3</w:t>
      </w:r>
    </w:p>
    <w:p w:rsidR="006E669E" w:rsidRPr="00040673" w:rsidRDefault="006E669E" w:rsidP="006E669E">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6E669E" w:rsidRDefault="006E669E" w:rsidP="006E669E">
      <w:pPr>
        <w:widowControl w:val="0"/>
        <w:autoSpaceDE w:val="0"/>
        <w:autoSpaceDN w:val="0"/>
        <w:jc w:val="right"/>
        <w:outlineLvl w:val="1"/>
        <w:rPr>
          <w:rFonts w:eastAsia="Times New Roman"/>
          <w:sz w:val="28"/>
          <w:szCs w:val="28"/>
        </w:rPr>
      </w:pPr>
    </w:p>
    <w:p w:rsidR="006E669E" w:rsidRPr="00523C4F" w:rsidRDefault="006E669E" w:rsidP="006E669E">
      <w:pPr>
        <w:widowControl w:val="0"/>
        <w:autoSpaceDE w:val="0"/>
        <w:autoSpaceDN w:val="0"/>
        <w:jc w:val="both"/>
        <w:rPr>
          <w:rFonts w:ascii="Courier New" w:eastAsia="Times New Roman" w:hAnsi="Courier New" w:cs="Courier New"/>
          <w:sz w:val="20"/>
          <w:szCs w:val="20"/>
        </w:rPr>
      </w:pPr>
      <w:r w:rsidRPr="00523C4F">
        <w:rPr>
          <w:rFonts w:ascii="Courier New" w:eastAsia="Times New Roman" w:hAnsi="Courier New" w:cs="Courier New"/>
          <w:sz w:val="20"/>
          <w:szCs w:val="20"/>
        </w:rPr>
        <w:t xml:space="preserve">                                               ____________________________</w:t>
      </w:r>
    </w:p>
    <w:p w:rsidR="006E669E" w:rsidRPr="00523C4F" w:rsidRDefault="006E669E" w:rsidP="006E669E">
      <w:pPr>
        <w:widowControl w:val="0"/>
        <w:autoSpaceDE w:val="0"/>
        <w:autoSpaceDN w:val="0"/>
        <w:jc w:val="both"/>
        <w:rPr>
          <w:rFonts w:ascii="Courier New" w:eastAsia="Times New Roman" w:hAnsi="Courier New" w:cs="Courier New"/>
          <w:sz w:val="20"/>
          <w:szCs w:val="20"/>
        </w:rPr>
      </w:pPr>
      <w:r w:rsidRPr="00523C4F">
        <w:rPr>
          <w:rFonts w:ascii="Courier New" w:eastAsia="Times New Roman" w:hAnsi="Courier New" w:cs="Courier New"/>
          <w:sz w:val="20"/>
          <w:szCs w:val="20"/>
        </w:rPr>
        <w:t xml:space="preserve">                                               ____________________________</w:t>
      </w:r>
    </w:p>
    <w:p w:rsidR="006E669E" w:rsidRPr="00523C4F" w:rsidRDefault="006E669E" w:rsidP="006E669E">
      <w:pPr>
        <w:widowControl w:val="0"/>
        <w:autoSpaceDE w:val="0"/>
        <w:autoSpaceDN w:val="0"/>
        <w:jc w:val="both"/>
        <w:rPr>
          <w:rFonts w:ascii="Courier New" w:eastAsia="Times New Roman" w:hAnsi="Courier New" w:cs="Courier New"/>
          <w:sz w:val="20"/>
          <w:szCs w:val="20"/>
        </w:rPr>
      </w:pPr>
      <w:r w:rsidRPr="00523C4F">
        <w:rPr>
          <w:rFonts w:ascii="Courier New" w:eastAsia="Times New Roman" w:hAnsi="Courier New" w:cs="Courier New"/>
          <w:sz w:val="20"/>
          <w:szCs w:val="20"/>
        </w:rPr>
        <w:t xml:space="preserve">                                               ____________________________</w:t>
      </w:r>
    </w:p>
    <w:p w:rsidR="006E669E" w:rsidRPr="00523C4F" w:rsidRDefault="006E669E" w:rsidP="006E669E">
      <w:pPr>
        <w:widowControl w:val="0"/>
        <w:autoSpaceDE w:val="0"/>
        <w:autoSpaceDN w:val="0"/>
        <w:jc w:val="both"/>
        <w:rPr>
          <w:rFonts w:ascii="Courier New" w:eastAsia="Times New Roman" w:hAnsi="Courier New" w:cs="Courier New"/>
          <w:sz w:val="20"/>
          <w:szCs w:val="20"/>
        </w:rPr>
      </w:pPr>
      <w:r w:rsidRPr="00523C4F">
        <w:rPr>
          <w:rFonts w:ascii="Courier New" w:eastAsia="Times New Roman" w:hAnsi="Courier New" w:cs="Courier New"/>
          <w:sz w:val="20"/>
          <w:szCs w:val="20"/>
        </w:rPr>
        <w:t xml:space="preserve">                                               ____________________________</w:t>
      </w:r>
    </w:p>
    <w:p w:rsidR="006E669E" w:rsidRPr="002671F9" w:rsidRDefault="006E669E" w:rsidP="006E669E">
      <w:pPr>
        <w:widowControl w:val="0"/>
        <w:autoSpaceDE w:val="0"/>
        <w:autoSpaceDN w:val="0"/>
        <w:jc w:val="both"/>
        <w:rPr>
          <w:rFonts w:eastAsia="Times New Roman"/>
        </w:rPr>
      </w:pPr>
      <w:r w:rsidRPr="00523C4F">
        <w:rPr>
          <w:rFonts w:ascii="Courier New" w:eastAsia="Times New Roman" w:hAnsi="Courier New" w:cs="Courier New"/>
          <w:sz w:val="20"/>
          <w:szCs w:val="20"/>
        </w:rPr>
        <w:t xml:space="preserve">                                               </w:t>
      </w:r>
      <w:r w:rsidRPr="002671F9">
        <w:rPr>
          <w:rFonts w:eastAsia="Times New Roman"/>
        </w:rPr>
        <w:t>(контактные данные заявителя</w:t>
      </w:r>
    </w:p>
    <w:p w:rsidR="006E669E" w:rsidRPr="002671F9" w:rsidRDefault="006E669E" w:rsidP="006E669E">
      <w:pPr>
        <w:widowControl w:val="0"/>
        <w:autoSpaceDE w:val="0"/>
        <w:autoSpaceDN w:val="0"/>
        <w:ind w:left="4956" w:firstLine="708"/>
        <w:jc w:val="center"/>
        <w:rPr>
          <w:rFonts w:eastAsia="Times New Roman"/>
        </w:rPr>
      </w:pPr>
      <w:r>
        <w:rPr>
          <w:rFonts w:eastAsia="Times New Roman"/>
        </w:rPr>
        <w:t xml:space="preserve">     </w:t>
      </w:r>
      <w:r w:rsidRPr="002671F9">
        <w:rPr>
          <w:rFonts w:eastAsia="Times New Roman"/>
        </w:rPr>
        <w:t>адрес, телефон)</w:t>
      </w:r>
    </w:p>
    <w:p w:rsidR="006E669E" w:rsidRPr="002671F9" w:rsidRDefault="006E669E" w:rsidP="006E669E">
      <w:pPr>
        <w:widowControl w:val="0"/>
        <w:autoSpaceDE w:val="0"/>
        <w:autoSpaceDN w:val="0"/>
        <w:jc w:val="both"/>
        <w:rPr>
          <w:rFonts w:eastAsia="Times New Roman"/>
        </w:rPr>
      </w:pPr>
    </w:p>
    <w:p w:rsidR="006E669E" w:rsidRPr="00CD11A3" w:rsidRDefault="006E669E" w:rsidP="006E669E">
      <w:pPr>
        <w:widowControl w:val="0"/>
        <w:autoSpaceDE w:val="0"/>
        <w:autoSpaceDN w:val="0"/>
        <w:jc w:val="center"/>
        <w:rPr>
          <w:rFonts w:eastAsia="Times New Roman"/>
          <w:b/>
        </w:rPr>
      </w:pPr>
      <w:r w:rsidRPr="00CD11A3">
        <w:rPr>
          <w:rFonts w:eastAsia="Times New Roman"/>
          <w:b/>
        </w:rPr>
        <w:t>РЕШЕНИЕ</w:t>
      </w:r>
    </w:p>
    <w:p w:rsidR="006E669E" w:rsidRPr="00CD11A3" w:rsidRDefault="006E669E" w:rsidP="006E669E">
      <w:pPr>
        <w:widowControl w:val="0"/>
        <w:autoSpaceDE w:val="0"/>
        <w:autoSpaceDN w:val="0"/>
        <w:jc w:val="center"/>
        <w:rPr>
          <w:b/>
        </w:rPr>
      </w:pPr>
      <w:r w:rsidRPr="00CD11A3">
        <w:rPr>
          <w:rFonts w:eastAsia="Times New Roman"/>
          <w:b/>
        </w:rPr>
        <w:t>о возврате заявления о предоставлении земельного участка</w:t>
      </w:r>
      <w:r w:rsidRPr="00CD11A3">
        <w:rPr>
          <w:b/>
        </w:rPr>
        <w:t xml:space="preserve"> </w:t>
      </w:r>
    </w:p>
    <w:p w:rsidR="006E669E" w:rsidRPr="00CD11A3" w:rsidRDefault="006E669E" w:rsidP="006E669E">
      <w:pPr>
        <w:widowControl w:val="0"/>
        <w:autoSpaceDE w:val="0"/>
        <w:autoSpaceDN w:val="0"/>
        <w:jc w:val="center"/>
        <w:rPr>
          <w:rFonts w:eastAsia="Times New Roman"/>
          <w:b/>
        </w:rPr>
      </w:pPr>
      <w:r w:rsidRPr="00CD11A3">
        <w:rPr>
          <w:rFonts w:eastAsia="Times New Roman"/>
          <w:b/>
        </w:rPr>
        <w:t>и прилагаемых к нему документов</w:t>
      </w:r>
    </w:p>
    <w:p w:rsidR="006E669E" w:rsidRPr="00523C4F" w:rsidRDefault="006E669E" w:rsidP="006E669E">
      <w:pPr>
        <w:widowControl w:val="0"/>
        <w:autoSpaceDE w:val="0"/>
        <w:autoSpaceDN w:val="0"/>
        <w:jc w:val="both"/>
        <w:rPr>
          <w:rFonts w:ascii="Courier New" w:eastAsia="Times New Roman" w:hAnsi="Courier New" w:cs="Courier New"/>
          <w:sz w:val="20"/>
          <w:szCs w:val="20"/>
        </w:rPr>
      </w:pPr>
      <w:r w:rsidRPr="00523C4F">
        <w:rPr>
          <w:rFonts w:ascii="Courier New" w:eastAsia="Times New Roman" w:hAnsi="Courier New" w:cs="Courier New"/>
          <w:sz w:val="20"/>
          <w:szCs w:val="20"/>
        </w:rPr>
        <w:t xml:space="preserve">    </w:t>
      </w:r>
    </w:p>
    <w:p w:rsidR="006E669E" w:rsidRPr="00523C4F" w:rsidRDefault="006E669E" w:rsidP="006E669E">
      <w:pPr>
        <w:widowControl w:val="0"/>
        <w:autoSpaceDE w:val="0"/>
        <w:autoSpaceDN w:val="0"/>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E669E" w:rsidRPr="00BB5B2F" w:rsidTr="006E669E">
        <w:tc>
          <w:tcPr>
            <w:tcW w:w="9071" w:type="dxa"/>
            <w:tcBorders>
              <w:top w:val="nil"/>
              <w:left w:val="nil"/>
              <w:bottom w:val="nil"/>
              <w:right w:val="nil"/>
            </w:tcBorders>
          </w:tcPr>
          <w:p w:rsidR="006E669E" w:rsidRPr="00BB5B2F" w:rsidRDefault="006E669E" w:rsidP="006E669E">
            <w:pPr>
              <w:widowControl w:val="0"/>
              <w:autoSpaceDE w:val="0"/>
              <w:autoSpaceDN w:val="0"/>
              <w:ind w:firstLine="709"/>
              <w:jc w:val="both"/>
              <w:rPr>
                <w:rFonts w:eastAsia="Times New Roman"/>
              </w:rPr>
            </w:pPr>
            <w:r w:rsidRPr="00BB5B2F">
              <w:rPr>
                <w:rFonts w:eastAsia="Times New Roman"/>
              </w:rPr>
              <w:t xml:space="preserve">По результатам рассмотрения заявления о предоставлении </w:t>
            </w:r>
            <w:r w:rsidRPr="00BB5B2F">
              <w:t xml:space="preserve">муниципальной услуги: </w:t>
            </w:r>
            <w:r w:rsidRPr="00F718C6">
              <w:t>«</w:t>
            </w:r>
            <w:r>
              <w:t xml:space="preserve">Предварительное согласование предоставления </w:t>
            </w:r>
            <w:r w:rsidRPr="00F718C6">
              <w:t>земельного участка, находящегося в муниципальной собственности (государственная собственность на который не разграничена*)»</w:t>
            </w:r>
            <w:r w:rsidRPr="00BB5B2F">
              <w:t xml:space="preserve"> </w:t>
            </w:r>
            <w:r>
              <w:t>от</w:t>
            </w:r>
            <w:r w:rsidRPr="00BB5B2F">
              <w:rPr>
                <w:rFonts w:eastAsia="Times New Roman"/>
              </w:rPr>
              <w:t xml:space="preserve"> </w:t>
            </w:r>
            <w:r>
              <w:rPr>
                <w:rFonts w:eastAsia="Times New Roman"/>
              </w:rPr>
              <w:t>_____</w:t>
            </w:r>
            <w:r w:rsidRPr="00BB5B2F">
              <w:rPr>
                <w:rFonts w:eastAsia="Times New Roman"/>
              </w:rPr>
              <w:t xml:space="preserve">____ </w:t>
            </w:r>
            <w:r>
              <w:rPr>
                <w:rFonts w:eastAsia="Times New Roman"/>
              </w:rPr>
              <w:t>№</w:t>
            </w:r>
            <w:r w:rsidRPr="00BB5B2F">
              <w:rPr>
                <w:rFonts w:eastAsia="Times New Roman"/>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6E669E" w:rsidRPr="00BB5B2F" w:rsidTr="006E669E">
        <w:tc>
          <w:tcPr>
            <w:tcW w:w="9071" w:type="dxa"/>
            <w:tcBorders>
              <w:top w:val="nil"/>
              <w:left w:val="nil"/>
              <w:bottom w:val="single" w:sz="4" w:space="0" w:color="auto"/>
              <w:right w:val="nil"/>
            </w:tcBorders>
          </w:tcPr>
          <w:p w:rsidR="006E669E" w:rsidRPr="00BB5B2F" w:rsidRDefault="006E669E" w:rsidP="006E669E">
            <w:pPr>
              <w:widowControl w:val="0"/>
              <w:autoSpaceDE w:val="0"/>
              <w:autoSpaceDN w:val="0"/>
              <w:jc w:val="center"/>
              <w:rPr>
                <w:rFonts w:eastAsia="Times New Roman"/>
              </w:rPr>
            </w:pPr>
          </w:p>
        </w:tc>
      </w:tr>
      <w:tr w:rsidR="006E669E" w:rsidRPr="00BB5B2F" w:rsidTr="006E669E">
        <w:tblPrEx>
          <w:tblBorders>
            <w:insideH w:val="single" w:sz="4" w:space="0" w:color="auto"/>
          </w:tblBorders>
        </w:tblPrEx>
        <w:tc>
          <w:tcPr>
            <w:tcW w:w="9071" w:type="dxa"/>
            <w:tcBorders>
              <w:top w:val="single" w:sz="4" w:space="0" w:color="auto"/>
              <w:left w:val="nil"/>
              <w:bottom w:val="single" w:sz="4" w:space="0" w:color="auto"/>
              <w:right w:val="nil"/>
            </w:tcBorders>
          </w:tcPr>
          <w:p w:rsidR="006E669E" w:rsidRPr="00BB5B2F" w:rsidRDefault="006E669E" w:rsidP="006E669E">
            <w:pPr>
              <w:widowControl w:val="0"/>
              <w:autoSpaceDE w:val="0"/>
              <w:autoSpaceDN w:val="0"/>
              <w:jc w:val="center"/>
              <w:rPr>
                <w:rFonts w:eastAsia="Times New Roman"/>
              </w:rPr>
            </w:pPr>
          </w:p>
        </w:tc>
      </w:tr>
      <w:tr w:rsidR="006E669E" w:rsidRPr="00BB5B2F" w:rsidTr="006E669E">
        <w:tblPrEx>
          <w:tblBorders>
            <w:insideH w:val="single" w:sz="4" w:space="0" w:color="auto"/>
          </w:tblBorders>
        </w:tblPrEx>
        <w:tc>
          <w:tcPr>
            <w:tcW w:w="9071" w:type="dxa"/>
            <w:tcBorders>
              <w:top w:val="single" w:sz="4" w:space="0" w:color="auto"/>
              <w:left w:val="nil"/>
              <w:bottom w:val="single" w:sz="4" w:space="0" w:color="auto"/>
              <w:right w:val="nil"/>
            </w:tcBorders>
          </w:tcPr>
          <w:p w:rsidR="006E669E" w:rsidRPr="00BB5B2F" w:rsidRDefault="006E669E" w:rsidP="006E669E">
            <w:pPr>
              <w:widowControl w:val="0"/>
              <w:autoSpaceDE w:val="0"/>
              <w:autoSpaceDN w:val="0"/>
              <w:jc w:val="center"/>
              <w:rPr>
                <w:rFonts w:eastAsia="Times New Roman"/>
              </w:rPr>
            </w:pPr>
          </w:p>
        </w:tc>
      </w:tr>
      <w:tr w:rsidR="006E669E" w:rsidRPr="00BB5B2F" w:rsidTr="006E669E">
        <w:tc>
          <w:tcPr>
            <w:tcW w:w="9071" w:type="dxa"/>
            <w:tcBorders>
              <w:top w:val="single" w:sz="4" w:space="0" w:color="auto"/>
              <w:left w:val="nil"/>
              <w:bottom w:val="nil"/>
              <w:right w:val="nil"/>
            </w:tcBorders>
          </w:tcPr>
          <w:p w:rsidR="006E669E" w:rsidRPr="00BB5B2F" w:rsidRDefault="006E669E" w:rsidP="006E669E">
            <w:pPr>
              <w:widowControl w:val="0"/>
              <w:autoSpaceDE w:val="0"/>
              <w:autoSpaceDN w:val="0"/>
              <w:ind w:firstLine="709"/>
              <w:jc w:val="center"/>
              <w:rPr>
                <w:rFonts w:eastAsia="Times New Roman"/>
                <w:sz w:val="20"/>
                <w:szCs w:val="20"/>
              </w:rPr>
            </w:pPr>
            <w:r w:rsidRPr="00BB5B2F">
              <w:rPr>
                <w:rFonts w:eastAsia="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6E669E" w:rsidRPr="00BB5B2F" w:rsidTr="006E669E">
        <w:tc>
          <w:tcPr>
            <w:tcW w:w="9071" w:type="dxa"/>
            <w:tcBorders>
              <w:top w:val="nil"/>
              <w:left w:val="nil"/>
              <w:bottom w:val="nil"/>
              <w:right w:val="nil"/>
            </w:tcBorders>
          </w:tcPr>
          <w:p w:rsidR="006E669E" w:rsidRPr="00BB5B2F" w:rsidRDefault="006E669E" w:rsidP="006E669E">
            <w:pPr>
              <w:widowControl w:val="0"/>
              <w:autoSpaceDE w:val="0"/>
              <w:autoSpaceDN w:val="0"/>
              <w:ind w:firstLine="709"/>
              <w:jc w:val="both"/>
              <w:rPr>
                <w:rFonts w:eastAsia="Times New Roman"/>
              </w:rPr>
            </w:pPr>
            <w:r w:rsidRPr="00BB5B2F">
              <w:rPr>
                <w:rFonts w:eastAsia="Times New Roman"/>
              </w:rPr>
              <w:t>Вы вправе повторно обратиться в Администрацию с заявлением о предоставлении муниципальной услуги после устранения указанных нарушений.</w:t>
            </w:r>
          </w:p>
          <w:p w:rsidR="006E669E" w:rsidRPr="00BB5B2F" w:rsidRDefault="006E669E" w:rsidP="006E669E">
            <w:pPr>
              <w:widowControl w:val="0"/>
              <w:autoSpaceDE w:val="0"/>
              <w:autoSpaceDN w:val="0"/>
              <w:ind w:firstLine="709"/>
              <w:jc w:val="both"/>
              <w:rPr>
                <w:rFonts w:eastAsia="Times New Roman"/>
              </w:rPr>
            </w:pPr>
            <w:r w:rsidRPr="00BB5B2F">
              <w:rPr>
                <w:rFonts w:eastAsia="Times New Roman"/>
              </w:rPr>
              <w:t>Данное решение может быть обжаловано в досудебном порядке путем направления жалобы в Администрацию, а также в судебном порядке.</w:t>
            </w:r>
          </w:p>
        </w:tc>
      </w:tr>
    </w:tbl>
    <w:p w:rsidR="006E669E" w:rsidRPr="00BB5B2F" w:rsidRDefault="006E669E" w:rsidP="006E669E">
      <w:pPr>
        <w:widowControl w:val="0"/>
        <w:autoSpaceDE w:val="0"/>
        <w:autoSpaceDN w:val="0"/>
        <w:jc w:val="both"/>
        <w:rPr>
          <w:rFonts w:eastAsia="Times New Roman"/>
        </w:rPr>
      </w:pPr>
    </w:p>
    <w:p w:rsidR="006E669E" w:rsidRPr="00BB5B2F" w:rsidRDefault="006E669E" w:rsidP="006E669E">
      <w:pPr>
        <w:widowControl w:val="0"/>
        <w:autoSpaceDE w:val="0"/>
        <w:autoSpaceDN w:val="0"/>
        <w:jc w:val="both"/>
        <w:rPr>
          <w:rFonts w:eastAsia="Times New Roman"/>
        </w:rPr>
      </w:pPr>
    </w:p>
    <w:p w:rsidR="0054649F" w:rsidRDefault="0054649F" w:rsidP="006E669E">
      <w:pPr>
        <w:widowControl w:val="0"/>
        <w:autoSpaceDE w:val="0"/>
        <w:autoSpaceDN w:val="0"/>
        <w:jc w:val="both"/>
        <w:rPr>
          <w:rFonts w:eastAsia="Times New Roman"/>
        </w:rPr>
      </w:pPr>
    </w:p>
    <w:p w:rsidR="0054649F" w:rsidRDefault="0054649F" w:rsidP="006E669E">
      <w:pPr>
        <w:widowControl w:val="0"/>
        <w:autoSpaceDE w:val="0"/>
        <w:autoSpaceDN w:val="0"/>
        <w:jc w:val="both"/>
        <w:rPr>
          <w:rFonts w:eastAsia="Times New Roman"/>
        </w:rPr>
      </w:pPr>
    </w:p>
    <w:p w:rsidR="006E669E" w:rsidRPr="00BB5B2F" w:rsidRDefault="006E669E" w:rsidP="006E669E">
      <w:pPr>
        <w:widowControl w:val="0"/>
        <w:autoSpaceDE w:val="0"/>
        <w:autoSpaceDN w:val="0"/>
        <w:jc w:val="both"/>
        <w:rPr>
          <w:rFonts w:eastAsia="Times New Roman"/>
          <w:sz w:val="26"/>
          <w:szCs w:val="26"/>
        </w:rPr>
      </w:pPr>
      <w:r w:rsidRPr="00BB5B2F">
        <w:rPr>
          <w:rFonts w:eastAsia="Times New Roman"/>
        </w:rPr>
        <w:t xml:space="preserve">Глава Администрации               </w:t>
      </w:r>
      <w:r w:rsidRPr="00BB5B2F">
        <w:rPr>
          <w:rFonts w:eastAsia="Times New Roman"/>
        </w:rPr>
        <w:tab/>
      </w:r>
      <w:r w:rsidRPr="00BB5B2F">
        <w:rPr>
          <w:rFonts w:eastAsia="Times New Roman"/>
        </w:rPr>
        <w:tab/>
      </w:r>
      <w:r w:rsidRPr="00BB5B2F">
        <w:rPr>
          <w:rFonts w:eastAsia="Times New Roman"/>
        </w:rPr>
        <w:tab/>
      </w:r>
      <w:r w:rsidRPr="00BB5B2F">
        <w:rPr>
          <w:rFonts w:eastAsia="Times New Roman"/>
        </w:rPr>
        <w:tab/>
        <w:t xml:space="preserve">  </w:t>
      </w:r>
      <w:r>
        <w:rPr>
          <w:rFonts w:eastAsia="Times New Roman"/>
        </w:rPr>
        <w:t xml:space="preserve">    </w:t>
      </w:r>
      <w:r w:rsidRPr="00BB5B2F">
        <w:rPr>
          <w:rFonts w:eastAsia="Times New Roman"/>
        </w:rPr>
        <w:t xml:space="preserve"> ______________</w:t>
      </w:r>
      <w:r w:rsidRPr="00BB5B2F">
        <w:rPr>
          <w:rFonts w:eastAsia="Times New Roman"/>
          <w:sz w:val="26"/>
          <w:szCs w:val="26"/>
        </w:rPr>
        <w:t>______________</w:t>
      </w:r>
    </w:p>
    <w:p w:rsidR="006E669E" w:rsidRDefault="006E669E" w:rsidP="006E669E">
      <w:pPr>
        <w:widowControl w:val="0"/>
        <w:autoSpaceDE w:val="0"/>
        <w:autoSpaceDN w:val="0"/>
        <w:jc w:val="right"/>
        <w:outlineLvl w:val="1"/>
        <w:rPr>
          <w:rFonts w:eastAsia="Times New Roman"/>
          <w:sz w:val="28"/>
          <w:szCs w:val="28"/>
        </w:rPr>
      </w:pPr>
    </w:p>
    <w:p w:rsidR="006E669E" w:rsidRDefault="006E669E" w:rsidP="006E669E">
      <w:pPr>
        <w:widowControl w:val="0"/>
        <w:autoSpaceDE w:val="0"/>
        <w:autoSpaceDN w:val="0"/>
        <w:jc w:val="right"/>
        <w:outlineLvl w:val="1"/>
        <w:rPr>
          <w:rFonts w:eastAsia="Times New Roman"/>
          <w:sz w:val="28"/>
          <w:szCs w:val="28"/>
        </w:rPr>
      </w:pPr>
    </w:p>
    <w:p w:rsidR="006E669E" w:rsidRDefault="006E669E" w:rsidP="006E669E">
      <w:pPr>
        <w:pStyle w:val="ConsPlusNormal"/>
        <w:jc w:val="right"/>
        <w:outlineLvl w:val="1"/>
        <w:rPr>
          <w:rFonts w:ascii="Times New Roman" w:hAnsi="Times New Roman" w:cs="Times New Roman"/>
          <w:sz w:val="24"/>
          <w:szCs w:val="24"/>
          <w:highlight w:val="green"/>
        </w:rPr>
      </w:pPr>
    </w:p>
    <w:p w:rsidR="0054649F" w:rsidRDefault="0054649F" w:rsidP="006E669E">
      <w:pPr>
        <w:pStyle w:val="ConsPlusNormal"/>
        <w:jc w:val="right"/>
        <w:outlineLvl w:val="1"/>
        <w:rPr>
          <w:rFonts w:ascii="Times New Roman" w:hAnsi="Times New Roman" w:cs="Times New Roman"/>
          <w:sz w:val="24"/>
          <w:szCs w:val="24"/>
          <w:highlight w:val="green"/>
        </w:rPr>
      </w:pPr>
    </w:p>
    <w:p w:rsidR="0054649F" w:rsidRDefault="0054649F" w:rsidP="006E669E">
      <w:pPr>
        <w:pStyle w:val="ConsPlusNormal"/>
        <w:jc w:val="right"/>
        <w:outlineLvl w:val="1"/>
        <w:rPr>
          <w:rFonts w:ascii="Times New Roman" w:hAnsi="Times New Roman" w:cs="Times New Roman"/>
          <w:sz w:val="24"/>
          <w:szCs w:val="24"/>
          <w:highlight w:val="green"/>
        </w:rPr>
      </w:pPr>
    </w:p>
    <w:p w:rsidR="0054649F" w:rsidRDefault="0054649F" w:rsidP="006E669E">
      <w:pPr>
        <w:pStyle w:val="ConsPlusNormal"/>
        <w:jc w:val="right"/>
        <w:outlineLvl w:val="1"/>
        <w:rPr>
          <w:rFonts w:ascii="Times New Roman" w:hAnsi="Times New Roman" w:cs="Times New Roman"/>
          <w:sz w:val="24"/>
          <w:szCs w:val="24"/>
          <w:highlight w:val="green"/>
        </w:rPr>
      </w:pPr>
    </w:p>
    <w:p w:rsidR="0054649F" w:rsidRDefault="0054649F" w:rsidP="006E669E">
      <w:pPr>
        <w:pStyle w:val="ConsPlusNormal"/>
        <w:jc w:val="right"/>
        <w:outlineLvl w:val="1"/>
        <w:rPr>
          <w:rFonts w:ascii="Times New Roman" w:hAnsi="Times New Roman" w:cs="Times New Roman"/>
          <w:sz w:val="24"/>
          <w:szCs w:val="24"/>
          <w:highlight w:val="green"/>
        </w:rPr>
      </w:pPr>
    </w:p>
    <w:p w:rsidR="0054649F" w:rsidRDefault="0054649F" w:rsidP="006E669E">
      <w:pPr>
        <w:pStyle w:val="ConsPlusNormal"/>
        <w:jc w:val="right"/>
        <w:outlineLvl w:val="1"/>
        <w:rPr>
          <w:rFonts w:ascii="Times New Roman" w:hAnsi="Times New Roman" w:cs="Times New Roman"/>
          <w:sz w:val="24"/>
          <w:szCs w:val="24"/>
          <w:highlight w:val="green"/>
        </w:rPr>
      </w:pPr>
    </w:p>
    <w:p w:rsidR="0054649F" w:rsidRDefault="0054649F" w:rsidP="006E669E">
      <w:pPr>
        <w:pStyle w:val="ConsPlusNormal"/>
        <w:jc w:val="right"/>
        <w:outlineLvl w:val="1"/>
        <w:rPr>
          <w:rFonts w:ascii="Times New Roman" w:hAnsi="Times New Roman" w:cs="Times New Roman"/>
          <w:sz w:val="24"/>
          <w:szCs w:val="24"/>
          <w:highlight w:val="green"/>
        </w:rPr>
      </w:pPr>
    </w:p>
    <w:p w:rsidR="0054649F" w:rsidRDefault="0054649F" w:rsidP="006E669E">
      <w:pPr>
        <w:pStyle w:val="ConsPlusNormal"/>
        <w:jc w:val="right"/>
        <w:outlineLvl w:val="1"/>
        <w:rPr>
          <w:rFonts w:ascii="Times New Roman" w:hAnsi="Times New Roman" w:cs="Times New Roman"/>
          <w:sz w:val="24"/>
          <w:szCs w:val="24"/>
          <w:highlight w:val="green"/>
        </w:rPr>
      </w:pPr>
    </w:p>
    <w:p w:rsidR="0054649F" w:rsidRDefault="0054649F" w:rsidP="006E669E">
      <w:pPr>
        <w:pStyle w:val="ConsPlusNormal"/>
        <w:jc w:val="right"/>
        <w:outlineLvl w:val="1"/>
        <w:rPr>
          <w:rFonts w:ascii="Times New Roman" w:hAnsi="Times New Roman" w:cs="Times New Roman"/>
          <w:sz w:val="24"/>
          <w:szCs w:val="24"/>
          <w:highlight w:val="green"/>
        </w:rPr>
      </w:pPr>
    </w:p>
    <w:p w:rsidR="0054649F" w:rsidRDefault="0054649F" w:rsidP="006E669E">
      <w:pPr>
        <w:pStyle w:val="ConsPlusNormal"/>
        <w:jc w:val="right"/>
        <w:outlineLvl w:val="1"/>
        <w:rPr>
          <w:rFonts w:ascii="Times New Roman" w:hAnsi="Times New Roman" w:cs="Times New Roman"/>
          <w:sz w:val="24"/>
          <w:szCs w:val="24"/>
          <w:highlight w:val="green"/>
        </w:rPr>
      </w:pPr>
    </w:p>
    <w:p w:rsidR="0054649F" w:rsidRDefault="0054649F" w:rsidP="006E669E">
      <w:pPr>
        <w:pStyle w:val="ConsPlusNormal"/>
        <w:jc w:val="right"/>
        <w:outlineLvl w:val="1"/>
        <w:rPr>
          <w:rFonts w:ascii="Times New Roman" w:hAnsi="Times New Roman" w:cs="Times New Roman"/>
          <w:sz w:val="24"/>
          <w:szCs w:val="24"/>
          <w:highlight w:val="green"/>
        </w:rPr>
      </w:pPr>
    </w:p>
    <w:p w:rsidR="0054649F" w:rsidRDefault="0054649F" w:rsidP="006E669E">
      <w:pPr>
        <w:pStyle w:val="ConsPlusNormal"/>
        <w:jc w:val="right"/>
        <w:outlineLvl w:val="1"/>
        <w:rPr>
          <w:rFonts w:ascii="Times New Roman" w:hAnsi="Times New Roman" w:cs="Times New Roman"/>
          <w:sz w:val="24"/>
          <w:szCs w:val="24"/>
          <w:highlight w:val="green"/>
        </w:rPr>
      </w:pPr>
    </w:p>
    <w:p w:rsidR="006E669E" w:rsidRPr="00F70ABF" w:rsidRDefault="006E669E" w:rsidP="006E669E">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4</w:t>
      </w:r>
    </w:p>
    <w:p w:rsidR="006E669E" w:rsidRPr="00040673" w:rsidRDefault="006E669E" w:rsidP="006E669E">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6E669E" w:rsidRDefault="006E669E" w:rsidP="006E669E">
      <w:pPr>
        <w:widowControl w:val="0"/>
        <w:autoSpaceDE w:val="0"/>
        <w:autoSpaceDN w:val="0"/>
        <w:jc w:val="right"/>
        <w:rPr>
          <w:rFonts w:eastAsia="Times New Roman"/>
        </w:rPr>
      </w:pPr>
    </w:p>
    <w:p w:rsidR="006E669E" w:rsidRPr="00337D5D" w:rsidRDefault="006E669E" w:rsidP="006E669E">
      <w:pPr>
        <w:widowControl w:val="0"/>
        <w:autoSpaceDE w:val="0"/>
        <w:autoSpaceDN w:val="0"/>
        <w:jc w:val="right"/>
        <w:rPr>
          <w:rFonts w:eastAsia="Times New Roman"/>
        </w:rPr>
      </w:pPr>
      <w:r w:rsidRPr="00337D5D">
        <w:rPr>
          <w:rFonts w:eastAsia="Times New Roman"/>
        </w:rPr>
        <w:t>____________________________</w:t>
      </w:r>
    </w:p>
    <w:p w:rsidR="006E669E" w:rsidRPr="00337D5D" w:rsidRDefault="006E669E" w:rsidP="006E669E">
      <w:pPr>
        <w:widowControl w:val="0"/>
        <w:autoSpaceDE w:val="0"/>
        <w:autoSpaceDN w:val="0"/>
        <w:jc w:val="right"/>
        <w:rPr>
          <w:rFonts w:eastAsia="Times New Roman"/>
        </w:rPr>
      </w:pPr>
      <w:r w:rsidRPr="00337D5D">
        <w:rPr>
          <w:rFonts w:eastAsia="Times New Roman"/>
        </w:rPr>
        <w:t xml:space="preserve">                                               ____________________________</w:t>
      </w:r>
    </w:p>
    <w:p w:rsidR="006E669E" w:rsidRPr="00337D5D" w:rsidRDefault="006E669E" w:rsidP="006E669E">
      <w:pPr>
        <w:widowControl w:val="0"/>
        <w:autoSpaceDE w:val="0"/>
        <w:autoSpaceDN w:val="0"/>
        <w:jc w:val="right"/>
        <w:rPr>
          <w:rFonts w:eastAsia="Times New Roman"/>
        </w:rPr>
      </w:pPr>
      <w:r w:rsidRPr="00337D5D">
        <w:rPr>
          <w:rFonts w:eastAsia="Times New Roman"/>
        </w:rPr>
        <w:t xml:space="preserve">                                               ____________________________</w:t>
      </w:r>
    </w:p>
    <w:p w:rsidR="006E669E" w:rsidRPr="00337D5D" w:rsidRDefault="006E669E" w:rsidP="006E669E">
      <w:pPr>
        <w:widowControl w:val="0"/>
        <w:autoSpaceDE w:val="0"/>
        <w:autoSpaceDN w:val="0"/>
        <w:jc w:val="right"/>
        <w:rPr>
          <w:rFonts w:eastAsia="Times New Roman"/>
        </w:rPr>
      </w:pPr>
      <w:r w:rsidRPr="00337D5D">
        <w:rPr>
          <w:rFonts w:eastAsia="Times New Roman"/>
        </w:rPr>
        <w:t xml:space="preserve">                                               ____________________________</w:t>
      </w:r>
    </w:p>
    <w:p w:rsidR="006E669E" w:rsidRPr="00337D5D" w:rsidRDefault="006E669E" w:rsidP="006E669E">
      <w:pPr>
        <w:widowControl w:val="0"/>
        <w:autoSpaceDE w:val="0"/>
        <w:autoSpaceDN w:val="0"/>
        <w:jc w:val="right"/>
        <w:rPr>
          <w:rFonts w:eastAsia="Times New Roman"/>
        </w:rPr>
      </w:pPr>
      <w:r w:rsidRPr="00337D5D">
        <w:rPr>
          <w:rFonts w:eastAsia="Times New Roman"/>
        </w:rPr>
        <w:t xml:space="preserve">                                               (контактные данные заявителя</w:t>
      </w:r>
    </w:p>
    <w:p w:rsidR="006E669E" w:rsidRPr="00337D5D" w:rsidRDefault="006E669E" w:rsidP="006E669E">
      <w:pPr>
        <w:widowControl w:val="0"/>
        <w:autoSpaceDE w:val="0"/>
        <w:autoSpaceDN w:val="0"/>
        <w:jc w:val="right"/>
        <w:rPr>
          <w:rFonts w:eastAsia="Times New Roman"/>
        </w:rPr>
      </w:pPr>
      <w:r w:rsidRPr="00337D5D">
        <w:rPr>
          <w:rFonts w:eastAsia="Times New Roman"/>
        </w:rPr>
        <w:t xml:space="preserve">                                                            адрес, телефон)</w:t>
      </w:r>
    </w:p>
    <w:p w:rsidR="006E669E" w:rsidRPr="00523C4F" w:rsidRDefault="006E669E" w:rsidP="006E669E">
      <w:pPr>
        <w:widowControl w:val="0"/>
        <w:autoSpaceDE w:val="0"/>
        <w:autoSpaceDN w:val="0"/>
        <w:jc w:val="both"/>
        <w:rPr>
          <w:rFonts w:ascii="Courier New" w:eastAsia="Times New Roman" w:hAnsi="Courier New" w:cs="Courier New"/>
          <w:sz w:val="20"/>
          <w:szCs w:val="20"/>
        </w:rPr>
      </w:pPr>
    </w:p>
    <w:p w:rsidR="006E669E" w:rsidRPr="00CD11A3" w:rsidRDefault="006E669E" w:rsidP="006E669E">
      <w:pPr>
        <w:widowControl w:val="0"/>
        <w:autoSpaceDE w:val="0"/>
        <w:autoSpaceDN w:val="0"/>
        <w:jc w:val="center"/>
        <w:rPr>
          <w:rFonts w:eastAsia="Times New Roman"/>
          <w:b/>
        </w:rPr>
      </w:pPr>
      <w:r w:rsidRPr="00CD11A3">
        <w:rPr>
          <w:rFonts w:eastAsia="Times New Roman"/>
          <w:b/>
        </w:rPr>
        <w:t>РЕШЕНИЕ</w:t>
      </w:r>
    </w:p>
    <w:p w:rsidR="006E669E" w:rsidRPr="00CD11A3" w:rsidRDefault="006E669E" w:rsidP="006E669E">
      <w:pPr>
        <w:widowControl w:val="0"/>
        <w:autoSpaceDE w:val="0"/>
        <w:autoSpaceDN w:val="0"/>
        <w:jc w:val="center"/>
        <w:rPr>
          <w:rFonts w:eastAsia="Times New Roman"/>
          <w:b/>
        </w:rPr>
      </w:pPr>
      <w:r w:rsidRPr="00CD11A3">
        <w:rPr>
          <w:rFonts w:eastAsia="Times New Roman"/>
          <w:b/>
        </w:rPr>
        <w:t>об отказе в предоставлении муниципальной услуги</w:t>
      </w:r>
    </w:p>
    <w:p w:rsidR="006E669E" w:rsidRPr="00CD11A3" w:rsidRDefault="006E669E" w:rsidP="006E669E">
      <w:pPr>
        <w:widowControl w:val="0"/>
        <w:autoSpaceDE w:val="0"/>
        <w:autoSpaceDN w:val="0"/>
        <w:jc w:val="center"/>
        <w:rPr>
          <w:rFonts w:eastAsia="Times New Roman"/>
          <w:b/>
        </w:rPr>
      </w:pPr>
      <w:r w:rsidRPr="00CD11A3">
        <w:rPr>
          <w:rFonts w:eastAsia="Times New Roman"/>
          <w:b/>
        </w:rPr>
        <w:t>от ___________№_______</w:t>
      </w:r>
    </w:p>
    <w:p w:rsidR="006E669E" w:rsidRPr="00523C4F" w:rsidRDefault="006E669E" w:rsidP="006E669E">
      <w:pPr>
        <w:widowControl w:val="0"/>
        <w:autoSpaceDE w:val="0"/>
        <w:autoSpaceDN w:val="0"/>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E669E" w:rsidRPr="00E26141" w:rsidTr="006E669E">
        <w:tc>
          <w:tcPr>
            <w:tcW w:w="9071" w:type="dxa"/>
            <w:tcBorders>
              <w:top w:val="nil"/>
              <w:left w:val="nil"/>
              <w:bottom w:val="nil"/>
              <w:right w:val="nil"/>
            </w:tcBorders>
          </w:tcPr>
          <w:p w:rsidR="006E669E" w:rsidRPr="00E26141" w:rsidRDefault="006E669E" w:rsidP="006E669E">
            <w:pPr>
              <w:widowControl w:val="0"/>
              <w:autoSpaceDE w:val="0"/>
              <w:autoSpaceDN w:val="0"/>
              <w:ind w:firstLine="709"/>
              <w:jc w:val="both"/>
              <w:rPr>
                <w:rFonts w:eastAsia="Times New Roman"/>
              </w:rPr>
            </w:pPr>
            <w:r w:rsidRPr="00E26141">
              <w:rPr>
                <w:rFonts w:eastAsia="Times New Roman"/>
              </w:rPr>
              <w:t xml:space="preserve">По результатам рассмотрения заявления о предоставлении </w:t>
            </w:r>
            <w:r w:rsidRPr="00E26141">
              <w:t xml:space="preserve">муниципальной услуги: </w:t>
            </w:r>
            <w:r w:rsidRPr="00F718C6">
              <w:t>«</w:t>
            </w:r>
            <w:r>
              <w:t xml:space="preserve">Предварительное согласование предоставления </w:t>
            </w:r>
            <w:r w:rsidRPr="00F718C6">
              <w:t>земельного участка, находящегося в муниципальной собственности (государственная собственность на который не разграничена*)»</w:t>
            </w:r>
            <w:r w:rsidRPr="00BB5B2F">
              <w:t xml:space="preserve"> </w:t>
            </w:r>
            <w:r>
              <w:t>от</w:t>
            </w:r>
            <w:r w:rsidRPr="00E26141">
              <w:rPr>
                <w:rFonts w:eastAsia="Times New Roman"/>
              </w:rPr>
              <w:t xml:space="preserve"> ____</w:t>
            </w:r>
            <w:r>
              <w:rPr>
                <w:rFonts w:eastAsia="Times New Roman"/>
              </w:rPr>
              <w:t>_____ №</w:t>
            </w:r>
            <w:r w:rsidRPr="00E26141">
              <w:rPr>
                <w:rFonts w:eastAsia="Times New Roman"/>
              </w:rPr>
              <w:t>______ и приложенных к нему документов, принято решение об отказе в предоставлении муниципальной услуги по следующим основаниям:</w:t>
            </w:r>
          </w:p>
        </w:tc>
      </w:tr>
      <w:tr w:rsidR="006E669E" w:rsidRPr="00337D5D" w:rsidTr="006E669E">
        <w:tc>
          <w:tcPr>
            <w:tcW w:w="9071" w:type="dxa"/>
            <w:tcBorders>
              <w:top w:val="nil"/>
              <w:left w:val="nil"/>
              <w:bottom w:val="single" w:sz="4" w:space="0" w:color="auto"/>
              <w:right w:val="nil"/>
            </w:tcBorders>
          </w:tcPr>
          <w:p w:rsidR="006E669E" w:rsidRPr="00337D5D" w:rsidRDefault="006E669E" w:rsidP="006E669E">
            <w:pPr>
              <w:widowControl w:val="0"/>
              <w:autoSpaceDE w:val="0"/>
              <w:autoSpaceDN w:val="0"/>
              <w:jc w:val="center"/>
              <w:rPr>
                <w:rFonts w:eastAsia="Times New Roman"/>
              </w:rPr>
            </w:pPr>
          </w:p>
        </w:tc>
      </w:tr>
      <w:tr w:rsidR="006E669E" w:rsidRPr="00337D5D" w:rsidTr="006E669E">
        <w:tblPrEx>
          <w:tblBorders>
            <w:insideH w:val="single" w:sz="4" w:space="0" w:color="auto"/>
          </w:tblBorders>
        </w:tblPrEx>
        <w:tc>
          <w:tcPr>
            <w:tcW w:w="9071" w:type="dxa"/>
            <w:tcBorders>
              <w:top w:val="single" w:sz="4" w:space="0" w:color="auto"/>
              <w:left w:val="nil"/>
              <w:bottom w:val="single" w:sz="4" w:space="0" w:color="auto"/>
              <w:right w:val="nil"/>
            </w:tcBorders>
          </w:tcPr>
          <w:p w:rsidR="006E669E" w:rsidRPr="00337D5D" w:rsidRDefault="006E669E" w:rsidP="006E669E">
            <w:pPr>
              <w:widowControl w:val="0"/>
              <w:autoSpaceDE w:val="0"/>
              <w:autoSpaceDN w:val="0"/>
              <w:jc w:val="center"/>
              <w:rPr>
                <w:rFonts w:eastAsia="Times New Roman"/>
              </w:rPr>
            </w:pPr>
          </w:p>
        </w:tc>
      </w:tr>
      <w:tr w:rsidR="006E669E" w:rsidRPr="00337D5D" w:rsidTr="006E669E">
        <w:tblPrEx>
          <w:tblBorders>
            <w:insideH w:val="single" w:sz="4" w:space="0" w:color="auto"/>
          </w:tblBorders>
        </w:tblPrEx>
        <w:tc>
          <w:tcPr>
            <w:tcW w:w="9071" w:type="dxa"/>
            <w:tcBorders>
              <w:top w:val="single" w:sz="4" w:space="0" w:color="auto"/>
              <w:left w:val="nil"/>
              <w:bottom w:val="single" w:sz="4" w:space="0" w:color="auto"/>
              <w:right w:val="nil"/>
            </w:tcBorders>
          </w:tcPr>
          <w:p w:rsidR="006E669E" w:rsidRPr="00337D5D" w:rsidRDefault="006E669E" w:rsidP="006E669E">
            <w:pPr>
              <w:widowControl w:val="0"/>
              <w:autoSpaceDE w:val="0"/>
              <w:autoSpaceDN w:val="0"/>
              <w:jc w:val="center"/>
              <w:rPr>
                <w:rFonts w:eastAsia="Times New Roman"/>
              </w:rPr>
            </w:pPr>
          </w:p>
        </w:tc>
      </w:tr>
      <w:tr w:rsidR="006E669E" w:rsidRPr="00337D5D" w:rsidTr="006E669E">
        <w:tc>
          <w:tcPr>
            <w:tcW w:w="9071" w:type="dxa"/>
            <w:tcBorders>
              <w:top w:val="single" w:sz="4" w:space="0" w:color="auto"/>
              <w:left w:val="nil"/>
              <w:bottom w:val="nil"/>
              <w:right w:val="nil"/>
            </w:tcBorders>
          </w:tcPr>
          <w:p w:rsidR="006E669E" w:rsidRPr="00337D5D" w:rsidRDefault="006E669E" w:rsidP="006E669E">
            <w:pPr>
              <w:widowControl w:val="0"/>
              <w:autoSpaceDE w:val="0"/>
              <w:autoSpaceDN w:val="0"/>
              <w:ind w:firstLine="709"/>
              <w:jc w:val="center"/>
              <w:rPr>
                <w:rFonts w:eastAsia="Times New Roman"/>
                <w:sz w:val="20"/>
                <w:szCs w:val="20"/>
              </w:rPr>
            </w:pPr>
            <w:r w:rsidRPr="00337D5D">
              <w:rPr>
                <w:rFonts w:eastAsia="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6E669E" w:rsidRPr="00337D5D" w:rsidTr="006E669E">
        <w:tc>
          <w:tcPr>
            <w:tcW w:w="9071" w:type="dxa"/>
            <w:tcBorders>
              <w:top w:val="nil"/>
              <w:left w:val="nil"/>
              <w:bottom w:val="nil"/>
              <w:right w:val="nil"/>
            </w:tcBorders>
          </w:tcPr>
          <w:p w:rsidR="006E669E" w:rsidRPr="00337D5D" w:rsidRDefault="006E669E" w:rsidP="006E669E">
            <w:pPr>
              <w:widowControl w:val="0"/>
              <w:autoSpaceDE w:val="0"/>
              <w:autoSpaceDN w:val="0"/>
              <w:ind w:firstLine="709"/>
              <w:jc w:val="both"/>
              <w:rPr>
                <w:rFonts w:eastAsia="Times New Roman"/>
              </w:rPr>
            </w:pPr>
            <w:r w:rsidRPr="00337D5D">
              <w:rPr>
                <w:rFonts w:eastAsia="Times New Roman"/>
              </w:rPr>
              <w:t>Вы вправе повторно обратиться в Администрацию с заявлением о предоставлении муниципальной услуги после устранения указанных нарушений.</w:t>
            </w:r>
          </w:p>
          <w:p w:rsidR="006E669E" w:rsidRPr="00337D5D" w:rsidRDefault="006E669E" w:rsidP="006E669E">
            <w:pPr>
              <w:widowControl w:val="0"/>
              <w:autoSpaceDE w:val="0"/>
              <w:autoSpaceDN w:val="0"/>
              <w:ind w:firstLine="709"/>
              <w:jc w:val="both"/>
              <w:rPr>
                <w:rFonts w:eastAsia="Times New Roman"/>
              </w:rPr>
            </w:pPr>
            <w:r w:rsidRPr="00337D5D">
              <w:rPr>
                <w:rFonts w:eastAsia="Times New Roman"/>
              </w:rPr>
              <w:t>Данное решение может быть обжаловано в досудебном порядке путем направления жалобы в Администрацию, а также в судебном порядке.</w:t>
            </w:r>
          </w:p>
        </w:tc>
      </w:tr>
    </w:tbl>
    <w:p w:rsidR="006E669E" w:rsidRPr="00337D5D" w:rsidRDefault="006E669E" w:rsidP="006E669E">
      <w:pPr>
        <w:widowControl w:val="0"/>
        <w:autoSpaceDE w:val="0"/>
        <w:autoSpaceDN w:val="0"/>
        <w:jc w:val="both"/>
        <w:rPr>
          <w:rFonts w:eastAsia="Times New Roman"/>
        </w:rPr>
      </w:pPr>
    </w:p>
    <w:p w:rsidR="006E669E" w:rsidRPr="00337D5D" w:rsidRDefault="006E669E" w:rsidP="006E669E">
      <w:pPr>
        <w:widowControl w:val="0"/>
        <w:autoSpaceDE w:val="0"/>
        <w:autoSpaceDN w:val="0"/>
        <w:jc w:val="both"/>
        <w:rPr>
          <w:rFonts w:eastAsia="Times New Roman"/>
        </w:rPr>
      </w:pPr>
    </w:p>
    <w:p w:rsidR="0054649F" w:rsidRDefault="0054649F" w:rsidP="006E669E">
      <w:pPr>
        <w:widowControl w:val="0"/>
        <w:autoSpaceDE w:val="0"/>
        <w:autoSpaceDN w:val="0"/>
        <w:jc w:val="both"/>
        <w:rPr>
          <w:rFonts w:eastAsia="Times New Roman"/>
        </w:rPr>
      </w:pPr>
    </w:p>
    <w:p w:rsidR="0054649F" w:rsidRDefault="0054649F" w:rsidP="006E669E">
      <w:pPr>
        <w:widowControl w:val="0"/>
        <w:autoSpaceDE w:val="0"/>
        <w:autoSpaceDN w:val="0"/>
        <w:jc w:val="both"/>
        <w:rPr>
          <w:rFonts w:eastAsia="Times New Roman"/>
        </w:rPr>
      </w:pPr>
    </w:p>
    <w:p w:rsidR="0054649F" w:rsidRDefault="0054649F" w:rsidP="006E669E">
      <w:pPr>
        <w:widowControl w:val="0"/>
        <w:autoSpaceDE w:val="0"/>
        <w:autoSpaceDN w:val="0"/>
        <w:jc w:val="both"/>
        <w:rPr>
          <w:rFonts w:eastAsia="Times New Roman"/>
        </w:rPr>
      </w:pPr>
    </w:p>
    <w:p w:rsidR="006E669E" w:rsidRPr="00337D5D" w:rsidRDefault="006E669E" w:rsidP="006E669E">
      <w:pPr>
        <w:widowControl w:val="0"/>
        <w:autoSpaceDE w:val="0"/>
        <w:autoSpaceDN w:val="0"/>
        <w:jc w:val="both"/>
        <w:rPr>
          <w:rFonts w:eastAsia="Times New Roman"/>
        </w:rPr>
      </w:pPr>
      <w:r w:rsidRPr="00337D5D">
        <w:rPr>
          <w:rFonts w:eastAsia="Times New Roman"/>
        </w:rPr>
        <w:t xml:space="preserve">Глава Администрации                            </w:t>
      </w:r>
      <w:r>
        <w:rPr>
          <w:rFonts w:eastAsia="Times New Roman"/>
        </w:rPr>
        <w:tab/>
      </w:r>
      <w:r>
        <w:rPr>
          <w:rFonts w:eastAsia="Times New Roman"/>
        </w:rPr>
        <w:tab/>
      </w:r>
      <w:r>
        <w:rPr>
          <w:rFonts w:eastAsia="Times New Roman"/>
        </w:rPr>
        <w:tab/>
      </w:r>
      <w:r>
        <w:rPr>
          <w:rFonts w:eastAsia="Times New Roman"/>
        </w:rPr>
        <w:tab/>
        <w:t xml:space="preserve">   </w:t>
      </w:r>
      <w:r w:rsidRPr="00337D5D">
        <w:rPr>
          <w:rFonts w:eastAsia="Times New Roman"/>
        </w:rPr>
        <w:t>____________________________</w:t>
      </w:r>
    </w:p>
    <w:p w:rsidR="006E669E" w:rsidRDefault="006E669E" w:rsidP="006E669E">
      <w:pPr>
        <w:widowControl w:val="0"/>
        <w:autoSpaceDE w:val="0"/>
        <w:autoSpaceDN w:val="0"/>
        <w:jc w:val="both"/>
        <w:rPr>
          <w:rFonts w:ascii="Courier New" w:eastAsia="Times New Roman" w:hAnsi="Courier New" w:cs="Courier New"/>
          <w:sz w:val="20"/>
          <w:szCs w:val="20"/>
        </w:rPr>
        <w:sectPr w:rsidR="006E669E" w:rsidSect="006E669E">
          <w:pgSz w:w="11906" w:h="16838"/>
          <w:pgMar w:top="1134" w:right="850" w:bottom="1134" w:left="1134" w:header="708" w:footer="708" w:gutter="0"/>
          <w:cols w:space="708"/>
          <w:titlePg/>
          <w:docGrid w:linePitch="360"/>
        </w:sectPr>
      </w:pPr>
    </w:p>
    <w:p w:rsidR="006E669E" w:rsidRPr="00F70ABF" w:rsidRDefault="006E669E" w:rsidP="006E669E">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rsidR="006E669E" w:rsidRPr="00040673" w:rsidRDefault="006E669E" w:rsidP="006E669E">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6E669E" w:rsidRDefault="006E669E" w:rsidP="006E669E">
      <w:pPr>
        <w:widowControl w:val="0"/>
        <w:autoSpaceDE w:val="0"/>
        <w:autoSpaceDN w:val="0"/>
        <w:jc w:val="right"/>
        <w:outlineLvl w:val="1"/>
        <w:rPr>
          <w:rFonts w:eastAsia="Times New Roman"/>
          <w:sz w:val="28"/>
          <w:szCs w:val="28"/>
        </w:rPr>
      </w:pPr>
    </w:p>
    <w:p w:rsidR="006E669E" w:rsidRPr="00204222" w:rsidRDefault="006E669E" w:rsidP="006E669E">
      <w:pPr>
        <w:widowControl w:val="0"/>
        <w:spacing w:after="580"/>
        <w:jc w:val="center"/>
        <w:rPr>
          <w:rFonts w:eastAsia="Times New Roman"/>
          <w:color w:val="000000"/>
          <w:sz w:val="28"/>
          <w:szCs w:val="28"/>
          <w:lang w:bidi="ru-RU"/>
        </w:rPr>
      </w:pPr>
      <w:r w:rsidRPr="00204222">
        <w:rPr>
          <w:rFonts w:eastAsia="Times New Roman"/>
          <w:b/>
          <w:bCs/>
          <w:color w:val="000000"/>
          <w:sz w:val="28"/>
          <w:szCs w:val="28"/>
          <w:lang w:bidi="ru-RU"/>
        </w:rPr>
        <w:t>РЕШЕНИЕ</w:t>
      </w:r>
      <w:r w:rsidRPr="00204222">
        <w:rPr>
          <w:rFonts w:eastAsia="Times New Roman"/>
          <w:b/>
          <w:bCs/>
          <w:color w:val="000000"/>
          <w:sz w:val="28"/>
          <w:szCs w:val="28"/>
          <w:lang w:bidi="ru-RU"/>
        </w:rPr>
        <w:br/>
        <w:t>о приостановлении рассмотрения заявления о предварительном согласовании</w:t>
      </w:r>
      <w:r>
        <w:rPr>
          <w:rFonts w:eastAsia="Times New Roman"/>
          <w:b/>
          <w:bCs/>
          <w:color w:val="000000"/>
          <w:sz w:val="28"/>
          <w:szCs w:val="28"/>
          <w:lang w:bidi="ru-RU"/>
        </w:rPr>
        <w:t xml:space="preserve"> </w:t>
      </w:r>
      <w:r w:rsidRPr="00204222">
        <w:rPr>
          <w:rFonts w:eastAsia="Times New Roman"/>
          <w:b/>
          <w:bCs/>
          <w:color w:val="000000"/>
          <w:sz w:val="28"/>
          <w:szCs w:val="28"/>
          <w:lang w:bidi="ru-RU"/>
        </w:rPr>
        <w:t>предоставления земельного участка</w:t>
      </w:r>
    </w:p>
    <w:p w:rsidR="006E669E" w:rsidRPr="00204222" w:rsidRDefault="006E669E" w:rsidP="006E669E">
      <w:pPr>
        <w:widowControl w:val="0"/>
        <w:tabs>
          <w:tab w:val="left" w:leader="underscore" w:pos="6043"/>
          <w:tab w:val="left" w:pos="6365"/>
          <w:tab w:val="left" w:pos="6955"/>
          <w:tab w:val="left" w:leader="underscore" w:pos="8506"/>
        </w:tabs>
        <w:ind w:firstLine="720"/>
        <w:jc w:val="both"/>
        <w:rPr>
          <w:rFonts w:eastAsia="Times New Roman"/>
          <w:color w:val="000000"/>
          <w:lang w:bidi="ru-RU"/>
        </w:rPr>
      </w:pPr>
      <w:r w:rsidRPr="00204222">
        <w:rPr>
          <w:rFonts w:eastAsia="Times New Roman"/>
          <w:color w:val="000000"/>
          <w:lang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6E669E" w:rsidRPr="00204222" w:rsidRDefault="006E669E" w:rsidP="006E669E">
      <w:pPr>
        <w:widowControl w:val="0"/>
        <w:tabs>
          <w:tab w:val="left" w:leader="underscore" w:pos="8285"/>
          <w:tab w:val="left" w:pos="8435"/>
          <w:tab w:val="left" w:leader="underscore" w:pos="10200"/>
        </w:tabs>
        <w:ind w:firstLine="720"/>
        <w:jc w:val="both"/>
        <w:rPr>
          <w:rFonts w:eastAsia="Times New Roman"/>
          <w:color w:val="000000"/>
          <w:lang w:bidi="ru-RU"/>
        </w:rPr>
      </w:pPr>
      <w:r w:rsidRPr="00204222">
        <w:rPr>
          <w:rFonts w:eastAsia="Times New Roman"/>
          <w:color w:val="000000"/>
          <w:lang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6E669E" w:rsidRPr="00204222" w:rsidRDefault="006E669E" w:rsidP="006E669E">
      <w:pPr>
        <w:widowControl w:val="0"/>
        <w:tabs>
          <w:tab w:val="left" w:leader="underscore" w:pos="8285"/>
          <w:tab w:val="left" w:pos="8435"/>
          <w:tab w:val="left" w:leader="underscore" w:pos="10200"/>
        </w:tabs>
        <w:ind w:firstLine="720"/>
        <w:jc w:val="both"/>
        <w:rPr>
          <w:rFonts w:eastAsia="Times New Roman"/>
          <w:color w:val="000000"/>
          <w:lang w:bidi="ru-RU"/>
        </w:rPr>
      </w:pPr>
      <w:r w:rsidRPr="00204222">
        <w:rPr>
          <w:rFonts w:eastAsia="Times New Roman"/>
          <w:color w:val="000000"/>
          <w:lang w:bidi="ru-RU"/>
        </w:rPr>
        <w:t>Дополнительно информируем:</w:t>
      </w:r>
    </w:p>
    <w:p w:rsidR="006E669E" w:rsidRDefault="006E669E" w:rsidP="006E669E">
      <w:pPr>
        <w:widowControl w:val="0"/>
        <w:autoSpaceDE w:val="0"/>
        <w:autoSpaceDN w:val="0"/>
        <w:jc w:val="both"/>
        <w:rPr>
          <w:rFonts w:eastAsia="Times New Roman"/>
        </w:rPr>
      </w:pPr>
    </w:p>
    <w:p w:rsidR="006E669E" w:rsidRDefault="006E669E" w:rsidP="006E669E">
      <w:pPr>
        <w:widowControl w:val="0"/>
        <w:autoSpaceDE w:val="0"/>
        <w:autoSpaceDN w:val="0"/>
        <w:jc w:val="both"/>
        <w:rPr>
          <w:rFonts w:eastAsia="Times New Roman"/>
        </w:rPr>
      </w:pPr>
    </w:p>
    <w:p w:rsidR="0054649F" w:rsidRDefault="0054649F" w:rsidP="006E669E">
      <w:pPr>
        <w:widowControl w:val="0"/>
        <w:autoSpaceDE w:val="0"/>
        <w:autoSpaceDN w:val="0"/>
        <w:jc w:val="both"/>
        <w:rPr>
          <w:rFonts w:eastAsia="Times New Roman"/>
        </w:rPr>
      </w:pPr>
    </w:p>
    <w:p w:rsidR="0054649F" w:rsidRDefault="0054649F" w:rsidP="006E669E">
      <w:pPr>
        <w:widowControl w:val="0"/>
        <w:autoSpaceDE w:val="0"/>
        <w:autoSpaceDN w:val="0"/>
        <w:jc w:val="both"/>
        <w:rPr>
          <w:rFonts w:eastAsia="Times New Roman"/>
        </w:rPr>
      </w:pPr>
    </w:p>
    <w:p w:rsidR="0054649F" w:rsidRDefault="0054649F" w:rsidP="006E669E">
      <w:pPr>
        <w:widowControl w:val="0"/>
        <w:autoSpaceDE w:val="0"/>
        <w:autoSpaceDN w:val="0"/>
        <w:jc w:val="both"/>
        <w:rPr>
          <w:rFonts w:eastAsia="Times New Roman"/>
        </w:rPr>
      </w:pPr>
    </w:p>
    <w:p w:rsidR="006E669E" w:rsidRPr="00337D5D" w:rsidRDefault="006E669E" w:rsidP="006E669E">
      <w:pPr>
        <w:widowControl w:val="0"/>
        <w:autoSpaceDE w:val="0"/>
        <w:autoSpaceDN w:val="0"/>
        <w:jc w:val="both"/>
        <w:rPr>
          <w:rFonts w:eastAsia="Times New Roman"/>
        </w:rPr>
      </w:pPr>
      <w:r w:rsidRPr="00337D5D">
        <w:rPr>
          <w:rFonts w:eastAsia="Times New Roman"/>
        </w:rPr>
        <w:t xml:space="preserve">Глава Администрации                            </w:t>
      </w:r>
      <w:r>
        <w:rPr>
          <w:rFonts w:eastAsia="Times New Roman"/>
        </w:rPr>
        <w:tab/>
      </w:r>
      <w:r>
        <w:rPr>
          <w:rFonts w:eastAsia="Times New Roman"/>
        </w:rPr>
        <w:tab/>
      </w:r>
      <w:r>
        <w:rPr>
          <w:rFonts w:eastAsia="Times New Roman"/>
        </w:rPr>
        <w:tab/>
      </w:r>
      <w:r>
        <w:rPr>
          <w:rFonts w:eastAsia="Times New Roman"/>
        </w:rPr>
        <w:tab/>
        <w:t xml:space="preserve">   </w:t>
      </w:r>
      <w:r w:rsidRPr="00337D5D">
        <w:rPr>
          <w:rFonts w:eastAsia="Times New Roman"/>
        </w:rPr>
        <w:t>____________________________</w:t>
      </w:r>
    </w:p>
    <w:p w:rsidR="006E669E" w:rsidRDefault="006E669E" w:rsidP="006E669E">
      <w:pPr>
        <w:widowControl w:val="0"/>
        <w:autoSpaceDE w:val="0"/>
        <w:autoSpaceDN w:val="0"/>
        <w:jc w:val="both"/>
        <w:rPr>
          <w:rFonts w:ascii="Courier New" w:eastAsia="Times New Roman" w:hAnsi="Courier New" w:cs="Courier New"/>
          <w:sz w:val="20"/>
          <w:szCs w:val="20"/>
        </w:rPr>
        <w:sectPr w:rsidR="006E669E" w:rsidSect="006E669E">
          <w:pgSz w:w="11906" w:h="16838"/>
          <w:pgMar w:top="1134" w:right="850" w:bottom="1134" w:left="1134" w:header="708" w:footer="708" w:gutter="0"/>
          <w:cols w:space="708"/>
          <w:titlePg/>
          <w:docGrid w:linePitch="360"/>
        </w:sectPr>
      </w:pPr>
    </w:p>
    <w:p w:rsidR="006E669E" w:rsidRDefault="006E669E" w:rsidP="006E669E">
      <w:pPr>
        <w:widowControl w:val="0"/>
        <w:autoSpaceDE w:val="0"/>
        <w:autoSpaceDN w:val="0"/>
        <w:jc w:val="right"/>
        <w:outlineLvl w:val="1"/>
        <w:rPr>
          <w:rFonts w:eastAsia="Times New Roman"/>
          <w:sz w:val="28"/>
          <w:szCs w:val="28"/>
        </w:rPr>
      </w:pPr>
    </w:p>
    <w:p w:rsidR="006E669E" w:rsidRPr="00F70ABF" w:rsidRDefault="006E669E" w:rsidP="006E669E">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6</w:t>
      </w:r>
    </w:p>
    <w:p w:rsidR="006E669E" w:rsidRPr="00040673" w:rsidRDefault="006E669E" w:rsidP="006E669E">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6E669E" w:rsidRDefault="006E669E" w:rsidP="006E669E">
      <w:pPr>
        <w:autoSpaceDE w:val="0"/>
        <w:autoSpaceDN w:val="0"/>
        <w:adjustRightInd w:val="0"/>
        <w:spacing w:line="360" w:lineRule="auto"/>
        <w:ind w:left="4536"/>
        <w:jc w:val="both"/>
        <w:rPr>
          <w:sz w:val="20"/>
          <w:szCs w:val="20"/>
        </w:rPr>
      </w:pPr>
    </w:p>
    <w:p w:rsidR="006E669E" w:rsidRPr="00EB43B8" w:rsidRDefault="006E669E" w:rsidP="006E669E">
      <w:pPr>
        <w:autoSpaceDE w:val="0"/>
        <w:autoSpaceDN w:val="0"/>
        <w:adjustRightInd w:val="0"/>
        <w:spacing w:line="360" w:lineRule="auto"/>
        <w:ind w:left="4536"/>
        <w:jc w:val="both"/>
        <w:rPr>
          <w:sz w:val="20"/>
          <w:szCs w:val="20"/>
        </w:rPr>
      </w:pPr>
      <w:r w:rsidRPr="00EB43B8">
        <w:rPr>
          <w:sz w:val="20"/>
          <w:szCs w:val="20"/>
        </w:rPr>
        <w:t>_____________________________________________________</w:t>
      </w:r>
    </w:p>
    <w:p w:rsidR="006E669E" w:rsidRPr="00EB43B8" w:rsidRDefault="006E669E" w:rsidP="006E669E">
      <w:pPr>
        <w:autoSpaceDE w:val="0"/>
        <w:autoSpaceDN w:val="0"/>
        <w:adjustRightInd w:val="0"/>
        <w:spacing w:line="360" w:lineRule="auto"/>
        <w:ind w:left="4536"/>
        <w:jc w:val="both"/>
        <w:rPr>
          <w:sz w:val="20"/>
          <w:szCs w:val="20"/>
        </w:rPr>
      </w:pPr>
      <w:r w:rsidRPr="00EB43B8">
        <w:rPr>
          <w:sz w:val="20"/>
          <w:szCs w:val="20"/>
        </w:rPr>
        <w:t>(Ф.И.О. физического лица и адрес проживания / наименование организации и ИНН)</w:t>
      </w:r>
    </w:p>
    <w:p w:rsidR="006E669E" w:rsidRPr="00EB43B8" w:rsidRDefault="006E669E" w:rsidP="006E669E">
      <w:pPr>
        <w:autoSpaceDE w:val="0"/>
        <w:autoSpaceDN w:val="0"/>
        <w:adjustRightInd w:val="0"/>
        <w:spacing w:line="360" w:lineRule="auto"/>
        <w:ind w:left="4536"/>
        <w:jc w:val="both"/>
        <w:rPr>
          <w:sz w:val="20"/>
          <w:szCs w:val="20"/>
        </w:rPr>
      </w:pPr>
      <w:r w:rsidRPr="00EB43B8">
        <w:rPr>
          <w:sz w:val="20"/>
          <w:szCs w:val="20"/>
        </w:rPr>
        <w:t xml:space="preserve">_____________________________________________________ </w:t>
      </w:r>
    </w:p>
    <w:p w:rsidR="006E669E" w:rsidRPr="00EB43B8" w:rsidRDefault="006E669E" w:rsidP="006E669E">
      <w:pPr>
        <w:autoSpaceDE w:val="0"/>
        <w:autoSpaceDN w:val="0"/>
        <w:adjustRightInd w:val="0"/>
        <w:spacing w:line="360" w:lineRule="auto"/>
        <w:ind w:left="4536"/>
        <w:jc w:val="both"/>
        <w:rPr>
          <w:sz w:val="20"/>
          <w:szCs w:val="20"/>
        </w:rPr>
      </w:pPr>
      <w:r w:rsidRPr="00EB43B8">
        <w:rPr>
          <w:sz w:val="20"/>
          <w:szCs w:val="20"/>
        </w:rPr>
        <w:t>(Ф.И.О. представителя заявителя и реквизиты доверенности)</w:t>
      </w:r>
    </w:p>
    <w:p w:rsidR="006E669E" w:rsidRPr="00EB43B8" w:rsidRDefault="006E669E" w:rsidP="006E669E">
      <w:pPr>
        <w:autoSpaceDE w:val="0"/>
        <w:autoSpaceDN w:val="0"/>
        <w:adjustRightInd w:val="0"/>
        <w:spacing w:line="360" w:lineRule="auto"/>
        <w:ind w:left="4536"/>
        <w:jc w:val="both"/>
        <w:rPr>
          <w:sz w:val="20"/>
          <w:szCs w:val="20"/>
        </w:rPr>
      </w:pPr>
      <w:r w:rsidRPr="00EB43B8">
        <w:rPr>
          <w:sz w:val="20"/>
          <w:szCs w:val="20"/>
        </w:rPr>
        <w:t>_____________________________________________________</w:t>
      </w:r>
    </w:p>
    <w:p w:rsidR="006E669E" w:rsidRPr="00EB43B8" w:rsidRDefault="006E669E" w:rsidP="006E669E">
      <w:pPr>
        <w:autoSpaceDE w:val="0"/>
        <w:autoSpaceDN w:val="0"/>
        <w:adjustRightInd w:val="0"/>
        <w:spacing w:line="360" w:lineRule="auto"/>
        <w:ind w:left="4536"/>
        <w:jc w:val="both"/>
        <w:rPr>
          <w:sz w:val="20"/>
          <w:szCs w:val="20"/>
        </w:rPr>
      </w:pPr>
      <w:r w:rsidRPr="00EB43B8">
        <w:rPr>
          <w:sz w:val="20"/>
          <w:szCs w:val="20"/>
        </w:rPr>
        <w:t>Контактная информация:</w:t>
      </w:r>
    </w:p>
    <w:p w:rsidR="006E669E" w:rsidRPr="00EB43B8" w:rsidRDefault="006E669E" w:rsidP="006E669E">
      <w:pPr>
        <w:autoSpaceDE w:val="0"/>
        <w:autoSpaceDN w:val="0"/>
        <w:adjustRightInd w:val="0"/>
        <w:spacing w:line="360" w:lineRule="auto"/>
        <w:ind w:left="4536"/>
        <w:jc w:val="both"/>
        <w:rPr>
          <w:sz w:val="20"/>
          <w:szCs w:val="20"/>
        </w:rPr>
      </w:pPr>
      <w:r w:rsidRPr="00EB43B8">
        <w:rPr>
          <w:sz w:val="20"/>
          <w:szCs w:val="20"/>
        </w:rPr>
        <w:t>тел. __________________________________________________</w:t>
      </w:r>
    </w:p>
    <w:p w:rsidR="006E669E" w:rsidRPr="00EB43B8" w:rsidRDefault="006E669E" w:rsidP="006E669E">
      <w:pPr>
        <w:autoSpaceDE w:val="0"/>
        <w:autoSpaceDN w:val="0"/>
        <w:adjustRightInd w:val="0"/>
        <w:spacing w:line="360" w:lineRule="auto"/>
        <w:ind w:left="4536"/>
        <w:jc w:val="both"/>
        <w:rPr>
          <w:sz w:val="20"/>
          <w:szCs w:val="20"/>
        </w:rPr>
      </w:pPr>
      <w:r w:rsidRPr="00EB43B8">
        <w:rPr>
          <w:sz w:val="20"/>
          <w:szCs w:val="20"/>
        </w:rPr>
        <w:t>эл. почта ______________________________________________</w:t>
      </w:r>
    </w:p>
    <w:p w:rsidR="006E669E" w:rsidRPr="00EB43B8" w:rsidRDefault="006E669E" w:rsidP="006E669E">
      <w:pPr>
        <w:autoSpaceDE w:val="0"/>
        <w:autoSpaceDN w:val="0"/>
        <w:adjustRightInd w:val="0"/>
        <w:jc w:val="center"/>
        <w:rPr>
          <w:sz w:val="26"/>
          <w:szCs w:val="26"/>
        </w:rPr>
      </w:pPr>
    </w:p>
    <w:p w:rsidR="006E669E" w:rsidRPr="0054649F" w:rsidRDefault="006E669E" w:rsidP="006E669E">
      <w:pPr>
        <w:autoSpaceDE w:val="0"/>
        <w:autoSpaceDN w:val="0"/>
        <w:adjustRightInd w:val="0"/>
        <w:jc w:val="center"/>
        <w:rPr>
          <w:b/>
          <w:bCs/>
        </w:rPr>
      </w:pPr>
      <w:r w:rsidRPr="0054649F">
        <w:rPr>
          <w:b/>
          <w:bCs/>
        </w:rPr>
        <w:t xml:space="preserve">РЕШЕНИЕ </w:t>
      </w:r>
    </w:p>
    <w:p w:rsidR="006E669E" w:rsidRPr="0054649F" w:rsidRDefault="006E669E" w:rsidP="006E669E">
      <w:pPr>
        <w:autoSpaceDE w:val="0"/>
        <w:autoSpaceDN w:val="0"/>
        <w:adjustRightInd w:val="0"/>
        <w:jc w:val="center"/>
        <w:rPr>
          <w:b/>
          <w:bCs/>
          <w:sz w:val="26"/>
          <w:szCs w:val="26"/>
        </w:rPr>
      </w:pPr>
      <w:r w:rsidRPr="0054649F">
        <w:rPr>
          <w:b/>
          <w:bCs/>
        </w:rPr>
        <w:t>об отказе в приеме заявления и документов, необходимых</w:t>
      </w:r>
      <w:r w:rsidRPr="0054649F">
        <w:rPr>
          <w:b/>
          <w:bCs/>
        </w:rPr>
        <w:br/>
        <w:t>для предоставления муниципальной услуги</w:t>
      </w:r>
    </w:p>
    <w:p w:rsidR="006E669E" w:rsidRPr="00EB43B8" w:rsidRDefault="006E669E" w:rsidP="006E669E">
      <w:pPr>
        <w:autoSpaceDE w:val="0"/>
        <w:autoSpaceDN w:val="0"/>
        <w:adjustRightInd w:val="0"/>
        <w:ind w:firstLine="709"/>
        <w:jc w:val="both"/>
        <w:rPr>
          <w:sz w:val="26"/>
          <w:szCs w:val="26"/>
        </w:rPr>
      </w:pPr>
    </w:p>
    <w:p w:rsidR="006E669E" w:rsidRPr="00064D69" w:rsidRDefault="006E669E" w:rsidP="006E669E">
      <w:pPr>
        <w:autoSpaceDE w:val="0"/>
        <w:autoSpaceDN w:val="0"/>
        <w:adjustRightInd w:val="0"/>
        <w:ind w:firstLine="709"/>
        <w:jc w:val="both"/>
      </w:pPr>
      <w:r w:rsidRPr="00EB43B8">
        <w:t xml:space="preserve">Настоящим подтверждается, что при приеме документов, необходимых для предоставления муниципальной услуги </w:t>
      </w:r>
      <w:r>
        <w:t>________________________________________________</w:t>
      </w:r>
      <w:r w:rsidRPr="00064D69">
        <w:t xml:space="preserve"> были выявлены следующие основания для отказа в приеме документов:</w:t>
      </w:r>
    </w:p>
    <w:p w:rsidR="006E669E" w:rsidRPr="00EB43B8" w:rsidRDefault="006E669E" w:rsidP="006E669E">
      <w:pPr>
        <w:autoSpaceDE w:val="0"/>
        <w:autoSpaceDN w:val="0"/>
        <w:adjustRightInd w:val="0"/>
        <w:ind w:firstLine="709"/>
        <w:jc w:val="both"/>
        <w:rPr>
          <w:sz w:val="26"/>
          <w:szCs w:val="26"/>
        </w:rPr>
      </w:pPr>
      <w:r w:rsidRPr="00EB43B8">
        <w:rPr>
          <w:sz w:val="26"/>
          <w:szCs w:val="26"/>
        </w:rPr>
        <w:t>____________________________________________________________________</w:t>
      </w:r>
    </w:p>
    <w:p w:rsidR="006E669E" w:rsidRPr="00EB43B8" w:rsidRDefault="006E669E" w:rsidP="006E669E">
      <w:pPr>
        <w:autoSpaceDE w:val="0"/>
        <w:autoSpaceDN w:val="0"/>
        <w:adjustRightInd w:val="0"/>
        <w:ind w:firstLine="709"/>
        <w:jc w:val="both"/>
        <w:rPr>
          <w:sz w:val="26"/>
          <w:szCs w:val="26"/>
        </w:rPr>
      </w:pPr>
    </w:p>
    <w:p w:rsidR="006E669E" w:rsidRPr="00EB43B8" w:rsidRDefault="006E669E" w:rsidP="006E669E">
      <w:pPr>
        <w:autoSpaceDE w:val="0"/>
        <w:autoSpaceDN w:val="0"/>
        <w:adjustRightInd w:val="0"/>
        <w:ind w:firstLine="709"/>
        <w:jc w:val="both"/>
        <w:rPr>
          <w:sz w:val="26"/>
          <w:szCs w:val="26"/>
        </w:rPr>
      </w:pPr>
      <w:r w:rsidRPr="00EB43B8">
        <w:rPr>
          <w:sz w:val="26"/>
          <w:szCs w:val="26"/>
        </w:rPr>
        <w:t>____________________________________________________________________</w:t>
      </w:r>
    </w:p>
    <w:p w:rsidR="006E669E" w:rsidRPr="00EB43B8" w:rsidRDefault="006E669E" w:rsidP="006E669E">
      <w:pPr>
        <w:autoSpaceDE w:val="0"/>
        <w:autoSpaceDN w:val="0"/>
        <w:adjustRightInd w:val="0"/>
        <w:jc w:val="center"/>
        <w:rPr>
          <w:sz w:val="16"/>
          <w:szCs w:val="16"/>
        </w:rPr>
      </w:pPr>
      <w:r w:rsidRPr="00EB43B8">
        <w:rPr>
          <w:sz w:val="16"/>
          <w:szCs w:val="16"/>
        </w:rPr>
        <w:t>(указываются основания для отказа в приеме документов, предусмотренные пунктом 2.9 административного регламента)</w:t>
      </w:r>
    </w:p>
    <w:p w:rsidR="006E669E" w:rsidRPr="00EB43B8" w:rsidRDefault="006E669E" w:rsidP="006E669E">
      <w:pPr>
        <w:autoSpaceDE w:val="0"/>
        <w:autoSpaceDN w:val="0"/>
        <w:adjustRightInd w:val="0"/>
        <w:ind w:firstLine="709"/>
        <w:jc w:val="both"/>
      </w:pPr>
    </w:p>
    <w:p w:rsidR="006E669E" w:rsidRPr="00197140" w:rsidRDefault="006E669E" w:rsidP="006E669E">
      <w:pPr>
        <w:autoSpaceDE w:val="0"/>
        <w:autoSpaceDN w:val="0"/>
        <w:adjustRightInd w:val="0"/>
        <w:ind w:firstLine="709"/>
        <w:jc w:val="both"/>
      </w:pPr>
      <w:r w:rsidRPr="00197140">
        <w:t xml:space="preserve">В связи с </w:t>
      </w:r>
      <w:proofErr w:type="gramStart"/>
      <w:r w:rsidRPr="00197140">
        <w:t>изложенным  принято</w:t>
      </w:r>
      <w:proofErr w:type="gramEnd"/>
      <w:r w:rsidRPr="00197140">
        <w:t xml:space="preserve"> решение об отказе в приеме заявления и иных документов, необходимых для предоставления муниципальной услуги.</w:t>
      </w:r>
    </w:p>
    <w:p w:rsidR="006E669E" w:rsidRPr="00197140" w:rsidRDefault="006E669E" w:rsidP="006E669E">
      <w:pPr>
        <w:autoSpaceDE w:val="0"/>
        <w:autoSpaceDN w:val="0"/>
        <w:adjustRightInd w:val="0"/>
        <w:ind w:firstLine="709"/>
        <w:jc w:val="both"/>
      </w:pPr>
      <w:r w:rsidRPr="00197140">
        <w:t>Для получения услуги заявителю необходимо представить следующие документы:</w:t>
      </w:r>
    </w:p>
    <w:p w:rsidR="006E669E" w:rsidRPr="00EB43B8" w:rsidRDefault="006E669E" w:rsidP="006E669E">
      <w:pPr>
        <w:autoSpaceDE w:val="0"/>
        <w:autoSpaceDN w:val="0"/>
        <w:adjustRightInd w:val="0"/>
        <w:spacing w:before="240"/>
        <w:jc w:val="both"/>
        <w:rPr>
          <w:sz w:val="26"/>
          <w:szCs w:val="26"/>
        </w:rPr>
      </w:pPr>
      <w:r w:rsidRPr="00EB43B8">
        <w:rPr>
          <w:sz w:val="26"/>
          <w:szCs w:val="26"/>
        </w:rPr>
        <w:t>________________________________________________________________________</w:t>
      </w:r>
    </w:p>
    <w:p w:rsidR="006E669E" w:rsidRPr="00EB43B8" w:rsidRDefault="006E669E" w:rsidP="006E669E">
      <w:pPr>
        <w:autoSpaceDE w:val="0"/>
        <w:autoSpaceDN w:val="0"/>
        <w:adjustRightInd w:val="0"/>
        <w:jc w:val="center"/>
        <w:rPr>
          <w:sz w:val="16"/>
          <w:szCs w:val="16"/>
        </w:rPr>
      </w:pPr>
      <w:r w:rsidRPr="00EB43B8">
        <w:rPr>
          <w:sz w:val="16"/>
          <w:szCs w:val="16"/>
        </w:rPr>
        <w:t xml:space="preserve"> (указывается перечень документов в случае, если основанием для отказа является</w:t>
      </w:r>
    </w:p>
    <w:p w:rsidR="006E669E" w:rsidRPr="00EB43B8" w:rsidRDefault="006E669E" w:rsidP="006E669E">
      <w:pPr>
        <w:autoSpaceDE w:val="0"/>
        <w:autoSpaceDN w:val="0"/>
        <w:adjustRightInd w:val="0"/>
        <w:jc w:val="center"/>
        <w:rPr>
          <w:sz w:val="16"/>
          <w:szCs w:val="16"/>
        </w:rPr>
      </w:pPr>
      <w:r w:rsidRPr="00EB43B8">
        <w:rPr>
          <w:sz w:val="16"/>
          <w:szCs w:val="16"/>
        </w:rPr>
        <w:t>представление неполного комплекта документов)</w:t>
      </w:r>
    </w:p>
    <w:p w:rsidR="006E669E" w:rsidRPr="00EB43B8" w:rsidRDefault="006E669E" w:rsidP="006E669E">
      <w:pPr>
        <w:autoSpaceDE w:val="0"/>
        <w:autoSpaceDN w:val="0"/>
        <w:adjustRightInd w:val="0"/>
        <w:spacing w:before="120"/>
        <w:rPr>
          <w:sz w:val="20"/>
          <w:szCs w:val="20"/>
        </w:rPr>
      </w:pPr>
      <w:r w:rsidRPr="00EB43B8">
        <w:rPr>
          <w:sz w:val="20"/>
          <w:szCs w:val="20"/>
        </w:rPr>
        <w:t>______________________________ _________________________________________________________________</w:t>
      </w:r>
    </w:p>
    <w:p w:rsidR="006E669E" w:rsidRPr="00EB43B8" w:rsidRDefault="006E669E" w:rsidP="006E669E">
      <w:pPr>
        <w:autoSpaceDE w:val="0"/>
        <w:autoSpaceDN w:val="0"/>
        <w:adjustRightInd w:val="0"/>
        <w:rPr>
          <w:sz w:val="16"/>
          <w:szCs w:val="16"/>
        </w:rPr>
      </w:pPr>
      <w:r w:rsidRPr="00EB43B8">
        <w:rPr>
          <w:sz w:val="16"/>
          <w:szCs w:val="16"/>
        </w:rPr>
        <w:t xml:space="preserve">(должностное лицо (специалист </w:t>
      </w:r>
      <w:proofErr w:type="gramStart"/>
      <w:r w:rsidRPr="00EB43B8">
        <w:rPr>
          <w:sz w:val="16"/>
          <w:szCs w:val="16"/>
        </w:rPr>
        <w:t xml:space="preserve">МФЦ)   </w:t>
      </w:r>
      <w:proofErr w:type="gramEnd"/>
      <w:r w:rsidRPr="00EB43B8">
        <w:rPr>
          <w:sz w:val="16"/>
          <w:szCs w:val="16"/>
        </w:rPr>
        <w:t xml:space="preserve">                (подпись)                                                                 (инициалы, фамилия)                    (дата)</w:t>
      </w:r>
    </w:p>
    <w:p w:rsidR="006E669E" w:rsidRPr="00EB43B8" w:rsidRDefault="006E669E" w:rsidP="006E669E">
      <w:pPr>
        <w:autoSpaceDE w:val="0"/>
        <w:autoSpaceDN w:val="0"/>
        <w:adjustRightInd w:val="0"/>
        <w:rPr>
          <w:sz w:val="20"/>
          <w:szCs w:val="20"/>
        </w:rPr>
      </w:pPr>
    </w:p>
    <w:p w:rsidR="006E669E" w:rsidRPr="00EB43B8" w:rsidRDefault="006E669E" w:rsidP="006E669E">
      <w:pPr>
        <w:autoSpaceDE w:val="0"/>
        <w:autoSpaceDN w:val="0"/>
        <w:adjustRightInd w:val="0"/>
        <w:rPr>
          <w:sz w:val="20"/>
          <w:szCs w:val="20"/>
        </w:rPr>
      </w:pPr>
      <w:r w:rsidRPr="00EB43B8">
        <w:rPr>
          <w:sz w:val="20"/>
          <w:szCs w:val="20"/>
        </w:rPr>
        <w:t>М.П.</w:t>
      </w:r>
    </w:p>
    <w:p w:rsidR="006E669E" w:rsidRPr="00EB43B8" w:rsidRDefault="006E669E" w:rsidP="006E669E">
      <w:pPr>
        <w:autoSpaceDE w:val="0"/>
        <w:autoSpaceDN w:val="0"/>
        <w:adjustRightInd w:val="0"/>
        <w:rPr>
          <w:sz w:val="20"/>
          <w:szCs w:val="20"/>
        </w:rPr>
      </w:pPr>
    </w:p>
    <w:p w:rsidR="006E669E" w:rsidRPr="00EB43B8" w:rsidRDefault="006E669E" w:rsidP="006E669E">
      <w:pPr>
        <w:autoSpaceDE w:val="0"/>
        <w:autoSpaceDN w:val="0"/>
        <w:adjustRightInd w:val="0"/>
      </w:pPr>
      <w:r w:rsidRPr="00EB43B8">
        <w:t>Подпись заявителя, подтверждающая получение решения об отказе в приеме документов</w:t>
      </w:r>
    </w:p>
    <w:p w:rsidR="006E669E" w:rsidRPr="00EB43B8" w:rsidRDefault="006E669E" w:rsidP="006E669E">
      <w:pPr>
        <w:autoSpaceDE w:val="0"/>
        <w:autoSpaceDN w:val="0"/>
        <w:adjustRightInd w:val="0"/>
        <w:spacing w:before="240"/>
      </w:pPr>
      <w:r w:rsidRPr="00EB43B8">
        <w:t xml:space="preserve">____________       ____________________________________ _________ </w:t>
      </w:r>
      <w:r w:rsidRPr="00EB43B8">
        <w:softHyphen/>
      </w:r>
      <w:r w:rsidRPr="00EB43B8">
        <w:softHyphen/>
        <w:t xml:space="preserve">      _____________</w:t>
      </w:r>
    </w:p>
    <w:p w:rsidR="006E669E" w:rsidRPr="00D31703" w:rsidRDefault="006E669E" w:rsidP="006E669E">
      <w:pPr>
        <w:rPr>
          <w:rFonts w:ascii="Courier New" w:eastAsia="Times New Roman" w:hAnsi="Courier New" w:cs="Courier New"/>
          <w:sz w:val="20"/>
          <w:szCs w:val="20"/>
        </w:rPr>
      </w:pPr>
      <w:r w:rsidRPr="00EB43B8">
        <w:rPr>
          <w:sz w:val="16"/>
          <w:szCs w:val="16"/>
        </w:rPr>
        <w:t xml:space="preserve">         (</w:t>
      </w:r>
      <w:proofErr w:type="gramStart"/>
      <w:r w:rsidRPr="00EB43B8">
        <w:rPr>
          <w:sz w:val="16"/>
          <w:szCs w:val="16"/>
        </w:rPr>
        <w:t xml:space="preserve">подпись)   </w:t>
      </w:r>
      <w:proofErr w:type="gramEnd"/>
      <w:r w:rsidRPr="00EB43B8">
        <w:rPr>
          <w:sz w:val="16"/>
          <w:szCs w:val="16"/>
        </w:rPr>
        <w:t xml:space="preserve">                                     (Ф.И.О. заявителя/представителя заявителя)                                                         (дата)</w:t>
      </w:r>
    </w:p>
    <w:p w:rsidR="006E669E" w:rsidRDefault="006E669E" w:rsidP="006E669E">
      <w:pPr>
        <w:widowControl w:val="0"/>
        <w:autoSpaceDE w:val="0"/>
        <w:autoSpaceDN w:val="0"/>
        <w:jc w:val="right"/>
        <w:outlineLvl w:val="1"/>
        <w:rPr>
          <w:rFonts w:eastAsia="Times New Roman"/>
          <w:sz w:val="28"/>
          <w:szCs w:val="28"/>
        </w:rPr>
      </w:pPr>
    </w:p>
    <w:p w:rsidR="006E669E" w:rsidRDefault="006E669E" w:rsidP="006E669E">
      <w:pPr>
        <w:widowControl w:val="0"/>
        <w:autoSpaceDE w:val="0"/>
        <w:autoSpaceDN w:val="0"/>
        <w:jc w:val="right"/>
        <w:outlineLvl w:val="1"/>
        <w:rPr>
          <w:rFonts w:eastAsia="Times New Roman"/>
          <w:sz w:val="28"/>
          <w:szCs w:val="28"/>
        </w:rPr>
      </w:pPr>
    </w:p>
    <w:p w:rsidR="006E669E" w:rsidRDefault="006E669E" w:rsidP="006E669E">
      <w:pPr>
        <w:widowControl w:val="0"/>
        <w:autoSpaceDE w:val="0"/>
        <w:autoSpaceDN w:val="0"/>
        <w:jc w:val="right"/>
        <w:outlineLvl w:val="1"/>
        <w:rPr>
          <w:rFonts w:eastAsia="Times New Roman"/>
          <w:sz w:val="28"/>
          <w:szCs w:val="28"/>
        </w:rPr>
      </w:pPr>
    </w:p>
    <w:p w:rsidR="006E669E" w:rsidRDefault="006E669E" w:rsidP="006E669E">
      <w:pPr>
        <w:widowControl w:val="0"/>
        <w:autoSpaceDE w:val="0"/>
        <w:autoSpaceDN w:val="0"/>
        <w:jc w:val="right"/>
        <w:outlineLvl w:val="1"/>
        <w:rPr>
          <w:rFonts w:eastAsia="Times New Roman"/>
          <w:sz w:val="28"/>
          <w:szCs w:val="28"/>
        </w:rPr>
      </w:pPr>
    </w:p>
    <w:p w:rsidR="006E669E" w:rsidRDefault="006E669E" w:rsidP="006E669E">
      <w:pPr>
        <w:widowControl w:val="0"/>
        <w:autoSpaceDE w:val="0"/>
        <w:autoSpaceDN w:val="0"/>
        <w:jc w:val="right"/>
        <w:outlineLvl w:val="1"/>
        <w:rPr>
          <w:rFonts w:eastAsia="Times New Roman"/>
          <w:sz w:val="28"/>
          <w:szCs w:val="28"/>
        </w:rPr>
      </w:pPr>
    </w:p>
    <w:p w:rsidR="0054649F" w:rsidRDefault="0054649F" w:rsidP="006E669E">
      <w:pPr>
        <w:widowControl w:val="0"/>
        <w:autoSpaceDE w:val="0"/>
        <w:autoSpaceDN w:val="0"/>
        <w:jc w:val="right"/>
        <w:outlineLvl w:val="1"/>
        <w:rPr>
          <w:rFonts w:eastAsia="Times New Roman"/>
          <w:sz w:val="28"/>
          <w:szCs w:val="28"/>
        </w:rPr>
      </w:pPr>
    </w:p>
    <w:p w:rsidR="0054649F" w:rsidRDefault="0054649F" w:rsidP="006E669E">
      <w:pPr>
        <w:widowControl w:val="0"/>
        <w:autoSpaceDE w:val="0"/>
        <w:autoSpaceDN w:val="0"/>
        <w:jc w:val="right"/>
        <w:outlineLvl w:val="1"/>
        <w:rPr>
          <w:rFonts w:eastAsia="Times New Roman"/>
          <w:sz w:val="28"/>
          <w:szCs w:val="28"/>
        </w:rPr>
      </w:pPr>
    </w:p>
    <w:p w:rsidR="0054649F" w:rsidRDefault="0054649F" w:rsidP="006E669E">
      <w:pPr>
        <w:widowControl w:val="0"/>
        <w:autoSpaceDE w:val="0"/>
        <w:autoSpaceDN w:val="0"/>
        <w:jc w:val="right"/>
        <w:outlineLvl w:val="1"/>
        <w:rPr>
          <w:rFonts w:eastAsia="Times New Roman"/>
          <w:sz w:val="28"/>
          <w:szCs w:val="28"/>
        </w:rPr>
      </w:pPr>
    </w:p>
    <w:p w:rsidR="006E669E" w:rsidRPr="00F70ABF" w:rsidRDefault="006E669E" w:rsidP="006E669E">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7</w:t>
      </w:r>
    </w:p>
    <w:p w:rsidR="006E669E" w:rsidRDefault="006E669E" w:rsidP="006E669E">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6E669E" w:rsidRDefault="006E669E" w:rsidP="006E669E">
      <w:pPr>
        <w:pStyle w:val="ConsPlusNormal"/>
        <w:jc w:val="right"/>
        <w:outlineLvl w:val="1"/>
        <w:rPr>
          <w:rFonts w:ascii="Times New Roman" w:hAnsi="Times New Roman" w:cs="Times New Roman"/>
          <w:sz w:val="24"/>
          <w:szCs w:val="24"/>
        </w:rPr>
      </w:pPr>
    </w:p>
    <w:p w:rsidR="006E669E" w:rsidRPr="00040673" w:rsidRDefault="006E669E" w:rsidP="006E669E">
      <w:pPr>
        <w:pStyle w:val="ConsPlusNormal"/>
        <w:jc w:val="right"/>
        <w:outlineLvl w:val="1"/>
        <w:rPr>
          <w:rFonts w:ascii="Times New Roman" w:hAnsi="Times New Roman" w:cs="Times New Roman"/>
          <w:sz w:val="24"/>
          <w:szCs w:val="24"/>
        </w:rPr>
      </w:pPr>
    </w:p>
    <w:p w:rsidR="006E669E" w:rsidRDefault="006E669E" w:rsidP="006E669E">
      <w:pPr>
        <w:autoSpaceDE w:val="0"/>
        <w:autoSpaceDN w:val="0"/>
        <w:adjustRightInd w:val="0"/>
        <w:spacing w:line="360" w:lineRule="auto"/>
        <w:ind w:left="4536"/>
        <w:jc w:val="both"/>
        <w:rPr>
          <w:sz w:val="20"/>
          <w:szCs w:val="20"/>
        </w:rPr>
      </w:pPr>
      <w:r>
        <w:rPr>
          <w:sz w:val="20"/>
          <w:szCs w:val="20"/>
        </w:rPr>
        <w:t>В администрацию ___________________________________</w:t>
      </w:r>
    </w:p>
    <w:p w:rsidR="006E669E" w:rsidRPr="00EB43B8" w:rsidRDefault="006E669E" w:rsidP="006E669E">
      <w:pPr>
        <w:autoSpaceDE w:val="0"/>
        <w:autoSpaceDN w:val="0"/>
        <w:adjustRightInd w:val="0"/>
        <w:spacing w:line="360" w:lineRule="auto"/>
        <w:ind w:left="4536"/>
        <w:jc w:val="both"/>
        <w:rPr>
          <w:sz w:val="20"/>
          <w:szCs w:val="20"/>
        </w:rPr>
      </w:pPr>
      <w:proofErr w:type="gramStart"/>
      <w:r>
        <w:rPr>
          <w:sz w:val="20"/>
          <w:szCs w:val="20"/>
        </w:rPr>
        <w:t>От:</w:t>
      </w:r>
      <w:r w:rsidRPr="00EB43B8">
        <w:rPr>
          <w:sz w:val="20"/>
          <w:szCs w:val="20"/>
        </w:rPr>
        <w:t>_</w:t>
      </w:r>
      <w:proofErr w:type="gramEnd"/>
      <w:r w:rsidRPr="00EB43B8">
        <w:rPr>
          <w:sz w:val="20"/>
          <w:szCs w:val="20"/>
        </w:rPr>
        <w:t>_________________________________________________</w:t>
      </w:r>
    </w:p>
    <w:p w:rsidR="006E669E" w:rsidRPr="00EB43B8" w:rsidRDefault="006E669E" w:rsidP="006E669E">
      <w:pPr>
        <w:autoSpaceDE w:val="0"/>
        <w:autoSpaceDN w:val="0"/>
        <w:adjustRightInd w:val="0"/>
        <w:spacing w:line="360" w:lineRule="auto"/>
        <w:ind w:left="4536"/>
        <w:jc w:val="both"/>
        <w:rPr>
          <w:sz w:val="20"/>
          <w:szCs w:val="20"/>
        </w:rPr>
      </w:pPr>
      <w:r w:rsidRPr="00EB43B8">
        <w:rPr>
          <w:sz w:val="20"/>
          <w:szCs w:val="20"/>
        </w:rPr>
        <w:t>(Ф.И.О. физического лица и адрес проживания / наименование организации и ИНН)</w:t>
      </w:r>
    </w:p>
    <w:p w:rsidR="006E669E" w:rsidRPr="00EB43B8" w:rsidRDefault="006E669E" w:rsidP="006E669E">
      <w:pPr>
        <w:autoSpaceDE w:val="0"/>
        <w:autoSpaceDN w:val="0"/>
        <w:adjustRightInd w:val="0"/>
        <w:spacing w:line="360" w:lineRule="auto"/>
        <w:ind w:left="4536"/>
        <w:jc w:val="both"/>
        <w:rPr>
          <w:sz w:val="20"/>
          <w:szCs w:val="20"/>
        </w:rPr>
      </w:pPr>
      <w:r w:rsidRPr="00EB43B8">
        <w:rPr>
          <w:sz w:val="20"/>
          <w:szCs w:val="20"/>
        </w:rPr>
        <w:t xml:space="preserve">_____________________________________________________ </w:t>
      </w:r>
    </w:p>
    <w:p w:rsidR="006E669E" w:rsidRPr="00EB43B8" w:rsidRDefault="006E669E" w:rsidP="006E669E">
      <w:pPr>
        <w:autoSpaceDE w:val="0"/>
        <w:autoSpaceDN w:val="0"/>
        <w:adjustRightInd w:val="0"/>
        <w:spacing w:line="360" w:lineRule="auto"/>
        <w:ind w:left="4536"/>
        <w:jc w:val="both"/>
        <w:rPr>
          <w:sz w:val="20"/>
          <w:szCs w:val="20"/>
        </w:rPr>
      </w:pPr>
      <w:r w:rsidRPr="00EB43B8">
        <w:rPr>
          <w:sz w:val="20"/>
          <w:szCs w:val="20"/>
        </w:rPr>
        <w:t>(Ф.И.О. представителя заявителя и реквизиты доверенности)</w:t>
      </w:r>
    </w:p>
    <w:p w:rsidR="006E669E" w:rsidRPr="00EB43B8" w:rsidRDefault="006E669E" w:rsidP="006E669E">
      <w:pPr>
        <w:autoSpaceDE w:val="0"/>
        <w:autoSpaceDN w:val="0"/>
        <w:adjustRightInd w:val="0"/>
        <w:spacing w:line="360" w:lineRule="auto"/>
        <w:ind w:left="4536"/>
        <w:jc w:val="both"/>
        <w:rPr>
          <w:sz w:val="20"/>
          <w:szCs w:val="20"/>
        </w:rPr>
      </w:pPr>
      <w:r w:rsidRPr="00EB43B8">
        <w:rPr>
          <w:sz w:val="20"/>
          <w:szCs w:val="20"/>
        </w:rPr>
        <w:t>_____________________________________________________</w:t>
      </w:r>
    </w:p>
    <w:p w:rsidR="006E669E" w:rsidRPr="00EB43B8" w:rsidRDefault="006E669E" w:rsidP="006E669E">
      <w:pPr>
        <w:autoSpaceDE w:val="0"/>
        <w:autoSpaceDN w:val="0"/>
        <w:adjustRightInd w:val="0"/>
        <w:spacing w:line="360" w:lineRule="auto"/>
        <w:ind w:left="4536"/>
        <w:jc w:val="both"/>
        <w:rPr>
          <w:sz w:val="20"/>
          <w:szCs w:val="20"/>
        </w:rPr>
      </w:pPr>
      <w:r w:rsidRPr="00EB43B8">
        <w:rPr>
          <w:sz w:val="20"/>
          <w:szCs w:val="20"/>
        </w:rPr>
        <w:t>Контактная информация:</w:t>
      </w:r>
    </w:p>
    <w:p w:rsidR="006E669E" w:rsidRPr="00EB43B8" w:rsidRDefault="006E669E" w:rsidP="006E669E">
      <w:pPr>
        <w:autoSpaceDE w:val="0"/>
        <w:autoSpaceDN w:val="0"/>
        <w:adjustRightInd w:val="0"/>
        <w:spacing w:line="360" w:lineRule="auto"/>
        <w:ind w:left="4536"/>
        <w:jc w:val="both"/>
        <w:rPr>
          <w:sz w:val="20"/>
          <w:szCs w:val="20"/>
        </w:rPr>
      </w:pPr>
      <w:r w:rsidRPr="00EB43B8">
        <w:rPr>
          <w:sz w:val="20"/>
          <w:szCs w:val="20"/>
        </w:rPr>
        <w:t>тел. __________________________________________________</w:t>
      </w:r>
    </w:p>
    <w:p w:rsidR="006E669E" w:rsidRPr="00EB43B8" w:rsidRDefault="006E669E" w:rsidP="006E669E">
      <w:pPr>
        <w:autoSpaceDE w:val="0"/>
        <w:autoSpaceDN w:val="0"/>
        <w:adjustRightInd w:val="0"/>
        <w:spacing w:line="360" w:lineRule="auto"/>
        <w:ind w:left="4536"/>
        <w:jc w:val="both"/>
        <w:rPr>
          <w:sz w:val="20"/>
          <w:szCs w:val="20"/>
        </w:rPr>
      </w:pPr>
      <w:r w:rsidRPr="00EB43B8">
        <w:rPr>
          <w:sz w:val="20"/>
          <w:szCs w:val="20"/>
        </w:rPr>
        <w:t>эл. почта ______________</w:t>
      </w:r>
      <w:r>
        <w:rPr>
          <w:sz w:val="20"/>
          <w:szCs w:val="20"/>
        </w:rPr>
        <w:t>_______________________________</w:t>
      </w:r>
    </w:p>
    <w:p w:rsidR="006E669E" w:rsidRDefault="006E669E" w:rsidP="006E669E">
      <w:pPr>
        <w:pStyle w:val="22"/>
        <w:spacing w:after="0"/>
        <w:jc w:val="center"/>
        <w:rPr>
          <w:b/>
          <w:bCs/>
          <w:sz w:val="28"/>
          <w:szCs w:val="28"/>
        </w:rPr>
      </w:pPr>
    </w:p>
    <w:p w:rsidR="006E669E" w:rsidRDefault="006E669E" w:rsidP="006E669E">
      <w:pPr>
        <w:pStyle w:val="22"/>
        <w:spacing w:after="0"/>
        <w:jc w:val="center"/>
        <w:rPr>
          <w:b/>
          <w:bCs/>
          <w:sz w:val="28"/>
          <w:szCs w:val="28"/>
        </w:rPr>
      </w:pPr>
    </w:p>
    <w:p w:rsidR="006E669E" w:rsidRPr="0054649F" w:rsidRDefault="006E669E" w:rsidP="006E669E">
      <w:pPr>
        <w:pStyle w:val="22"/>
        <w:spacing w:after="0"/>
        <w:jc w:val="center"/>
        <w:rPr>
          <w:b/>
          <w:sz w:val="24"/>
          <w:szCs w:val="24"/>
        </w:rPr>
      </w:pPr>
      <w:r w:rsidRPr="0054649F">
        <w:rPr>
          <w:b/>
          <w:sz w:val="24"/>
          <w:szCs w:val="24"/>
        </w:rPr>
        <w:t>ЗАЯВЛЕНИЕ</w:t>
      </w:r>
    </w:p>
    <w:p w:rsidR="006E669E" w:rsidRPr="0054649F" w:rsidRDefault="006E669E" w:rsidP="006E669E">
      <w:pPr>
        <w:pStyle w:val="22"/>
        <w:spacing w:after="620"/>
        <w:jc w:val="center"/>
        <w:rPr>
          <w:b/>
          <w:sz w:val="24"/>
          <w:szCs w:val="24"/>
        </w:rPr>
      </w:pPr>
      <w:r w:rsidRPr="0054649F">
        <w:rPr>
          <w:b/>
          <w:sz w:val="24"/>
          <w:szCs w:val="24"/>
        </w:rPr>
        <w:t>об исправлении допущенных опечаток и (или) ошибок в выданных в</w:t>
      </w:r>
      <w:r w:rsidRPr="0054649F">
        <w:rPr>
          <w:b/>
          <w:sz w:val="24"/>
          <w:szCs w:val="24"/>
        </w:rPr>
        <w:br/>
        <w:t>результате предоставления муниципальной услуги документах</w:t>
      </w:r>
    </w:p>
    <w:p w:rsidR="006E669E" w:rsidRDefault="006E669E" w:rsidP="006E669E">
      <w:pPr>
        <w:pStyle w:val="22"/>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6E669E" w:rsidRPr="00AD13ED" w:rsidRDefault="006E669E" w:rsidP="006E669E">
      <w:pPr>
        <w:pStyle w:val="22"/>
        <w:tabs>
          <w:tab w:val="left" w:leader="underscore" w:pos="10002"/>
          <w:tab w:val="left" w:pos="10146"/>
        </w:tabs>
        <w:spacing w:after="0"/>
        <w:rPr>
          <w:sz w:val="24"/>
          <w:szCs w:val="24"/>
        </w:rPr>
      </w:pPr>
      <w:r w:rsidRPr="00AD13ED">
        <w:rPr>
          <w:sz w:val="24"/>
          <w:szCs w:val="24"/>
        </w:rPr>
        <w:tab/>
        <w:t>.</w:t>
      </w:r>
    </w:p>
    <w:p w:rsidR="006E669E" w:rsidRPr="00AD13ED" w:rsidRDefault="006E669E" w:rsidP="006E669E">
      <w:pPr>
        <w:pStyle w:val="32"/>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E669E" w:rsidRDefault="006E669E" w:rsidP="006E669E">
      <w:pPr>
        <w:pStyle w:val="22"/>
        <w:tabs>
          <w:tab w:val="left" w:leader="underscore" w:pos="10002"/>
        </w:tabs>
        <w:spacing w:after="60"/>
        <w:jc w:val="both"/>
        <w:rPr>
          <w:bCs/>
          <w:sz w:val="24"/>
          <w:szCs w:val="24"/>
        </w:rPr>
      </w:pPr>
    </w:p>
    <w:p w:rsidR="006E669E" w:rsidRPr="00AD13ED" w:rsidRDefault="006E669E" w:rsidP="006E669E">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6E669E" w:rsidRPr="00AD13ED" w:rsidRDefault="006E669E" w:rsidP="006E669E">
      <w:pPr>
        <w:pStyle w:val="32"/>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6E669E" w:rsidRPr="00AD13ED" w:rsidRDefault="006E669E" w:rsidP="006E669E">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6E669E" w:rsidRDefault="006E669E" w:rsidP="006E669E">
      <w:pPr>
        <w:pStyle w:val="22"/>
        <w:tabs>
          <w:tab w:val="left" w:leader="underscore" w:pos="10002"/>
        </w:tabs>
        <w:spacing w:after="60"/>
        <w:jc w:val="both"/>
        <w:rPr>
          <w:bCs/>
          <w:sz w:val="24"/>
          <w:szCs w:val="24"/>
        </w:rPr>
      </w:pPr>
    </w:p>
    <w:p w:rsidR="006E669E" w:rsidRDefault="006E669E" w:rsidP="006E669E">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6E669E" w:rsidRDefault="006E669E" w:rsidP="006E669E">
      <w:pPr>
        <w:pStyle w:val="22"/>
        <w:tabs>
          <w:tab w:val="left" w:leader="underscore" w:pos="10002"/>
        </w:tabs>
        <w:spacing w:after="60"/>
        <w:jc w:val="both"/>
        <w:rPr>
          <w:sz w:val="24"/>
          <w:szCs w:val="24"/>
        </w:rPr>
      </w:pPr>
    </w:p>
    <w:p w:rsidR="006E669E" w:rsidRPr="00AD13ED" w:rsidRDefault="006E669E" w:rsidP="006E669E">
      <w:pPr>
        <w:pStyle w:val="22"/>
        <w:tabs>
          <w:tab w:val="left" w:leader="underscore" w:pos="10002"/>
        </w:tabs>
        <w:spacing w:after="60"/>
        <w:jc w:val="both"/>
        <w:rPr>
          <w:sz w:val="24"/>
          <w:szCs w:val="24"/>
        </w:rPr>
      </w:pPr>
      <w:r>
        <w:rPr>
          <w:sz w:val="24"/>
          <w:szCs w:val="24"/>
        </w:rPr>
        <w:t>М.П. (при наличии)</w:t>
      </w:r>
    </w:p>
    <w:p w:rsidR="006E669E" w:rsidRPr="00040673" w:rsidRDefault="006E669E" w:rsidP="006E669E">
      <w:pPr>
        <w:widowControl w:val="0"/>
        <w:autoSpaceDE w:val="0"/>
        <w:autoSpaceDN w:val="0"/>
        <w:jc w:val="right"/>
        <w:outlineLvl w:val="1"/>
        <w:rPr>
          <w:rFonts w:eastAsia="Times New Roman"/>
          <w:sz w:val="28"/>
          <w:szCs w:val="28"/>
        </w:rPr>
      </w:pPr>
    </w:p>
    <w:p w:rsidR="006E669E" w:rsidRPr="00F11CF7" w:rsidRDefault="006E669E" w:rsidP="006E669E">
      <w:pPr>
        <w:pStyle w:val="ConsPlusNonformat"/>
        <w:jc w:val="both"/>
      </w:pPr>
    </w:p>
    <w:p w:rsidR="00565B99" w:rsidRPr="00F11CF7" w:rsidRDefault="00565B99" w:rsidP="006E669E">
      <w:pPr>
        <w:widowControl w:val="0"/>
        <w:autoSpaceDE w:val="0"/>
        <w:autoSpaceDN w:val="0"/>
        <w:ind w:firstLine="709"/>
        <w:jc w:val="both"/>
      </w:pPr>
    </w:p>
    <w:p w:rsidR="0081490A" w:rsidRPr="00565B99" w:rsidRDefault="0081490A" w:rsidP="00565B99">
      <w:pPr>
        <w:tabs>
          <w:tab w:val="left" w:pos="3960"/>
        </w:tabs>
      </w:pPr>
    </w:p>
    <w:sectPr w:rsidR="0081490A" w:rsidRPr="00565B99" w:rsidSect="006E669E">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121F5" w:rsidRDefault="00D121F5">
      <w:r>
        <w:separator/>
      </w:r>
    </w:p>
  </w:endnote>
  <w:endnote w:type="continuationSeparator" w:id="0">
    <w:p w:rsidR="00D121F5" w:rsidRDefault="00D12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121F5" w:rsidRDefault="00D121F5">
      <w:r>
        <w:separator/>
      </w:r>
    </w:p>
  </w:footnote>
  <w:footnote w:type="continuationSeparator" w:id="0">
    <w:p w:rsidR="00D121F5" w:rsidRDefault="00D121F5">
      <w:r>
        <w:continuationSeparator/>
      </w:r>
    </w:p>
  </w:footnote>
  <w:footnote w:id="1">
    <w:p w:rsidR="006E669E" w:rsidRDefault="006E669E" w:rsidP="006E669E">
      <w:pPr>
        <w:pStyle w:val="af2"/>
      </w:pPr>
      <w:r w:rsidRPr="00AF0D30">
        <w:rPr>
          <w:rStyle w:val="af4"/>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6E669E" w:rsidRDefault="006E669E" w:rsidP="006E669E">
      <w:pPr>
        <w:pStyle w:val="af2"/>
      </w:pPr>
      <w:r>
        <w:rPr>
          <w:rStyle w:val="af4"/>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0B4279"/>
    <w:multiLevelType w:val="multilevel"/>
    <w:tmpl w:val="862849E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15:restartNumberingAfterBreak="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5"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6"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2"/>
  </w:num>
  <w:num w:numId="4">
    <w:abstractNumId w:val="5"/>
  </w:num>
  <w:num w:numId="5">
    <w:abstractNumId w:val="4"/>
  </w:num>
  <w:num w:numId="6">
    <w:abstractNumId w:val="6"/>
  </w:num>
  <w:num w:numId="7">
    <w:abstractNumId w:val="19"/>
  </w:num>
  <w:num w:numId="8">
    <w:abstractNumId w:val="17"/>
  </w:num>
  <w:num w:numId="9">
    <w:abstractNumId w:val="3"/>
  </w:num>
  <w:num w:numId="10">
    <w:abstractNumId w:val="21"/>
  </w:num>
  <w:num w:numId="11">
    <w:abstractNumId w:val="22"/>
  </w:num>
  <w:num w:numId="12">
    <w:abstractNumId w:val="7"/>
  </w:num>
  <w:num w:numId="13">
    <w:abstractNumId w:val="8"/>
  </w:num>
  <w:num w:numId="14">
    <w:abstractNumId w:val="13"/>
  </w:num>
  <w:num w:numId="15">
    <w:abstractNumId w:val="16"/>
  </w:num>
  <w:num w:numId="16">
    <w:abstractNumId w:val="14"/>
  </w:num>
  <w:num w:numId="17">
    <w:abstractNumId w:val="20"/>
  </w:num>
  <w:num w:numId="18">
    <w:abstractNumId w:val="11"/>
  </w:num>
  <w:num w:numId="19">
    <w:abstractNumId w:val="18"/>
  </w:num>
  <w:num w:numId="20">
    <w:abstractNumId w:val="15"/>
  </w:num>
  <w:num w:numId="21">
    <w:abstractNumId w:val="9"/>
  </w:num>
  <w:num w:numId="22">
    <w:abstractNumId w:val="1"/>
  </w:num>
  <w:num w:numId="2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D9F"/>
    <w:rsid w:val="00027D9F"/>
    <w:rsid w:val="0003744E"/>
    <w:rsid w:val="000A5723"/>
    <w:rsid w:val="000B5B61"/>
    <w:rsid w:val="000F1E5B"/>
    <w:rsid w:val="00133BF3"/>
    <w:rsid w:val="001D17A5"/>
    <w:rsid w:val="001D2E26"/>
    <w:rsid w:val="001E6878"/>
    <w:rsid w:val="002916DB"/>
    <w:rsid w:val="00434E40"/>
    <w:rsid w:val="004733D4"/>
    <w:rsid w:val="00492100"/>
    <w:rsid w:val="004E17C3"/>
    <w:rsid w:val="0054649F"/>
    <w:rsid w:val="00552274"/>
    <w:rsid w:val="00565B99"/>
    <w:rsid w:val="006A1665"/>
    <w:rsid w:val="006A34C2"/>
    <w:rsid w:val="006E669E"/>
    <w:rsid w:val="00734299"/>
    <w:rsid w:val="00747C78"/>
    <w:rsid w:val="007C5390"/>
    <w:rsid w:val="0081490A"/>
    <w:rsid w:val="00833FAF"/>
    <w:rsid w:val="00850B99"/>
    <w:rsid w:val="009322D3"/>
    <w:rsid w:val="00955A5A"/>
    <w:rsid w:val="00972772"/>
    <w:rsid w:val="009853D0"/>
    <w:rsid w:val="00AB2D1F"/>
    <w:rsid w:val="00AB4249"/>
    <w:rsid w:val="00AC540C"/>
    <w:rsid w:val="00B13DF1"/>
    <w:rsid w:val="00B25E0B"/>
    <w:rsid w:val="00D121F5"/>
    <w:rsid w:val="00D307BE"/>
    <w:rsid w:val="00E107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5794"/>
  <w15:docId w15:val="{DE4DB3F0-8016-4E0C-AA36-58359285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D9F"/>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7D9F"/>
    <w:rPr>
      <w:rFonts w:ascii="Times New Roman" w:eastAsia="Calibri" w:hAnsi="Times New Roman" w:cs="Times New Roman"/>
      <w:b/>
      <w:bCs/>
      <w:sz w:val="24"/>
      <w:szCs w:val="24"/>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Заголовок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03744E"/>
    <w:rPr>
      <w:color w:val="0000FF"/>
      <w:u w:val="single"/>
    </w:rPr>
  </w:style>
  <w:style w:type="paragraph" w:styleId="a8">
    <w:name w:val="List Paragraph"/>
    <w:basedOn w:val="a"/>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1">
    <w:name w:val="Strong"/>
    <w:qFormat/>
    <w:rsid w:val="00955A5A"/>
    <w:rPr>
      <w:b/>
      <w:bCs/>
    </w:rPr>
  </w:style>
  <w:style w:type="paragraph" w:customStyle="1" w:styleId="consplusnormal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uiPriority w:val="99"/>
    <w:rsid w:val="00955A5A"/>
    <w:rPr>
      <w:sz w:val="16"/>
      <w:szCs w:val="16"/>
    </w:rPr>
  </w:style>
  <w:style w:type="paragraph" w:styleId="af6">
    <w:name w:val="annotation text"/>
    <w:basedOn w:val="a"/>
    <w:link w:val="af7"/>
    <w:uiPriority w:val="99"/>
    <w:rsid w:val="00955A5A"/>
    <w:rPr>
      <w:rFonts w:eastAsia="Times New Roman"/>
      <w:sz w:val="20"/>
      <w:szCs w:val="20"/>
    </w:rPr>
  </w:style>
  <w:style w:type="character" w:customStyle="1" w:styleId="af7">
    <w:name w:val="Текст примечания Знак"/>
    <w:basedOn w:val="a0"/>
    <w:link w:val="af6"/>
    <w:uiPriority w:val="99"/>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955A5A"/>
    <w:rPr>
      <w:b/>
      <w:bCs/>
    </w:rPr>
  </w:style>
  <w:style w:type="character" w:customStyle="1" w:styleId="af9">
    <w:name w:val="Тема примечания Знак"/>
    <w:basedOn w:val="af7"/>
    <w:link w:val="af8"/>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1"/>
    <w:rsid w:val="00955A5A"/>
    <w:rPr>
      <w:spacing w:val="1"/>
      <w:sz w:val="27"/>
      <w:szCs w:val="27"/>
      <w:shd w:val="clear" w:color="auto" w:fill="FFFFFF"/>
    </w:rPr>
  </w:style>
  <w:style w:type="paragraph" w:customStyle="1" w:styleId="11">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21">
    <w:name w:val="Основной текст (2)_"/>
    <w:basedOn w:val="a0"/>
    <w:link w:val="22"/>
    <w:rsid w:val="00565B99"/>
    <w:rPr>
      <w:rFonts w:ascii="Times New Roman" w:eastAsia="Times New Roman" w:hAnsi="Times New Roman" w:cs="Times New Roman"/>
      <w:sz w:val="26"/>
      <w:szCs w:val="26"/>
    </w:rPr>
  </w:style>
  <w:style w:type="character" w:customStyle="1" w:styleId="31">
    <w:name w:val="Основной текст (3)_"/>
    <w:basedOn w:val="a0"/>
    <w:link w:val="32"/>
    <w:rsid w:val="00565B99"/>
    <w:rPr>
      <w:rFonts w:ascii="Times New Roman" w:eastAsia="Times New Roman" w:hAnsi="Times New Roman" w:cs="Times New Roman"/>
      <w:i/>
      <w:iCs/>
      <w:sz w:val="20"/>
      <w:szCs w:val="20"/>
    </w:rPr>
  </w:style>
  <w:style w:type="paragraph" w:customStyle="1" w:styleId="22">
    <w:name w:val="Основной текст (2)"/>
    <w:basedOn w:val="a"/>
    <w:link w:val="21"/>
    <w:rsid w:val="00565B99"/>
    <w:pPr>
      <w:widowControl w:val="0"/>
      <w:spacing w:after="240"/>
    </w:pPr>
    <w:rPr>
      <w:rFonts w:eastAsia="Times New Roman"/>
      <w:sz w:val="26"/>
      <w:szCs w:val="26"/>
      <w:lang w:eastAsia="en-US"/>
    </w:rPr>
  </w:style>
  <w:style w:type="paragraph" w:customStyle="1" w:styleId="32">
    <w:name w:val="Основной текст (3)"/>
    <w:basedOn w:val="a"/>
    <w:link w:val="31"/>
    <w:rsid w:val="00565B99"/>
    <w:pPr>
      <w:widowControl w:val="0"/>
      <w:spacing w:line="264" w:lineRule="auto"/>
    </w:pPr>
    <w:rPr>
      <w:rFonts w:eastAsia="Times New Roman"/>
      <w:i/>
      <w:iCs/>
      <w:sz w:val="20"/>
      <w:szCs w:val="20"/>
      <w:lang w:eastAsia="en-US"/>
    </w:rPr>
  </w:style>
  <w:style w:type="character" w:customStyle="1" w:styleId="afc">
    <w:name w:val="Сноска_"/>
    <w:basedOn w:val="a0"/>
    <w:link w:val="afd"/>
    <w:rsid w:val="00565B99"/>
    <w:rPr>
      <w:rFonts w:ascii="Times New Roman" w:eastAsia="Times New Roman" w:hAnsi="Times New Roman" w:cs="Times New Roman"/>
      <w:sz w:val="20"/>
      <w:szCs w:val="20"/>
    </w:rPr>
  </w:style>
  <w:style w:type="paragraph" w:customStyle="1" w:styleId="afd">
    <w:name w:val="Сноска"/>
    <w:basedOn w:val="a"/>
    <w:link w:val="afc"/>
    <w:rsid w:val="00565B99"/>
    <w:pPr>
      <w:widowControl w:val="0"/>
    </w:pPr>
    <w:rPr>
      <w:rFonts w:eastAsia="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E661085ED54F412FA5CA6470B032C1BB03930D6B0D45493D44858794BCC1F3B37FEFC86F6724R4L" TargetMode="External"/><Relationship Id="rId26" Type="http://schemas.openxmlformats.org/officeDocument/2006/relationships/hyperlink" Target="consultantplus://offline/ref=8CA6BC37AB1B30FB18C18EE98A8C47D1825F798741A7F9D00CE32AFC3F5CFCA6FCDE30C419D854848C314A0F7F24A2CDF0B60A370AqBWBH" TargetMode="External"/><Relationship Id="rId39" Type="http://schemas.openxmlformats.org/officeDocument/2006/relationships/hyperlink" Target="consultantplus://offline/ref=E661085ED54F412FA5CA6470B032C1BB03930D6B0D45493D44858794BCC1F3B37FEFC86F6724R4L" TargetMode="External"/><Relationship Id="rId3" Type="http://schemas.openxmlformats.org/officeDocument/2006/relationships/settings" Target="settings.xml"/><Relationship Id="rId21" Type="http://schemas.openxmlformats.org/officeDocument/2006/relationships/hyperlink" Target="consultantplus://offline/ref=E661085ED54F412FA5CA6470B032C1BB03930D6B0D45493D44858794BCC1F3B37FEFC86E6324R4L" TargetMode="External"/><Relationship Id="rId34" Type="http://schemas.openxmlformats.org/officeDocument/2006/relationships/hyperlink" Target="consultantplus://offline/ref=E661085ED54F412FA5CA6470B032C1BB0390056F0E46493D44858794BC2CR1L" TargetMode="External"/><Relationship Id="rId42" Type="http://schemas.openxmlformats.org/officeDocument/2006/relationships/hyperlink" Target="consultantplus://offline/ref=E661085ED54F412FA5CA6470B032C1BB03930D6B0D45493D44858794BCC1F3B37FEFC86E6324R4L" TargetMode="External"/><Relationship Id="rId47" Type="http://schemas.openxmlformats.org/officeDocument/2006/relationships/hyperlink" Target="consultantplus://offline/ref=B65C699E504B164972B59BF74699201478D8FD2B275DFCAF4311BB748EE93D047963951DEA69D11ACB9A80B93422244E9202A34A72jBy1G" TargetMode="External"/><Relationship Id="rId50" Type="http://schemas.openxmlformats.org/officeDocument/2006/relationships/hyperlink" Target="consultantplus://offline/ref=B65C699E504B164972B59BF74699201478D8FD2B275DFCAF4311BB748EE93D047963951CEE69D11ACB9A80B93422244E9202A34A72jBy1G" TargetMode="External"/><Relationship Id="rId7" Type="http://schemas.openxmlformats.org/officeDocument/2006/relationships/hyperlink" Target="consultantplus://offline/ref=DB817939E94248CC14780CB86441BFA8CA5B3A10C49E551D910CD14DC1391E3EE32F626F5682D426A38E1A85AC9E18BF2D8380084E39Q8N" TargetMode="Externa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E661085ED54F412FA5CA6470B032C1BB03930D660D43493D44858794BC2CR1L" TargetMode="External"/><Relationship Id="rId25" Type="http://schemas.openxmlformats.org/officeDocument/2006/relationships/hyperlink" Target="consultantplus://offline/ref=8CA6BC37AB1B30FB18C18EE98A8C47D1825F798741A7F9D00CE32AFC3F5CFCA6FCDE30CD1DDE59DB89245B577223BBD3F2AA16350BB3qEW2H" TargetMode="External"/><Relationship Id="rId33" Type="http://schemas.openxmlformats.org/officeDocument/2006/relationships/hyperlink" Target="consultantplus://offline/ref=E661085ED54F412FA5CA6470B032C1BB03910D6B0F4F493D44858794BC2CR1L" TargetMode="External"/><Relationship Id="rId38" Type="http://schemas.openxmlformats.org/officeDocument/2006/relationships/hyperlink" Target="consultantplus://offline/ref=CA9257E5CCC33551DCBB24F1CA36C644A394154052C0B286176C8E000BC07E1CD19B759E16CB2E04F70028A298E879FD90C78172F3C92E35SFkAK" TargetMode="External"/><Relationship Id="rId46" Type="http://schemas.openxmlformats.org/officeDocument/2006/relationships/hyperlink" Target="consultantplus://offline/ref=E661085ED54F412FA5CA6470B032C1BB03930D660D43493D44858794BC2CR1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30D6B0444493D44858794BC2CR1L" TargetMode="External"/><Relationship Id="rId20" Type="http://schemas.openxmlformats.org/officeDocument/2006/relationships/hyperlink" Target="consultantplus://offline/ref=E661085ED54F412FA5CA6470B032C1BB03930D6B0D45493D44858794BCC1F3B37FEFC86F6224R6L" TargetMode="External"/><Relationship Id="rId29" Type="http://schemas.openxmlformats.org/officeDocument/2006/relationships/hyperlink" Target="consultantplus://offline/ref=8CA6BC37AB1B30FB18C18EE98A8C47D1825F798741A7F9D00CE32AFC3F5CFCA6FCDE30C41BDA54848C314A0F7F24A2CDF0B60A370AqBWBH" TargetMode="External"/><Relationship Id="rId41" Type="http://schemas.openxmlformats.org/officeDocument/2006/relationships/hyperlink" Target="consultantplus://offline/ref=E661085ED54F412FA5CA6470B032C1BB03930D6B0D45493D44858794BCC1F3B37FEFC86F6224R6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8CA6BC37AB1B30FB18C18EE98A8C47D1825F798741A7F9D00CE32AFC3F5CFCA6FCDE30C418DC54848C314A0F7F24A2CDF0B60A370AqBWBH" TargetMode="External"/><Relationship Id="rId32" Type="http://schemas.openxmlformats.org/officeDocument/2006/relationships/hyperlink" Target="consultantplus://offline/ref=E661085ED54F412FA5CA6470B032C1BB03930D6B0444493D44858794BCC1F3B37FEFC86A6C24R6L" TargetMode="External"/><Relationship Id="rId37" Type="http://schemas.openxmlformats.org/officeDocument/2006/relationships/hyperlink" Target="consultantplus://offline/ref=3779F1DC5F392D8D98A232B55A9D8E21D4EBB0DB57DEFD426D3B6B39D689A354BF45C6E7Z1X4J" TargetMode="External"/><Relationship Id="rId40" Type="http://schemas.openxmlformats.org/officeDocument/2006/relationships/hyperlink" Target="consultantplus://offline/ref=E661085ED54F412FA5CA6470B032C1BB03930D6B0D45493D44858794BCC1F3B37FEFC86F6124R4L" TargetMode="External"/><Relationship Id="rId45" Type="http://schemas.openxmlformats.org/officeDocument/2006/relationships/hyperlink" Target="https://login.consultant.ru/link/?req=doc&amp;base=LAW&amp;n=481496&amp;dst=17"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30D6B0D45493D44858794BCC1F3B37FEFC86C6024R8L" TargetMode="External"/><Relationship Id="rId23" Type="http://schemas.openxmlformats.org/officeDocument/2006/relationships/hyperlink" Target="consultantplus://offline/ref=8CA6BC37AB1B30FB18C18EE98A8C47D1825F798741A7F9D00CE32AFC3F5CFCA6FCDE30C41BDA54848C314A0F7F24A2CDF0B60A370AqBWBH" TargetMode="External"/><Relationship Id="rId28" Type="http://schemas.openxmlformats.org/officeDocument/2006/relationships/hyperlink" Target="consultantplus://offline/ref=8CA6BC37AB1B30FB18C18EE98A8C47D1825F798741A7F9D00CE32AFC3F5CFCA6FCDE30C419DC54848C314A0F7F24A2CDF0B60A370AqBWBH" TargetMode="External"/><Relationship Id="rId36" Type="http://schemas.openxmlformats.org/officeDocument/2006/relationships/hyperlink" Target="consultantplus://offline/ref=3779F1DC5F392D8D98A232B55A9D8E21D4EBB0DB57DEFD426D3B6B39D689A354BF45C6EF1DZ5XAJ" TargetMode="External"/><Relationship Id="rId49" Type="http://schemas.openxmlformats.org/officeDocument/2006/relationships/hyperlink" Target="consultantplus://offline/ref=B65C699E504B164972B59BF74699201478D8FD2B275DFCAF4311BB748EE93D047963951DEF6BD11ACB9A80B93422244E9202A34A72jBy1G" TargetMode="Externa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E661085ED54F412FA5CA6470B032C1BB03930D6B0D45493D44858794BCC1F3B37FEFC86F6124R4L" TargetMode="External"/><Relationship Id="rId31" Type="http://schemas.openxmlformats.org/officeDocument/2006/relationships/hyperlink" Target="consultantplus://offline/ref=E661085ED54F412FA5CA6470B032C1BB03930D6B0444493D44858794BCC1F3B37FEFC86A6C24R6L" TargetMode="External"/><Relationship Id="rId44" Type="http://schemas.openxmlformats.org/officeDocument/2006/relationships/hyperlink" Target="https://login.consultant.ru/link/?req=doc&amp;base=LAW&amp;n=480786&amp;dst=1011"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yperlink" Target="consultantplus://offline/ref=8CA6BC37AB1B30FB18C18EE98A8C47D1825F798741A7F9D00CE32AFC3F5CFCA6FCDE30CF1CD154848C314A0F7F24A2CDF0B60A370AqBWBH" TargetMode="External"/><Relationship Id="rId27" Type="http://schemas.openxmlformats.org/officeDocument/2006/relationships/hyperlink" Target="consultantplus://offline/ref=8CA6BC37AB1B30FB18C18EE98A8C47D1825F798741A7F9D00CE32AFC3F5CFCA6FCDE30C419DB54848C314A0F7F24A2CDF0B60A370AqBWBH" TargetMode="External"/><Relationship Id="rId30" Type="http://schemas.openxmlformats.org/officeDocument/2006/relationships/hyperlink" Target="consultantplus://offline/ref=8CA6BC37AB1B30FB18C18EE98A8C47D1825F798741A7F9D00CE32AFC3F5CFCA6FCDE30C419DC54848C314A0F7F24A2CDF0B60A370AqBWBH" TargetMode="External"/><Relationship Id="rId35" Type="http://schemas.openxmlformats.org/officeDocument/2006/relationships/hyperlink" Target="consultantplus://offline/ref=E661085ED54F412FA5CA6470B032C1BB0094086E0444493D44858794BC2CR1L" TargetMode="External"/><Relationship Id="rId43" Type="http://schemas.openxmlformats.org/officeDocument/2006/relationships/hyperlink" Target="https://login.consultant.ru/link/?req=doc&amp;base=LAW&amp;n=481376&amp;dst=2477" TargetMode="External"/><Relationship Id="rId48" Type="http://schemas.openxmlformats.org/officeDocument/2006/relationships/hyperlink" Target="consultantplus://offline/ref=B65C699E504B164972B59BF74699201478D8FD2B275DFCAF4311BB748EE93D047963951DEC69D11ACB9A80B93422244E9202A34A72jBy1G" TargetMode="External"/><Relationship Id="rId8" Type="http://schemas.openxmlformats.org/officeDocument/2006/relationships/hyperlink" Target="https://login.consultant.ru/link/?req=doc&amp;base=LAW&amp;n=482707&amp;dst=100189"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22874</Words>
  <Characters>130385</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2023-11-29T12:24:00Z</cp:lastPrinted>
  <dcterms:created xsi:type="dcterms:W3CDTF">2020-01-24T08:06:00Z</dcterms:created>
  <dcterms:modified xsi:type="dcterms:W3CDTF">2025-05-15T06:54:00Z</dcterms:modified>
</cp:coreProperties>
</file>