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1F" w:rsidRPr="00832793" w:rsidRDefault="00494C1F" w:rsidP="00494C1F">
      <w:pPr>
        <w:jc w:val="center"/>
        <w:rPr>
          <w:b/>
          <w:sz w:val="28"/>
          <w:szCs w:val="28"/>
        </w:rPr>
      </w:pPr>
      <w:r w:rsidRPr="00832793">
        <w:rPr>
          <w:sz w:val="28"/>
          <w:szCs w:val="28"/>
        </w:rPr>
        <w:t xml:space="preserve"> </w:t>
      </w:r>
      <w:r w:rsidRPr="00832793">
        <w:rPr>
          <w:b/>
          <w:sz w:val="28"/>
          <w:szCs w:val="28"/>
        </w:rPr>
        <w:t xml:space="preserve">АДМИНИСТРАЦИЯ </w:t>
      </w:r>
    </w:p>
    <w:p w:rsidR="00494C1F" w:rsidRPr="00832793" w:rsidRDefault="00494C1F" w:rsidP="00494C1F">
      <w:pPr>
        <w:jc w:val="center"/>
        <w:rPr>
          <w:b/>
          <w:sz w:val="28"/>
          <w:szCs w:val="28"/>
        </w:rPr>
      </w:pPr>
      <w:r w:rsidRPr="00832793">
        <w:rPr>
          <w:b/>
          <w:sz w:val="28"/>
          <w:szCs w:val="28"/>
        </w:rPr>
        <w:t>МУНИЦИПАЛЬНОГО ОБРАЗОВАНИЯ</w:t>
      </w:r>
    </w:p>
    <w:p w:rsidR="00494C1F" w:rsidRPr="00832793" w:rsidRDefault="00494C1F" w:rsidP="00494C1F">
      <w:pPr>
        <w:jc w:val="center"/>
        <w:rPr>
          <w:b/>
          <w:sz w:val="28"/>
          <w:szCs w:val="28"/>
        </w:rPr>
      </w:pPr>
      <w:r w:rsidRPr="00832793">
        <w:rPr>
          <w:b/>
          <w:sz w:val="28"/>
          <w:szCs w:val="28"/>
        </w:rPr>
        <w:t>ХВАЛОВСКОЕ СЕЛЬСКОЕ ПОСЕЛЕНИЕ</w:t>
      </w:r>
    </w:p>
    <w:p w:rsidR="00494C1F" w:rsidRPr="00832793" w:rsidRDefault="00494C1F" w:rsidP="00494C1F">
      <w:pPr>
        <w:jc w:val="center"/>
        <w:rPr>
          <w:b/>
          <w:sz w:val="28"/>
          <w:szCs w:val="28"/>
        </w:rPr>
      </w:pPr>
      <w:r w:rsidRPr="00832793">
        <w:rPr>
          <w:b/>
          <w:sz w:val="28"/>
          <w:szCs w:val="28"/>
        </w:rPr>
        <w:t>ВОЛХОВСКОГО МУНИЦИПАЛЬНОГО РАЙОНА</w:t>
      </w:r>
    </w:p>
    <w:p w:rsidR="00494C1F" w:rsidRPr="00832793" w:rsidRDefault="00494C1F" w:rsidP="00494C1F">
      <w:pPr>
        <w:jc w:val="center"/>
        <w:rPr>
          <w:b/>
          <w:sz w:val="28"/>
          <w:szCs w:val="28"/>
        </w:rPr>
      </w:pPr>
      <w:r w:rsidRPr="00832793">
        <w:rPr>
          <w:b/>
          <w:sz w:val="28"/>
          <w:szCs w:val="28"/>
        </w:rPr>
        <w:t>ЛЕНИНГРАДСКОЙ ОБЛАСТИ</w:t>
      </w:r>
    </w:p>
    <w:p w:rsidR="00494C1F" w:rsidRPr="00BA0530" w:rsidRDefault="00494C1F" w:rsidP="00494C1F">
      <w:pPr>
        <w:jc w:val="center"/>
        <w:rPr>
          <w:b/>
        </w:rPr>
      </w:pPr>
    </w:p>
    <w:p w:rsidR="00494C1F" w:rsidRPr="00BA0530" w:rsidRDefault="00494C1F" w:rsidP="00494C1F">
      <w:pPr>
        <w:rPr>
          <w:b/>
        </w:rPr>
      </w:pPr>
    </w:p>
    <w:p w:rsidR="00494C1F" w:rsidRPr="008A3945" w:rsidRDefault="00494C1F" w:rsidP="00494C1F">
      <w:pPr>
        <w:jc w:val="center"/>
        <w:rPr>
          <w:b/>
          <w:sz w:val="28"/>
          <w:szCs w:val="28"/>
        </w:rPr>
      </w:pPr>
      <w:r w:rsidRPr="008A3945">
        <w:rPr>
          <w:b/>
          <w:sz w:val="28"/>
          <w:szCs w:val="28"/>
        </w:rPr>
        <w:t>ПОСТАНОВЛЕНИЕ</w:t>
      </w:r>
    </w:p>
    <w:p w:rsidR="00494C1F" w:rsidRPr="00BA0530" w:rsidRDefault="00494C1F" w:rsidP="00494C1F">
      <w:pPr>
        <w:jc w:val="center"/>
        <w:rPr>
          <w:b/>
        </w:rPr>
      </w:pPr>
    </w:p>
    <w:p w:rsidR="00494C1F" w:rsidRPr="008A3945" w:rsidRDefault="00494C1F" w:rsidP="00494C1F">
      <w:pPr>
        <w:jc w:val="center"/>
        <w:rPr>
          <w:sz w:val="28"/>
          <w:szCs w:val="28"/>
        </w:rPr>
      </w:pPr>
      <w:r w:rsidRPr="008A3945">
        <w:rPr>
          <w:sz w:val="28"/>
          <w:szCs w:val="28"/>
        </w:rPr>
        <w:t xml:space="preserve">от </w:t>
      </w:r>
      <w:r w:rsidR="00A75A26">
        <w:rPr>
          <w:sz w:val="28"/>
          <w:szCs w:val="28"/>
        </w:rPr>
        <w:t>06</w:t>
      </w:r>
      <w:r w:rsidR="00832793">
        <w:rPr>
          <w:sz w:val="28"/>
          <w:szCs w:val="28"/>
        </w:rPr>
        <w:t xml:space="preserve"> </w:t>
      </w:r>
      <w:r w:rsidRPr="008A3945">
        <w:rPr>
          <w:sz w:val="28"/>
          <w:szCs w:val="28"/>
        </w:rPr>
        <w:t xml:space="preserve">  марта 201</w:t>
      </w:r>
      <w:r w:rsidR="00832793">
        <w:rPr>
          <w:sz w:val="28"/>
          <w:szCs w:val="28"/>
        </w:rPr>
        <w:t>7</w:t>
      </w:r>
      <w:r w:rsidRPr="008A3945">
        <w:rPr>
          <w:sz w:val="28"/>
          <w:szCs w:val="28"/>
        </w:rPr>
        <w:t xml:space="preserve"> года № </w:t>
      </w:r>
      <w:r w:rsidR="00832793">
        <w:rPr>
          <w:b/>
          <w:sz w:val="28"/>
          <w:szCs w:val="28"/>
        </w:rPr>
        <w:t xml:space="preserve">31 </w:t>
      </w:r>
    </w:p>
    <w:p w:rsidR="00494C1F" w:rsidRPr="008A3945" w:rsidRDefault="00494C1F" w:rsidP="00494C1F">
      <w:pPr>
        <w:tabs>
          <w:tab w:val="center" w:pos="4677"/>
        </w:tabs>
        <w:rPr>
          <w:sz w:val="28"/>
          <w:szCs w:val="28"/>
        </w:rPr>
      </w:pPr>
    </w:p>
    <w:p w:rsidR="00494C1F" w:rsidRDefault="00494C1F" w:rsidP="00494C1F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№ 22 от 17.03.2014 года </w:t>
      </w:r>
    </w:p>
    <w:p w:rsidR="00494C1F" w:rsidRPr="008A3945" w:rsidRDefault="00494C1F" w:rsidP="00494C1F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A3945">
        <w:rPr>
          <w:b/>
          <w:sz w:val="28"/>
          <w:szCs w:val="28"/>
        </w:rPr>
        <w:t>Об утверждении Положения о</w:t>
      </w:r>
    </w:p>
    <w:p w:rsidR="00494C1F" w:rsidRPr="008A3945" w:rsidRDefault="00494C1F" w:rsidP="00494C1F">
      <w:pPr>
        <w:tabs>
          <w:tab w:val="center" w:pos="4677"/>
        </w:tabs>
        <w:jc w:val="center"/>
        <w:rPr>
          <w:b/>
          <w:sz w:val="28"/>
          <w:szCs w:val="28"/>
        </w:rPr>
      </w:pPr>
      <w:r w:rsidRPr="008A3945">
        <w:rPr>
          <w:b/>
          <w:sz w:val="28"/>
          <w:szCs w:val="28"/>
        </w:rPr>
        <w:t>Единой комиссии по определению</w:t>
      </w:r>
    </w:p>
    <w:p w:rsidR="00494C1F" w:rsidRPr="008A3945" w:rsidRDefault="00494C1F" w:rsidP="00494C1F">
      <w:pPr>
        <w:tabs>
          <w:tab w:val="center" w:pos="4677"/>
        </w:tabs>
        <w:jc w:val="center"/>
        <w:rPr>
          <w:b/>
          <w:sz w:val="28"/>
          <w:szCs w:val="28"/>
        </w:rPr>
      </w:pPr>
      <w:r w:rsidRPr="008A3945">
        <w:rPr>
          <w:b/>
          <w:sz w:val="28"/>
          <w:szCs w:val="28"/>
        </w:rPr>
        <w:t>Поставщиков (подрядчиков, исполнителей)</w:t>
      </w:r>
    </w:p>
    <w:p w:rsidR="00494C1F" w:rsidRPr="008A3945" w:rsidRDefault="00494C1F" w:rsidP="00494C1F">
      <w:pPr>
        <w:tabs>
          <w:tab w:val="center" w:pos="4677"/>
        </w:tabs>
        <w:jc w:val="center"/>
        <w:rPr>
          <w:b/>
          <w:sz w:val="28"/>
          <w:szCs w:val="28"/>
        </w:rPr>
      </w:pPr>
      <w:r w:rsidRPr="008A3945">
        <w:rPr>
          <w:b/>
          <w:sz w:val="28"/>
          <w:szCs w:val="28"/>
        </w:rPr>
        <w:t>муниципального образования</w:t>
      </w:r>
    </w:p>
    <w:p w:rsidR="00494C1F" w:rsidRPr="008A3945" w:rsidRDefault="00494C1F" w:rsidP="00494C1F">
      <w:pPr>
        <w:tabs>
          <w:tab w:val="center" w:pos="4677"/>
        </w:tabs>
        <w:jc w:val="center"/>
        <w:rPr>
          <w:b/>
          <w:sz w:val="28"/>
          <w:szCs w:val="28"/>
        </w:rPr>
      </w:pPr>
      <w:r w:rsidRPr="008A3945">
        <w:rPr>
          <w:b/>
          <w:sz w:val="28"/>
          <w:szCs w:val="28"/>
        </w:rPr>
        <w:t>Хваловское сельское поселение</w:t>
      </w:r>
    </w:p>
    <w:p w:rsidR="00494C1F" w:rsidRPr="008A3945" w:rsidRDefault="00494C1F" w:rsidP="00494C1F">
      <w:pPr>
        <w:tabs>
          <w:tab w:val="center" w:pos="4677"/>
        </w:tabs>
        <w:jc w:val="center"/>
        <w:rPr>
          <w:b/>
          <w:sz w:val="28"/>
          <w:szCs w:val="28"/>
        </w:rPr>
      </w:pPr>
      <w:r w:rsidRPr="008A3945">
        <w:rPr>
          <w:b/>
          <w:sz w:val="28"/>
          <w:szCs w:val="28"/>
        </w:rPr>
        <w:t>Волховского муниципального района</w:t>
      </w:r>
    </w:p>
    <w:p w:rsidR="00494C1F" w:rsidRPr="008A3945" w:rsidRDefault="00494C1F" w:rsidP="00494C1F">
      <w:pPr>
        <w:tabs>
          <w:tab w:val="center" w:pos="4677"/>
        </w:tabs>
        <w:jc w:val="center"/>
        <w:rPr>
          <w:b/>
          <w:sz w:val="28"/>
          <w:szCs w:val="28"/>
        </w:rPr>
      </w:pPr>
      <w:r w:rsidRPr="008A3945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>»</w:t>
      </w:r>
    </w:p>
    <w:p w:rsidR="00494C1F" w:rsidRDefault="00494C1F" w:rsidP="00494C1F">
      <w:pPr>
        <w:tabs>
          <w:tab w:val="center" w:pos="4677"/>
        </w:tabs>
        <w:rPr>
          <w:b/>
        </w:rPr>
      </w:pPr>
    </w:p>
    <w:p w:rsidR="00494C1F" w:rsidRDefault="00494C1F" w:rsidP="00494C1F">
      <w:pPr>
        <w:tabs>
          <w:tab w:val="center" w:pos="4677"/>
        </w:tabs>
        <w:rPr>
          <w:b/>
        </w:rPr>
      </w:pPr>
    </w:p>
    <w:p w:rsidR="00494C1F" w:rsidRDefault="00494C1F" w:rsidP="00494C1F">
      <w:pPr>
        <w:tabs>
          <w:tab w:val="center" w:pos="4677"/>
        </w:tabs>
        <w:jc w:val="both"/>
        <w:rPr>
          <w:sz w:val="28"/>
          <w:szCs w:val="28"/>
        </w:rPr>
      </w:pPr>
      <w:r w:rsidRPr="008A39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8A39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2793">
        <w:rPr>
          <w:sz w:val="28"/>
          <w:szCs w:val="28"/>
        </w:rPr>
        <w:t xml:space="preserve"> Рассмотрев  протест </w:t>
      </w:r>
      <w:r>
        <w:rPr>
          <w:sz w:val="28"/>
          <w:szCs w:val="28"/>
        </w:rPr>
        <w:t xml:space="preserve"> Волховской городской прокуратуры от 27.02.2017 года, в целях приведения  постановления </w:t>
      </w:r>
      <w:r w:rsidRPr="00494C1F">
        <w:rPr>
          <w:sz w:val="28"/>
          <w:szCs w:val="28"/>
        </w:rPr>
        <w:t>№ 22 от 17.03.2014 года «Об утверждении Положения о</w:t>
      </w:r>
      <w:r>
        <w:rPr>
          <w:sz w:val="28"/>
          <w:szCs w:val="28"/>
        </w:rPr>
        <w:t xml:space="preserve"> </w:t>
      </w:r>
      <w:r w:rsidRPr="00494C1F">
        <w:rPr>
          <w:sz w:val="28"/>
          <w:szCs w:val="28"/>
        </w:rPr>
        <w:t>Единой комиссии по определению</w:t>
      </w:r>
      <w:r>
        <w:rPr>
          <w:sz w:val="28"/>
          <w:szCs w:val="28"/>
        </w:rPr>
        <w:t xml:space="preserve"> </w:t>
      </w:r>
      <w:r w:rsidRPr="00494C1F">
        <w:rPr>
          <w:sz w:val="28"/>
          <w:szCs w:val="28"/>
        </w:rPr>
        <w:t>Поставщиков (подрядчиков, исполнителей)</w:t>
      </w:r>
      <w:r>
        <w:rPr>
          <w:sz w:val="28"/>
          <w:szCs w:val="28"/>
        </w:rPr>
        <w:t xml:space="preserve">  </w:t>
      </w:r>
      <w:r w:rsidRPr="00494C1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494C1F">
        <w:rPr>
          <w:sz w:val="28"/>
          <w:szCs w:val="28"/>
        </w:rPr>
        <w:t>Хваловское сельское поселение</w:t>
      </w:r>
      <w:r>
        <w:rPr>
          <w:sz w:val="28"/>
          <w:szCs w:val="28"/>
        </w:rPr>
        <w:t xml:space="preserve"> </w:t>
      </w:r>
      <w:r w:rsidRPr="00494C1F">
        <w:rPr>
          <w:sz w:val="28"/>
          <w:szCs w:val="28"/>
        </w:rPr>
        <w:t>Волховского муниципального района</w:t>
      </w:r>
      <w:r>
        <w:rPr>
          <w:sz w:val="28"/>
          <w:szCs w:val="28"/>
        </w:rPr>
        <w:t xml:space="preserve"> </w:t>
      </w:r>
      <w:r w:rsidRPr="00494C1F">
        <w:rPr>
          <w:sz w:val="28"/>
          <w:szCs w:val="28"/>
        </w:rPr>
        <w:t>Ленинградской области»</w:t>
      </w:r>
      <w:r>
        <w:rPr>
          <w:sz w:val="28"/>
          <w:szCs w:val="28"/>
        </w:rPr>
        <w:t xml:space="preserve"> в соответствие с требованиями  федерального  законодательства </w:t>
      </w:r>
      <w:r w:rsidRPr="00494C1F"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  <w:r w:rsidRPr="008A3945">
        <w:rPr>
          <w:sz w:val="28"/>
          <w:szCs w:val="28"/>
        </w:rPr>
        <w:t xml:space="preserve"> </w:t>
      </w:r>
    </w:p>
    <w:p w:rsidR="00494C1F" w:rsidRPr="00494C1F" w:rsidRDefault="00494C1F" w:rsidP="00494C1F">
      <w:pPr>
        <w:tabs>
          <w:tab w:val="center" w:pos="4677"/>
        </w:tabs>
        <w:ind w:left="450"/>
        <w:jc w:val="both"/>
        <w:rPr>
          <w:sz w:val="28"/>
          <w:szCs w:val="28"/>
        </w:rPr>
      </w:pPr>
      <w:r w:rsidRPr="00494C1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94C1F">
        <w:rPr>
          <w:sz w:val="28"/>
          <w:szCs w:val="28"/>
        </w:rPr>
        <w:t>Внести в постановление  следующие изменения:</w:t>
      </w:r>
    </w:p>
    <w:p w:rsidR="0004474A" w:rsidRPr="00832793" w:rsidRDefault="00832793" w:rsidP="008327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C1F" w:rsidRPr="00832793">
        <w:rPr>
          <w:sz w:val="28"/>
          <w:szCs w:val="28"/>
        </w:rPr>
        <w:t>1.1. Пункт 4.6.1. Положения о Единой комиссии по определению поставщиков (подрядчиков, исполнителей) муниципального образования  Хваловское сельское поселение читать в новой редакции.</w:t>
      </w:r>
    </w:p>
    <w:p w:rsidR="00494C1F" w:rsidRPr="00832793" w:rsidRDefault="0004474A" w:rsidP="00832793">
      <w:pPr>
        <w:pStyle w:val="a4"/>
        <w:jc w:val="both"/>
        <w:rPr>
          <w:rStyle w:val="blk"/>
          <w:sz w:val="28"/>
          <w:szCs w:val="28"/>
        </w:rPr>
      </w:pPr>
      <w:r w:rsidRPr="00832793">
        <w:rPr>
          <w:sz w:val="28"/>
          <w:szCs w:val="28"/>
        </w:rPr>
        <w:t xml:space="preserve"> </w:t>
      </w:r>
      <w:r w:rsidR="00832793">
        <w:rPr>
          <w:sz w:val="28"/>
          <w:szCs w:val="28"/>
        </w:rPr>
        <w:tab/>
      </w:r>
      <w:r w:rsidR="00494C1F" w:rsidRPr="00832793">
        <w:rPr>
          <w:sz w:val="28"/>
          <w:szCs w:val="28"/>
        </w:rPr>
        <w:t xml:space="preserve">« 4.3.1. </w:t>
      </w:r>
      <w:r w:rsidRPr="00832793">
        <w:rPr>
          <w:rStyle w:val="blk"/>
          <w:sz w:val="28"/>
          <w:szCs w:val="28"/>
        </w:rPr>
        <w:t xml:space="preserve">Котировочная комиссия вскрывает конверты с заявками на участие в запросе котировок и открывает доступ </w:t>
      </w:r>
      <w:proofErr w:type="gramStart"/>
      <w:r w:rsidRPr="00832793">
        <w:rPr>
          <w:rStyle w:val="blk"/>
          <w:sz w:val="28"/>
          <w:szCs w:val="28"/>
        </w:rPr>
        <w:t>к поданным в форме электронных документов заявкам на участие в запросе котировок во время</w:t>
      </w:r>
      <w:proofErr w:type="gramEnd"/>
      <w:r w:rsidRPr="00832793">
        <w:rPr>
          <w:rStyle w:val="blk"/>
          <w:sz w:val="28"/>
          <w:szCs w:val="28"/>
        </w:rPr>
        <w:t xml:space="preserve">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заявкам, а также рассмотрение и оценка таких заявок осуществляются в один день. Информация о месте, дате, времени вскрытия конвертов с такими заявками и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832793">
        <w:rPr>
          <w:rStyle w:val="blk"/>
          <w:sz w:val="28"/>
          <w:szCs w:val="28"/>
        </w:rPr>
        <w:t>участие</w:t>
      </w:r>
      <w:proofErr w:type="gramEnd"/>
      <w:r w:rsidRPr="00832793">
        <w:rPr>
          <w:rStyle w:val="blk"/>
          <w:sz w:val="28"/>
          <w:szCs w:val="28"/>
        </w:rPr>
        <w:t xml:space="preserve"> в запросе котировок которого вскрывается или доступ к поданной в форме электронного </w:t>
      </w:r>
      <w:r w:rsidRPr="00832793">
        <w:rPr>
          <w:rStyle w:val="blk"/>
          <w:sz w:val="28"/>
          <w:szCs w:val="28"/>
        </w:rPr>
        <w:lastRenderedPageBreak/>
        <w:t xml:space="preserve">документа заявке на </w:t>
      </w:r>
      <w:proofErr w:type="gramStart"/>
      <w:r w:rsidRPr="00832793">
        <w:rPr>
          <w:rStyle w:val="blk"/>
          <w:sz w:val="28"/>
          <w:szCs w:val="28"/>
        </w:rPr>
        <w:t>участие</w:t>
      </w:r>
      <w:proofErr w:type="gramEnd"/>
      <w:r w:rsidRPr="00832793">
        <w:rPr>
          <w:rStyle w:val="blk"/>
          <w:sz w:val="28"/>
          <w:szCs w:val="28"/>
        </w:rPr>
        <w:t xml:space="preserve"> в запросе котировок которого открывается, предложения о цене контракта, указанные в таких заявках, объявляются при вскрытии конвертов с такими заявками и открытии доступа к поданным в форме электронных документов таким заявкам.</w:t>
      </w:r>
      <w:r w:rsidR="00832793">
        <w:rPr>
          <w:rStyle w:val="blk"/>
          <w:sz w:val="28"/>
          <w:szCs w:val="28"/>
        </w:rPr>
        <w:t>»</w:t>
      </w:r>
    </w:p>
    <w:p w:rsidR="00832793" w:rsidRPr="00832793" w:rsidRDefault="00832793" w:rsidP="008327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474A" w:rsidRPr="00832793">
        <w:rPr>
          <w:sz w:val="28"/>
          <w:szCs w:val="28"/>
        </w:rPr>
        <w:t>1.2. Пункт 4.6.2. Положения о Единой комиссии по определению поставщиков (подрядчиков, исполнителей) муниципального образования  Хваловское сельское поселение читать в новой редакции:</w:t>
      </w:r>
    </w:p>
    <w:p w:rsidR="00832793" w:rsidRPr="00832793" w:rsidRDefault="00832793" w:rsidP="008327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2793">
        <w:rPr>
          <w:sz w:val="28"/>
          <w:szCs w:val="28"/>
        </w:rPr>
        <w:t>« 4.6.2.</w:t>
      </w:r>
      <w:r w:rsidRPr="00832793">
        <w:rPr>
          <w:rStyle w:val="blk"/>
          <w:sz w:val="28"/>
          <w:szCs w:val="28"/>
        </w:rPr>
        <w:t>Заказчик обязан предоставить возможность всем участникам запроса котировок, подавшим заявки на участие в запросе котировок,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заявкам.</w:t>
      </w:r>
      <w:r w:rsidRPr="00832793">
        <w:rPr>
          <w:sz w:val="28"/>
          <w:szCs w:val="28"/>
        </w:rPr>
        <w:t xml:space="preserve"> </w:t>
      </w:r>
    </w:p>
    <w:p w:rsidR="00832793" w:rsidRPr="00832793" w:rsidRDefault="00832793" w:rsidP="00832793">
      <w:pPr>
        <w:ind w:firstLine="547"/>
        <w:jc w:val="both"/>
        <w:rPr>
          <w:sz w:val="28"/>
          <w:szCs w:val="28"/>
        </w:rPr>
      </w:pPr>
      <w:bookmarkStart w:id="0" w:name="dst101937"/>
      <w:bookmarkEnd w:id="0"/>
      <w:r w:rsidRPr="00832793">
        <w:rPr>
          <w:rStyle w:val="blk"/>
          <w:sz w:val="28"/>
          <w:szCs w:val="28"/>
        </w:rPr>
        <w:t xml:space="preserve"> </w:t>
      </w:r>
      <w:proofErr w:type="gramStart"/>
      <w:r w:rsidRPr="00832793">
        <w:rPr>
          <w:rStyle w:val="blk"/>
          <w:sz w:val="28"/>
          <w:szCs w:val="28"/>
        </w:rPr>
        <w:t>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котировок, присутствующим при вскрытии этих конвертов и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 такими заявками</w:t>
      </w:r>
      <w:proofErr w:type="gramEnd"/>
      <w:r w:rsidRPr="00832793">
        <w:rPr>
          <w:rStyle w:val="blk"/>
          <w:sz w:val="28"/>
          <w:szCs w:val="28"/>
        </w:rPr>
        <w:t xml:space="preserve"> и открытия доступа к поданным в форме электронных документов таким заявкам.</w:t>
      </w:r>
      <w:r w:rsidRPr="00832793">
        <w:rPr>
          <w:sz w:val="28"/>
          <w:szCs w:val="28"/>
        </w:rPr>
        <w:t xml:space="preserve"> </w:t>
      </w:r>
    </w:p>
    <w:p w:rsidR="00832793" w:rsidRPr="00832793" w:rsidRDefault="00832793" w:rsidP="00832793">
      <w:pPr>
        <w:ind w:firstLine="547"/>
        <w:jc w:val="both"/>
        <w:rPr>
          <w:sz w:val="28"/>
          <w:szCs w:val="28"/>
        </w:rPr>
      </w:pPr>
      <w:r w:rsidRPr="00832793">
        <w:rPr>
          <w:rStyle w:val="blk"/>
          <w:sz w:val="28"/>
          <w:szCs w:val="28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  <w:r w:rsidRPr="00832793">
        <w:rPr>
          <w:sz w:val="28"/>
          <w:szCs w:val="28"/>
        </w:rPr>
        <w:t xml:space="preserve"> </w:t>
      </w:r>
    </w:p>
    <w:p w:rsidR="00832793" w:rsidRDefault="00832793" w:rsidP="00832793">
      <w:pPr>
        <w:ind w:firstLine="547"/>
        <w:jc w:val="both"/>
        <w:rPr>
          <w:sz w:val="28"/>
          <w:szCs w:val="28"/>
        </w:rPr>
      </w:pPr>
      <w:bookmarkStart w:id="1" w:name="dst101938"/>
      <w:bookmarkEnd w:id="1"/>
      <w:r w:rsidRPr="00832793">
        <w:rPr>
          <w:rStyle w:val="blk"/>
          <w:sz w:val="28"/>
          <w:szCs w:val="28"/>
        </w:rPr>
        <w:t>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заявкам. Любой участник запроса котировок, присутствующий при вскрытии конвертов с такими заявками и открытии доступа к поданным в форме электронных документов таким заявкам, вправе осуществлять аудио- и видеозапись вскрытия этих конвертов и открытия данного доступа</w:t>
      </w:r>
      <w:proofErr w:type="gramStart"/>
      <w:r w:rsidRPr="00832793">
        <w:rPr>
          <w:rStyle w:val="blk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871BA" w:rsidRPr="00832793" w:rsidRDefault="00E871BA" w:rsidP="00832793">
      <w:pPr>
        <w:ind w:firstLine="547"/>
        <w:jc w:val="both"/>
        <w:rPr>
          <w:sz w:val="28"/>
          <w:szCs w:val="28"/>
        </w:rPr>
      </w:pPr>
    </w:p>
    <w:p w:rsidR="00E871BA" w:rsidRDefault="00E871BA" w:rsidP="00E87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огни» и размещению на официальном сайте в сети интернет.</w:t>
      </w:r>
    </w:p>
    <w:p w:rsidR="00E871BA" w:rsidRDefault="00E871BA" w:rsidP="00E871BA">
      <w:pPr>
        <w:ind w:firstLine="708"/>
        <w:jc w:val="both"/>
        <w:rPr>
          <w:sz w:val="28"/>
          <w:szCs w:val="28"/>
        </w:rPr>
      </w:pPr>
    </w:p>
    <w:p w:rsidR="00832793" w:rsidRPr="0004474A" w:rsidRDefault="00E871BA" w:rsidP="00E871BA">
      <w:pPr>
        <w:jc w:val="both"/>
        <w:rPr>
          <w:rStyle w:val="blk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32793" w:rsidRDefault="00832793" w:rsidP="00832793">
      <w:pPr>
        <w:jc w:val="both"/>
      </w:pPr>
    </w:p>
    <w:p w:rsidR="00832793" w:rsidRPr="00726877" w:rsidRDefault="00832793" w:rsidP="00832793">
      <w:pPr>
        <w:jc w:val="both"/>
      </w:pPr>
    </w:p>
    <w:p w:rsidR="00832793" w:rsidRPr="008A3945" w:rsidRDefault="00832793" w:rsidP="00832793">
      <w:pPr>
        <w:jc w:val="both"/>
        <w:rPr>
          <w:sz w:val="28"/>
          <w:szCs w:val="28"/>
        </w:rPr>
      </w:pPr>
      <w:r w:rsidRPr="008A3945">
        <w:rPr>
          <w:sz w:val="28"/>
          <w:szCs w:val="28"/>
        </w:rPr>
        <w:t>Глава администрации МО</w:t>
      </w:r>
    </w:p>
    <w:p w:rsidR="00832793" w:rsidRPr="008A3945" w:rsidRDefault="00832793" w:rsidP="00832793">
      <w:pPr>
        <w:jc w:val="both"/>
        <w:rPr>
          <w:sz w:val="28"/>
          <w:szCs w:val="28"/>
        </w:rPr>
      </w:pPr>
      <w:r w:rsidRPr="008A3945">
        <w:rPr>
          <w:sz w:val="28"/>
          <w:szCs w:val="28"/>
        </w:rPr>
        <w:t>Хваловское сельское поселение                                                    Т.А.Снегирева</w:t>
      </w:r>
    </w:p>
    <w:p w:rsidR="00832793" w:rsidRDefault="00832793" w:rsidP="00832793">
      <w:pPr>
        <w:jc w:val="both"/>
      </w:pPr>
    </w:p>
    <w:p w:rsidR="00832793" w:rsidRDefault="00832793" w:rsidP="00832793">
      <w:pPr>
        <w:jc w:val="both"/>
      </w:pPr>
      <w:r>
        <w:t xml:space="preserve"> </w:t>
      </w:r>
    </w:p>
    <w:sectPr w:rsidR="00832793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30E"/>
    <w:multiLevelType w:val="hybridMultilevel"/>
    <w:tmpl w:val="DB4A5C94"/>
    <w:lvl w:ilvl="0" w:tplc="5C0466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6930BAE"/>
    <w:multiLevelType w:val="multilevel"/>
    <w:tmpl w:val="94307D1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4C1F"/>
    <w:rsid w:val="0004474A"/>
    <w:rsid w:val="00494C1F"/>
    <w:rsid w:val="004B2D14"/>
    <w:rsid w:val="004B70ED"/>
    <w:rsid w:val="00521228"/>
    <w:rsid w:val="00550659"/>
    <w:rsid w:val="00832793"/>
    <w:rsid w:val="00917C55"/>
    <w:rsid w:val="00A75A26"/>
    <w:rsid w:val="00B91FF6"/>
    <w:rsid w:val="00E8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1F"/>
    <w:pPr>
      <w:spacing w:after="0" w:line="240" w:lineRule="auto"/>
    </w:pPr>
    <w:rPr>
      <w:rFonts w:eastAsia="Times New Roman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1F"/>
    <w:pPr>
      <w:ind w:left="720"/>
      <w:contextualSpacing/>
    </w:pPr>
  </w:style>
  <w:style w:type="character" w:customStyle="1" w:styleId="blk">
    <w:name w:val="blk"/>
    <w:basedOn w:val="a0"/>
    <w:rsid w:val="0004474A"/>
  </w:style>
  <w:style w:type="paragraph" w:styleId="a4">
    <w:name w:val="No Spacing"/>
    <w:uiPriority w:val="1"/>
    <w:qFormat/>
    <w:rsid w:val="0004474A"/>
    <w:pPr>
      <w:spacing w:after="0" w:line="240" w:lineRule="auto"/>
    </w:pPr>
    <w:rPr>
      <w:rFonts w:eastAsia="Times New Roman"/>
      <w:vertAlign w:val="baseline"/>
      <w:lang w:eastAsia="ru-RU"/>
    </w:rPr>
  </w:style>
  <w:style w:type="character" w:styleId="a5">
    <w:name w:val="Hyperlink"/>
    <w:basedOn w:val="a0"/>
    <w:uiPriority w:val="99"/>
    <w:semiHidden/>
    <w:unhideWhenUsed/>
    <w:rsid w:val="00832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2017-03-03T12:18:00Z</cp:lastPrinted>
  <dcterms:created xsi:type="dcterms:W3CDTF">2017-03-03T10:38:00Z</dcterms:created>
  <dcterms:modified xsi:type="dcterms:W3CDTF">2017-03-03T12:19:00Z</dcterms:modified>
</cp:coreProperties>
</file>