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82" w:rsidRDefault="00C57382" w:rsidP="00C57382">
      <w:pPr>
        <w:jc w:val="center"/>
        <w:rPr>
          <w:b/>
          <w:sz w:val="28"/>
          <w:szCs w:val="28"/>
        </w:rPr>
      </w:pPr>
      <w:r w:rsidRPr="00BC02D6">
        <w:rPr>
          <w:b/>
          <w:sz w:val="28"/>
          <w:szCs w:val="28"/>
        </w:rPr>
        <w:t>АДМИНИСТРАЦИЯ</w:t>
      </w:r>
      <w:r w:rsidRPr="00BC02D6">
        <w:rPr>
          <w:b/>
          <w:sz w:val="28"/>
          <w:szCs w:val="28"/>
        </w:rPr>
        <w:br/>
        <w:t>МУНИЦИПАЛЬНОГО ОБРАЗОВАНИЯ</w:t>
      </w:r>
      <w:r w:rsidRPr="00BC02D6">
        <w:rPr>
          <w:b/>
          <w:sz w:val="28"/>
          <w:szCs w:val="28"/>
        </w:rPr>
        <w:br/>
        <w:t>ХВАЛОВСКОЕ СЕЛЬСКОЕ ПОСЕЛЕНИЕ</w:t>
      </w:r>
      <w:r w:rsidRPr="00BC02D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ВОЛХОВСКОГО РАЙОНА</w:t>
      </w:r>
    </w:p>
    <w:p w:rsidR="00C57382" w:rsidRPr="00BC02D6" w:rsidRDefault="00C57382" w:rsidP="00C57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57382" w:rsidRPr="00441376" w:rsidRDefault="00C57382" w:rsidP="00C57382">
      <w:pPr>
        <w:jc w:val="center"/>
        <w:rPr>
          <w:b/>
        </w:rPr>
      </w:pPr>
    </w:p>
    <w:p w:rsidR="00C57382" w:rsidRDefault="00C57382" w:rsidP="00C57382">
      <w:pPr>
        <w:jc w:val="center"/>
        <w:rPr>
          <w:b/>
        </w:rPr>
      </w:pPr>
      <w:r w:rsidRPr="00441376">
        <w:rPr>
          <w:b/>
        </w:rPr>
        <w:t>ПОСТАНОВЛЕНИЕ</w:t>
      </w:r>
    </w:p>
    <w:p w:rsidR="00C57382" w:rsidRPr="00441376" w:rsidRDefault="00C57382" w:rsidP="00C57382">
      <w:pPr>
        <w:jc w:val="center"/>
        <w:rPr>
          <w:b/>
        </w:rPr>
      </w:pPr>
      <w:r>
        <w:rPr>
          <w:b/>
        </w:rPr>
        <w:t xml:space="preserve">     </w:t>
      </w:r>
    </w:p>
    <w:p w:rsidR="00C57382" w:rsidRPr="00C57382" w:rsidRDefault="00C57382" w:rsidP="00C57382">
      <w:pPr>
        <w:ind w:left="2124" w:firstLine="708"/>
        <w:rPr>
          <w:sz w:val="28"/>
          <w:szCs w:val="28"/>
        </w:rPr>
      </w:pPr>
      <w:r w:rsidRPr="00C57382">
        <w:rPr>
          <w:sz w:val="28"/>
          <w:szCs w:val="28"/>
        </w:rPr>
        <w:t>от 6 октября   2017 года  №    182</w:t>
      </w:r>
    </w:p>
    <w:p w:rsidR="00C57382" w:rsidRPr="008B1682" w:rsidRDefault="00C57382" w:rsidP="00C57382">
      <w:pPr>
        <w:jc w:val="center"/>
        <w:rPr>
          <w:sz w:val="28"/>
          <w:szCs w:val="28"/>
        </w:rPr>
      </w:pPr>
    </w:p>
    <w:p w:rsidR="00A973ED" w:rsidRPr="008B2496" w:rsidRDefault="00A973ED" w:rsidP="00C57382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B2496">
        <w:rPr>
          <w:b/>
          <w:bCs/>
          <w:sz w:val="28"/>
          <w:szCs w:val="28"/>
        </w:rPr>
        <w:t>Об утверждении Порядка предоставления, рассмотрения и оценки предложений заинтересованных лиц для включения общественной территории в муниципальную программу «Формирование  комфортной городской</w:t>
      </w:r>
      <w:r w:rsidR="00C57382">
        <w:rPr>
          <w:b/>
          <w:bCs/>
          <w:sz w:val="28"/>
          <w:szCs w:val="28"/>
        </w:rPr>
        <w:t xml:space="preserve"> ( сельской) среды на 2018</w:t>
      </w:r>
      <w:r w:rsidRPr="008B2496">
        <w:rPr>
          <w:b/>
          <w:bCs/>
          <w:sz w:val="28"/>
          <w:szCs w:val="28"/>
        </w:rPr>
        <w:t xml:space="preserve">-2022 годы» муниципального образования </w:t>
      </w:r>
      <w:r w:rsidR="00C57382">
        <w:rPr>
          <w:b/>
          <w:bCs/>
          <w:sz w:val="28"/>
          <w:szCs w:val="28"/>
        </w:rPr>
        <w:t xml:space="preserve"> </w:t>
      </w:r>
      <w:proofErr w:type="spellStart"/>
      <w:r w:rsidR="00C57382">
        <w:rPr>
          <w:b/>
          <w:bCs/>
          <w:sz w:val="28"/>
          <w:szCs w:val="28"/>
        </w:rPr>
        <w:t>Хв</w:t>
      </w:r>
      <w:r w:rsidR="004D26A4">
        <w:rPr>
          <w:b/>
          <w:bCs/>
          <w:sz w:val="28"/>
          <w:szCs w:val="28"/>
        </w:rPr>
        <w:t>аловское</w:t>
      </w:r>
      <w:proofErr w:type="spellEnd"/>
      <w:r w:rsidR="004D26A4">
        <w:rPr>
          <w:b/>
          <w:bCs/>
          <w:sz w:val="28"/>
          <w:szCs w:val="28"/>
        </w:rPr>
        <w:t xml:space="preserve"> сельское поселение (</w:t>
      </w:r>
      <w:proofErr w:type="spellStart"/>
      <w:r w:rsidR="004D26A4">
        <w:rPr>
          <w:b/>
          <w:bCs/>
          <w:sz w:val="28"/>
          <w:szCs w:val="28"/>
        </w:rPr>
        <w:t>д</w:t>
      </w:r>
      <w:proofErr w:type="gramStart"/>
      <w:r w:rsidR="004D26A4">
        <w:rPr>
          <w:b/>
          <w:bCs/>
          <w:sz w:val="28"/>
          <w:szCs w:val="28"/>
        </w:rPr>
        <w:t>.</w:t>
      </w:r>
      <w:r w:rsidR="00C57382">
        <w:rPr>
          <w:b/>
          <w:bCs/>
          <w:sz w:val="28"/>
          <w:szCs w:val="28"/>
        </w:rPr>
        <w:t>Х</w:t>
      </w:r>
      <w:proofErr w:type="gramEnd"/>
      <w:r w:rsidR="00C57382">
        <w:rPr>
          <w:b/>
          <w:bCs/>
          <w:sz w:val="28"/>
          <w:szCs w:val="28"/>
        </w:rPr>
        <w:t>валово</w:t>
      </w:r>
      <w:proofErr w:type="spellEnd"/>
      <w:r w:rsidR="00C57382">
        <w:rPr>
          <w:b/>
          <w:bCs/>
          <w:sz w:val="28"/>
          <w:szCs w:val="28"/>
        </w:rPr>
        <w:t>)</w:t>
      </w:r>
      <w:r w:rsidRPr="008B2496">
        <w:rPr>
          <w:b/>
          <w:bCs/>
          <w:sz w:val="28"/>
          <w:szCs w:val="28"/>
        </w:rPr>
        <w:t xml:space="preserve"> </w:t>
      </w:r>
      <w:proofErr w:type="spellStart"/>
      <w:r w:rsidRPr="008B2496">
        <w:rPr>
          <w:b/>
          <w:bCs/>
          <w:sz w:val="28"/>
          <w:szCs w:val="28"/>
        </w:rPr>
        <w:t>Волховского</w:t>
      </w:r>
      <w:proofErr w:type="spellEnd"/>
      <w:r w:rsidRPr="008B2496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A973ED" w:rsidRDefault="00A973ED" w:rsidP="00C57382">
      <w:pPr>
        <w:ind w:firstLine="567"/>
        <w:jc w:val="center"/>
        <w:rPr>
          <w:bCs/>
          <w:sz w:val="28"/>
          <w:szCs w:val="28"/>
        </w:rPr>
      </w:pPr>
    </w:p>
    <w:p w:rsidR="00A973ED" w:rsidRDefault="00A973ED" w:rsidP="00C57382">
      <w:pPr>
        <w:ind w:firstLine="708"/>
        <w:jc w:val="both"/>
        <w:rPr>
          <w:bCs/>
          <w:sz w:val="28"/>
          <w:szCs w:val="28"/>
        </w:rPr>
      </w:pPr>
      <w:r w:rsidRPr="0070741B">
        <w:rPr>
          <w:bCs/>
          <w:sz w:val="28"/>
          <w:szCs w:val="28"/>
        </w:rPr>
        <w:t xml:space="preserve">В соответствии с Федеральным законом от 06.10.2003 № 131-ФЗ </w:t>
      </w:r>
      <w:r>
        <w:rPr>
          <w:bCs/>
          <w:sz w:val="28"/>
          <w:szCs w:val="28"/>
        </w:rPr>
        <w:br/>
      </w:r>
      <w:r w:rsidRPr="0070741B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10.02.201</w:t>
      </w:r>
      <w:r>
        <w:rPr>
          <w:bCs/>
          <w:sz w:val="28"/>
          <w:szCs w:val="28"/>
        </w:rPr>
        <w:t>7</w:t>
      </w:r>
      <w:r w:rsidRPr="0070741B">
        <w:rPr>
          <w:bCs/>
          <w:sz w:val="28"/>
          <w:szCs w:val="28"/>
        </w:rPr>
        <w:t xml:space="preserve"> № 169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«О</w:t>
      </w:r>
      <w:r w:rsidRPr="00D52758">
        <w:rPr>
          <w:bCs/>
          <w:sz w:val="28"/>
          <w:szCs w:val="28"/>
        </w:rPr>
        <w:t>б утверждении правил</w:t>
      </w:r>
      <w:r>
        <w:rPr>
          <w:bCs/>
          <w:sz w:val="28"/>
          <w:szCs w:val="28"/>
        </w:rPr>
        <w:t xml:space="preserve"> </w:t>
      </w:r>
      <w:r w:rsidRPr="00D52758">
        <w:rPr>
          <w:bCs/>
          <w:sz w:val="28"/>
          <w:szCs w:val="28"/>
        </w:rPr>
        <w:t>предоставления и распределения субсидий из федерального</w:t>
      </w:r>
      <w:r>
        <w:rPr>
          <w:bCs/>
          <w:sz w:val="28"/>
          <w:szCs w:val="28"/>
        </w:rPr>
        <w:t xml:space="preserve"> </w:t>
      </w:r>
      <w:r w:rsidRPr="00D52758">
        <w:rPr>
          <w:bCs/>
          <w:sz w:val="28"/>
          <w:szCs w:val="28"/>
        </w:rPr>
        <w:t xml:space="preserve">бюджета бюджетам субъектов </w:t>
      </w:r>
      <w:r>
        <w:rPr>
          <w:bCs/>
          <w:sz w:val="28"/>
          <w:szCs w:val="28"/>
        </w:rPr>
        <w:t>Р</w:t>
      </w:r>
      <w:r w:rsidRPr="00D52758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D52758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 </w:t>
      </w:r>
      <w:r w:rsidRPr="00D52758">
        <w:rPr>
          <w:bCs/>
          <w:sz w:val="28"/>
          <w:szCs w:val="28"/>
        </w:rPr>
        <w:t>на поддержку государственных программ субъектов</w:t>
      </w:r>
      <w:r>
        <w:rPr>
          <w:bCs/>
          <w:sz w:val="28"/>
          <w:szCs w:val="28"/>
        </w:rPr>
        <w:t xml:space="preserve"> Российской Ф</w:t>
      </w:r>
      <w:r w:rsidRPr="00D52758">
        <w:rPr>
          <w:bCs/>
          <w:sz w:val="28"/>
          <w:szCs w:val="28"/>
        </w:rPr>
        <w:t>едерации и муниципальных программ</w:t>
      </w:r>
      <w:r>
        <w:rPr>
          <w:bCs/>
          <w:sz w:val="28"/>
          <w:szCs w:val="28"/>
        </w:rPr>
        <w:t xml:space="preserve"> </w:t>
      </w:r>
      <w:r w:rsidRPr="00D52758">
        <w:rPr>
          <w:bCs/>
          <w:sz w:val="28"/>
          <w:szCs w:val="28"/>
        </w:rPr>
        <w:t>формирования современной городской среды</w:t>
      </w:r>
      <w:r>
        <w:rPr>
          <w:bCs/>
          <w:sz w:val="28"/>
          <w:szCs w:val="28"/>
        </w:rPr>
        <w:t>»</w:t>
      </w:r>
      <w:r w:rsidRPr="00970D98">
        <w:rPr>
          <w:bCs/>
          <w:sz w:val="28"/>
          <w:szCs w:val="28"/>
        </w:rPr>
        <w:t xml:space="preserve">, Уставом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C57382">
        <w:rPr>
          <w:bCs/>
          <w:sz w:val="28"/>
          <w:szCs w:val="28"/>
        </w:rPr>
        <w:t>Хваловское</w:t>
      </w:r>
      <w:proofErr w:type="spellEnd"/>
      <w:r w:rsidR="00C57382">
        <w:rPr>
          <w:bCs/>
          <w:sz w:val="28"/>
          <w:szCs w:val="28"/>
        </w:rPr>
        <w:t xml:space="preserve"> сельское поселение (</w:t>
      </w:r>
      <w:proofErr w:type="spellStart"/>
      <w:r w:rsidR="00C57382">
        <w:rPr>
          <w:bCs/>
          <w:sz w:val="28"/>
          <w:szCs w:val="28"/>
        </w:rPr>
        <w:t>д</w:t>
      </w:r>
      <w:proofErr w:type="gramStart"/>
      <w:r w:rsidR="00C57382">
        <w:rPr>
          <w:bCs/>
          <w:sz w:val="28"/>
          <w:szCs w:val="28"/>
        </w:rPr>
        <w:t>.Х</w:t>
      </w:r>
      <w:proofErr w:type="gramEnd"/>
      <w:r w:rsidR="00C57382">
        <w:rPr>
          <w:bCs/>
          <w:sz w:val="28"/>
          <w:szCs w:val="28"/>
        </w:rPr>
        <w:t>валово</w:t>
      </w:r>
      <w:proofErr w:type="spellEnd"/>
      <w:r w:rsidR="00C5738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 w:rsidRPr="0070741B">
        <w:rPr>
          <w:bCs/>
          <w:sz w:val="28"/>
          <w:szCs w:val="28"/>
        </w:rPr>
        <w:t xml:space="preserve">, </w:t>
      </w:r>
      <w:r w:rsidRPr="00CD52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D52A8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0746E1">
        <w:rPr>
          <w:color w:val="000000"/>
          <w:sz w:val="28"/>
          <w:szCs w:val="28"/>
        </w:rPr>
        <w:t xml:space="preserve">улучшения инфраструктуры </w:t>
      </w:r>
      <w:r>
        <w:rPr>
          <w:color w:val="000000"/>
          <w:sz w:val="28"/>
          <w:szCs w:val="28"/>
        </w:rPr>
        <w:t>муниципального образования</w:t>
      </w:r>
      <w:r w:rsidRPr="000746E1">
        <w:rPr>
          <w:color w:val="000000"/>
          <w:sz w:val="28"/>
          <w:szCs w:val="28"/>
        </w:rPr>
        <w:t>, вовлечения жителей в благоустройство общественных пространств</w:t>
      </w:r>
      <w:r w:rsidRPr="0070741B">
        <w:rPr>
          <w:bCs/>
          <w:sz w:val="28"/>
          <w:szCs w:val="28"/>
        </w:rPr>
        <w:t xml:space="preserve">, </w:t>
      </w:r>
    </w:p>
    <w:p w:rsidR="00A973ED" w:rsidRPr="008B2496" w:rsidRDefault="00A973ED" w:rsidP="00A973E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B2496">
        <w:rPr>
          <w:sz w:val="28"/>
          <w:szCs w:val="28"/>
        </w:rPr>
        <w:t>п</w:t>
      </w:r>
      <w:proofErr w:type="spellEnd"/>
      <w:proofErr w:type="gramEnd"/>
      <w:r w:rsidRPr="008B2496">
        <w:rPr>
          <w:sz w:val="28"/>
          <w:szCs w:val="28"/>
        </w:rPr>
        <w:t xml:space="preserve"> о с т а </w:t>
      </w:r>
      <w:proofErr w:type="spellStart"/>
      <w:r w:rsidRPr="008B2496">
        <w:rPr>
          <w:sz w:val="28"/>
          <w:szCs w:val="28"/>
        </w:rPr>
        <w:t>н</w:t>
      </w:r>
      <w:proofErr w:type="spellEnd"/>
      <w:r w:rsidRPr="008B2496">
        <w:rPr>
          <w:sz w:val="28"/>
          <w:szCs w:val="28"/>
        </w:rPr>
        <w:t xml:space="preserve"> о в л я ю:</w:t>
      </w:r>
    </w:p>
    <w:p w:rsidR="00A973ED" w:rsidRPr="00C31349" w:rsidRDefault="00A973ED" w:rsidP="00A973ED">
      <w:pPr>
        <w:widowControl w:val="0"/>
        <w:autoSpaceDE w:val="0"/>
        <w:autoSpaceDN w:val="0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 Утвердить </w:t>
      </w:r>
      <w:r w:rsidRPr="006A7AE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6A7AEE">
        <w:rPr>
          <w:bCs/>
          <w:sz w:val="28"/>
          <w:szCs w:val="28"/>
        </w:rPr>
        <w:t xml:space="preserve"> предоставления, рассмотрения и оценки предложений заинтересованных лиц для включения </w:t>
      </w:r>
      <w:r>
        <w:rPr>
          <w:bCs/>
          <w:sz w:val="28"/>
          <w:szCs w:val="28"/>
        </w:rPr>
        <w:t>общественной</w:t>
      </w:r>
      <w:r w:rsidRPr="006A7AEE">
        <w:rPr>
          <w:bCs/>
          <w:sz w:val="28"/>
          <w:szCs w:val="28"/>
        </w:rPr>
        <w:t xml:space="preserve"> территории </w:t>
      </w:r>
      <w:r w:rsidRPr="008B2496">
        <w:rPr>
          <w:bCs/>
          <w:sz w:val="28"/>
          <w:szCs w:val="28"/>
        </w:rPr>
        <w:t>в муниципальную программу «Формирование  комфортной городской</w:t>
      </w:r>
      <w:r w:rsidR="00C57382">
        <w:rPr>
          <w:bCs/>
          <w:sz w:val="28"/>
          <w:szCs w:val="28"/>
        </w:rPr>
        <w:t>( сельской ) среды на 2018</w:t>
      </w:r>
      <w:r w:rsidRPr="008B2496">
        <w:rPr>
          <w:bCs/>
          <w:sz w:val="28"/>
          <w:szCs w:val="28"/>
        </w:rPr>
        <w:t xml:space="preserve">-2022 годы» муниципального образования </w:t>
      </w:r>
      <w:r w:rsidR="00C57382">
        <w:rPr>
          <w:bCs/>
          <w:sz w:val="28"/>
          <w:szCs w:val="28"/>
        </w:rPr>
        <w:t xml:space="preserve"> </w:t>
      </w:r>
      <w:proofErr w:type="spellStart"/>
      <w:r w:rsidR="00C57382">
        <w:rPr>
          <w:bCs/>
          <w:sz w:val="28"/>
          <w:szCs w:val="28"/>
        </w:rPr>
        <w:t>Хваловское</w:t>
      </w:r>
      <w:proofErr w:type="spellEnd"/>
      <w:r w:rsidR="00C57382">
        <w:rPr>
          <w:bCs/>
          <w:sz w:val="28"/>
          <w:szCs w:val="28"/>
        </w:rPr>
        <w:t xml:space="preserve"> сельское поселение (</w:t>
      </w:r>
      <w:proofErr w:type="spellStart"/>
      <w:r w:rsidR="00C57382">
        <w:rPr>
          <w:bCs/>
          <w:sz w:val="28"/>
          <w:szCs w:val="28"/>
        </w:rPr>
        <w:t>д</w:t>
      </w:r>
      <w:proofErr w:type="gramStart"/>
      <w:r w:rsidR="00C57382">
        <w:rPr>
          <w:bCs/>
          <w:sz w:val="28"/>
          <w:szCs w:val="28"/>
        </w:rPr>
        <w:t>.Х</w:t>
      </w:r>
      <w:proofErr w:type="gramEnd"/>
      <w:r w:rsidR="00C57382">
        <w:rPr>
          <w:bCs/>
          <w:sz w:val="28"/>
          <w:szCs w:val="28"/>
        </w:rPr>
        <w:t>валово</w:t>
      </w:r>
      <w:proofErr w:type="spellEnd"/>
      <w:r w:rsidR="00C57382">
        <w:rPr>
          <w:bCs/>
          <w:sz w:val="28"/>
          <w:szCs w:val="28"/>
        </w:rPr>
        <w:t>)</w:t>
      </w:r>
      <w:r w:rsidRPr="008B2496">
        <w:rPr>
          <w:bCs/>
          <w:sz w:val="28"/>
          <w:szCs w:val="28"/>
        </w:rPr>
        <w:t xml:space="preserve"> </w:t>
      </w:r>
      <w:proofErr w:type="spellStart"/>
      <w:r w:rsidRPr="008B2496">
        <w:rPr>
          <w:bCs/>
          <w:sz w:val="28"/>
          <w:szCs w:val="28"/>
        </w:rPr>
        <w:t>Волховского</w:t>
      </w:r>
      <w:proofErr w:type="spellEnd"/>
      <w:r w:rsidRPr="008B2496">
        <w:rPr>
          <w:bCs/>
          <w:sz w:val="28"/>
          <w:szCs w:val="28"/>
        </w:rPr>
        <w:t xml:space="preserve"> муниципального района Ленинградской области</w:t>
      </w:r>
      <w:r w:rsidRPr="008B2496">
        <w:rPr>
          <w:sz w:val="28"/>
          <w:szCs w:val="28"/>
        </w:rPr>
        <w:t xml:space="preserve">, </w:t>
      </w:r>
      <w:r w:rsidRPr="008B2496">
        <w:rPr>
          <w:spacing w:val="-8"/>
          <w:sz w:val="28"/>
          <w:szCs w:val="28"/>
        </w:rPr>
        <w:t>согласно приложению.</w:t>
      </w:r>
    </w:p>
    <w:p w:rsidR="00A973ED" w:rsidRPr="0054269A" w:rsidRDefault="00A973ED" w:rsidP="00A973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269A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A973ED" w:rsidRPr="0070741B" w:rsidRDefault="00A973ED" w:rsidP="00A973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proofErr w:type="gramStart"/>
      <w:r w:rsidRPr="0054269A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54269A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C57382">
        <w:rPr>
          <w:rFonts w:ascii="Times New Roman" w:eastAsia="Calibri" w:hAnsi="Times New Roman" w:cs="Times New Roman"/>
          <w:bCs/>
          <w:sz w:val="28"/>
          <w:szCs w:val="28"/>
        </w:rPr>
        <w:t xml:space="preserve"> оставляю за собой.</w:t>
      </w:r>
    </w:p>
    <w:p w:rsidR="00A973ED" w:rsidRDefault="00A973ED" w:rsidP="00A973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D8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Pr="0054269A">
        <w:rPr>
          <w:rFonts w:ascii="Times New Roman" w:hAnsi="Times New Roman" w:cs="Times New Roman"/>
          <w:bCs/>
          <w:sz w:val="28"/>
          <w:szCs w:val="28"/>
        </w:rPr>
        <w:t>с момента его опубликования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69A">
        <w:rPr>
          <w:rFonts w:ascii="Times New Roman" w:eastAsia="Calibri" w:hAnsi="Times New Roman" w:cs="Times New Roman"/>
          <w:bCs/>
          <w:sz w:val="28"/>
          <w:szCs w:val="28"/>
        </w:rPr>
        <w:t>в средствах массовой информации.</w:t>
      </w:r>
    </w:p>
    <w:p w:rsidR="00C57382" w:rsidRDefault="00C57382" w:rsidP="00A973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7382" w:rsidRDefault="00C57382" w:rsidP="00A973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7382" w:rsidRDefault="00C57382" w:rsidP="00A973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</w:t>
      </w:r>
    </w:p>
    <w:p w:rsidR="00C57382" w:rsidRDefault="00C57382" w:rsidP="00A973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Хваловское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                      Т.А. Снегирева</w:t>
      </w:r>
    </w:p>
    <w:p w:rsidR="00A973ED" w:rsidRDefault="00A973ED" w:rsidP="00A973ED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73ED" w:rsidRDefault="00C57382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Default="00A973ED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3ED" w:rsidRPr="0080300A" w:rsidRDefault="00C57382" w:rsidP="00A973ED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973ED" w:rsidRDefault="00A973ED" w:rsidP="00A973ED">
      <w:pPr>
        <w:rPr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5353"/>
        <w:gridCol w:w="4218"/>
      </w:tblGrid>
      <w:tr w:rsidR="00A973ED" w:rsidRPr="008F0150" w:rsidTr="00036810">
        <w:tc>
          <w:tcPr>
            <w:tcW w:w="5353" w:type="dxa"/>
          </w:tcPr>
          <w:p w:rsidR="00A973ED" w:rsidRPr="008F0150" w:rsidRDefault="00A973ED" w:rsidP="00036810">
            <w:pPr>
              <w:jc w:val="right"/>
            </w:pPr>
          </w:p>
        </w:tc>
        <w:tc>
          <w:tcPr>
            <w:tcW w:w="4218" w:type="dxa"/>
          </w:tcPr>
          <w:p w:rsidR="004D26A4" w:rsidRDefault="004D26A4" w:rsidP="00036810">
            <w:pPr>
              <w:jc w:val="right"/>
            </w:pPr>
            <w:r>
              <w:t>Приложение</w:t>
            </w:r>
          </w:p>
          <w:p w:rsidR="00A973ED" w:rsidRDefault="00A973ED" w:rsidP="00036810">
            <w:pPr>
              <w:jc w:val="right"/>
            </w:pPr>
            <w:r>
              <w:t>Утвержден</w:t>
            </w:r>
          </w:p>
          <w:p w:rsidR="00A973ED" w:rsidRPr="008F0150" w:rsidRDefault="00A973ED" w:rsidP="00036810">
            <w:pPr>
              <w:jc w:val="right"/>
            </w:pPr>
            <w:r w:rsidRPr="008F0150">
              <w:t>постановлени</w:t>
            </w:r>
            <w:r>
              <w:t>ем</w:t>
            </w:r>
          </w:p>
          <w:p w:rsidR="00C57382" w:rsidRDefault="00A973ED" w:rsidP="00036810">
            <w:pPr>
              <w:jc w:val="right"/>
            </w:pPr>
            <w:r w:rsidRPr="008F0150">
              <w:t>администрации</w:t>
            </w:r>
            <w:r w:rsidR="00C57382">
              <w:t xml:space="preserve"> МО </w:t>
            </w:r>
            <w:proofErr w:type="spellStart"/>
            <w:r w:rsidR="00C57382">
              <w:t>Хваловское</w:t>
            </w:r>
            <w:proofErr w:type="spellEnd"/>
          </w:p>
          <w:p w:rsidR="00C57382" w:rsidRDefault="00C57382" w:rsidP="00036810">
            <w:pPr>
              <w:jc w:val="right"/>
            </w:pPr>
            <w:r>
              <w:t>сельское поселение</w:t>
            </w:r>
          </w:p>
          <w:p w:rsidR="00A973ED" w:rsidRPr="008F0150" w:rsidRDefault="00A973ED" w:rsidP="00036810">
            <w:pPr>
              <w:jc w:val="right"/>
            </w:pPr>
            <w:r w:rsidRPr="008F0150">
              <w:t xml:space="preserve"> </w:t>
            </w:r>
            <w:proofErr w:type="spellStart"/>
            <w:r w:rsidRPr="008F0150">
              <w:t>Волховского</w:t>
            </w:r>
            <w:proofErr w:type="spellEnd"/>
            <w:r w:rsidRPr="008F0150">
              <w:t xml:space="preserve"> муниципального района Ленинградской области</w:t>
            </w:r>
          </w:p>
          <w:p w:rsidR="00A973ED" w:rsidRPr="008F0150" w:rsidRDefault="00A973ED" w:rsidP="00036810">
            <w:pPr>
              <w:jc w:val="right"/>
            </w:pPr>
            <w:r w:rsidRPr="008F0150">
              <w:t xml:space="preserve">№ </w:t>
            </w:r>
            <w:r w:rsidR="00C57382">
              <w:t xml:space="preserve"> 182 от «6</w:t>
            </w:r>
            <w:r w:rsidRPr="008F0150">
              <w:t>»</w:t>
            </w:r>
            <w:r w:rsidR="00C57382">
              <w:t xml:space="preserve"> октября</w:t>
            </w:r>
            <w:r w:rsidRPr="008F0150">
              <w:t xml:space="preserve">  2017г. </w:t>
            </w:r>
          </w:p>
          <w:p w:rsidR="00A973ED" w:rsidRPr="008F0150" w:rsidRDefault="004D26A4" w:rsidP="00036810">
            <w:pPr>
              <w:jc w:val="right"/>
            </w:pPr>
            <w:r>
              <w:t xml:space="preserve"> </w:t>
            </w:r>
          </w:p>
          <w:p w:rsidR="00A973ED" w:rsidRPr="008F0150" w:rsidRDefault="00A973ED" w:rsidP="00036810">
            <w:pPr>
              <w:jc w:val="right"/>
            </w:pPr>
          </w:p>
        </w:tc>
      </w:tr>
      <w:tr w:rsidR="004D26A4" w:rsidRPr="008F0150" w:rsidTr="00036810">
        <w:tc>
          <w:tcPr>
            <w:tcW w:w="5353" w:type="dxa"/>
          </w:tcPr>
          <w:p w:rsidR="004D26A4" w:rsidRPr="008F0150" w:rsidRDefault="004D26A4" w:rsidP="00036810">
            <w:pPr>
              <w:jc w:val="right"/>
            </w:pPr>
          </w:p>
        </w:tc>
        <w:tc>
          <w:tcPr>
            <w:tcW w:w="4218" w:type="dxa"/>
          </w:tcPr>
          <w:p w:rsidR="004D26A4" w:rsidRDefault="004D26A4" w:rsidP="00036810">
            <w:pPr>
              <w:jc w:val="right"/>
            </w:pPr>
          </w:p>
        </w:tc>
      </w:tr>
    </w:tbl>
    <w:p w:rsidR="00A973ED" w:rsidRPr="004D26A4" w:rsidRDefault="00536D9B" w:rsidP="00536D9B">
      <w:pPr>
        <w:tabs>
          <w:tab w:val="left" w:pos="2955"/>
        </w:tabs>
        <w:rPr>
          <w:b/>
          <w:spacing w:val="-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73ED" w:rsidRPr="004D26A4">
        <w:rPr>
          <w:b/>
          <w:spacing w:val="-8"/>
          <w:sz w:val="28"/>
          <w:szCs w:val="28"/>
        </w:rPr>
        <w:t>Порядок</w:t>
      </w:r>
    </w:p>
    <w:p w:rsidR="00A973ED" w:rsidRDefault="00A973ED" w:rsidP="00A973ED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4D26A4">
        <w:rPr>
          <w:b/>
          <w:bCs/>
          <w:sz w:val="28"/>
          <w:szCs w:val="28"/>
        </w:rPr>
        <w:t xml:space="preserve">предоставления, рассмотрения и оценки предложений заинтересованных лиц для включения общественной территории в муниципальную программу «Формирование  комфортной городской </w:t>
      </w:r>
      <w:r w:rsidR="004D26A4">
        <w:rPr>
          <w:b/>
          <w:bCs/>
          <w:sz w:val="28"/>
          <w:szCs w:val="28"/>
        </w:rPr>
        <w:t>(сельской)среды на 2018</w:t>
      </w:r>
      <w:r w:rsidRPr="004D26A4">
        <w:rPr>
          <w:b/>
          <w:bCs/>
          <w:sz w:val="28"/>
          <w:szCs w:val="28"/>
        </w:rPr>
        <w:t xml:space="preserve">-2022 годы» муниципального образования </w:t>
      </w:r>
      <w:r w:rsidR="004D26A4">
        <w:rPr>
          <w:b/>
          <w:bCs/>
          <w:sz w:val="28"/>
          <w:szCs w:val="28"/>
        </w:rPr>
        <w:t xml:space="preserve"> </w:t>
      </w:r>
      <w:proofErr w:type="spellStart"/>
      <w:r w:rsidR="004D26A4">
        <w:rPr>
          <w:b/>
          <w:bCs/>
          <w:sz w:val="28"/>
          <w:szCs w:val="28"/>
        </w:rPr>
        <w:t>Хваловское</w:t>
      </w:r>
      <w:proofErr w:type="spellEnd"/>
      <w:r w:rsidR="004D26A4">
        <w:rPr>
          <w:b/>
          <w:bCs/>
          <w:sz w:val="28"/>
          <w:szCs w:val="28"/>
        </w:rPr>
        <w:t xml:space="preserve"> сельское поселение (</w:t>
      </w:r>
      <w:proofErr w:type="spellStart"/>
      <w:r w:rsidR="004D26A4">
        <w:rPr>
          <w:b/>
          <w:bCs/>
          <w:sz w:val="28"/>
          <w:szCs w:val="28"/>
        </w:rPr>
        <w:t>д</w:t>
      </w:r>
      <w:proofErr w:type="gramStart"/>
      <w:r w:rsidR="004D26A4">
        <w:rPr>
          <w:b/>
          <w:bCs/>
          <w:sz w:val="28"/>
          <w:szCs w:val="28"/>
        </w:rPr>
        <w:t>.Х</w:t>
      </w:r>
      <w:proofErr w:type="gramEnd"/>
      <w:r w:rsidR="004D26A4">
        <w:rPr>
          <w:b/>
          <w:bCs/>
          <w:sz w:val="28"/>
          <w:szCs w:val="28"/>
        </w:rPr>
        <w:t>валово</w:t>
      </w:r>
      <w:proofErr w:type="spellEnd"/>
      <w:r w:rsidR="004D26A4">
        <w:rPr>
          <w:b/>
          <w:bCs/>
          <w:sz w:val="28"/>
          <w:szCs w:val="28"/>
        </w:rPr>
        <w:t>)</w:t>
      </w:r>
      <w:r w:rsidRPr="004D26A4">
        <w:rPr>
          <w:b/>
          <w:bCs/>
          <w:sz w:val="28"/>
          <w:szCs w:val="28"/>
        </w:rPr>
        <w:t xml:space="preserve"> </w:t>
      </w:r>
      <w:proofErr w:type="spellStart"/>
      <w:r w:rsidRPr="004D26A4">
        <w:rPr>
          <w:b/>
          <w:bCs/>
          <w:sz w:val="28"/>
          <w:szCs w:val="28"/>
        </w:rPr>
        <w:t>Волховского</w:t>
      </w:r>
      <w:proofErr w:type="spellEnd"/>
      <w:r w:rsidRPr="008B2496">
        <w:rPr>
          <w:bCs/>
          <w:sz w:val="28"/>
          <w:szCs w:val="28"/>
        </w:rPr>
        <w:t xml:space="preserve"> </w:t>
      </w:r>
      <w:r w:rsidRPr="004D26A4">
        <w:rPr>
          <w:b/>
          <w:bCs/>
          <w:sz w:val="28"/>
          <w:szCs w:val="28"/>
        </w:rPr>
        <w:t>муниципального района Ленинградской области</w:t>
      </w:r>
    </w:p>
    <w:p w:rsidR="00A973ED" w:rsidRPr="000746E1" w:rsidRDefault="00A973ED" w:rsidP="00A973E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746E1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Порядок </w:t>
      </w:r>
      <w:r w:rsidRPr="006A7AEE">
        <w:rPr>
          <w:bCs/>
          <w:sz w:val="28"/>
          <w:szCs w:val="28"/>
        </w:rPr>
        <w:t xml:space="preserve">предоставления, рассмотрения и оценки предложений заинтересованных лиц для включения </w:t>
      </w:r>
      <w:r>
        <w:rPr>
          <w:bCs/>
          <w:sz w:val="28"/>
          <w:szCs w:val="28"/>
        </w:rPr>
        <w:t>общественной</w:t>
      </w:r>
      <w:r w:rsidRPr="006A7AEE">
        <w:rPr>
          <w:bCs/>
          <w:sz w:val="28"/>
          <w:szCs w:val="28"/>
        </w:rPr>
        <w:t xml:space="preserve"> территор</w:t>
      </w:r>
      <w:r w:rsidRPr="008B2496">
        <w:rPr>
          <w:bCs/>
          <w:sz w:val="28"/>
          <w:szCs w:val="28"/>
        </w:rPr>
        <w:t>ии в муниципальную программу «Формирование  комфортной городской</w:t>
      </w:r>
      <w:r w:rsidR="004D26A4">
        <w:rPr>
          <w:bCs/>
          <w:sz w:val="28"/>
          <w:szCs w:val="28"/>
        </w:rPr>
        <w:t xml:space="preserve">               ( сельской ) среды на 2018</w:t>
      </w:r>
      <w:r w:rsidRPr="008B2496">
        <w:rPr>
          <w:bCs/>
          <w:sz w:val="28"/>
          <w:szCs w:val="28"/>
        </w:rPr>
        <w:t xml:space="preserve">-2022 годы» муниципального образования </w:t>
      </w:r>
      <w:r w:rsidR="004D26A4">
        <w:rPr>
          <w:bCs/>
          <w:sz w:val="28"/>
          <w:szCs w:val="28"/>
        </w:rPr>
        <w:t xml:space="preserve"> </w:t>
      </w:r>
      <w:proofErr w:type="spellStart"/>
      <w:r w:rsidR="004D26A4">
        <w:rPr>
          <w:bCs/>
          <w:sz w:val="28"/>
          <w:szCs w:val="28"/>
        </w:rPr>
        <w:t>Хваловское</w:t>
      </w:r>
      <w:proofErr w:type="spellEnd"/>
      <w:r w:rsidR="00536D9B">
        <w:rPr>
          <w:bCs/>
          <w:sz w:val="28"/>
          <w:szCs w:val="28"/>
        </w:rPr>
        <w:t xml:space="preserve"> сельское поселение (</w:t>
      </w:r>
      <w:proofErr w:type="spellStart"/>
      <w:r w:rsidR="00536D9B">
        <w:rPr>
          <w:bCs/>
          <w:sz w:val="28"/>
          <w:szCs w:val="28"/>
        </w:rPr>
        <w:t>д</w:t>
      </w:r>
      <w:proofErr w:type="gramStart"/>
      <w:r w:rsidR="00536D9B">
        <w:rPr>
          <w:bCs/>
          <w:sz w:val="28"/>
          <w:szCs w:val="28"/>
        </w:rPr>
        <w:t>.Х</w:t>
      </w:r>
      <w:proofErr w:type="gramEnd"/>
      <w:r w:rsidR="00536D9B">
        <w:rPr>
          <w:bCs/>
          <w:sz w:val="28"/>
          <w:szCs w:val="28"/>
        </w:rPr>
        <w:t>валово</w:t>
      </w:r>
      <w:proofErr w:type="spellEnd"/>
      <w:r w:rsidR="00536D9B">
        <w:rPr>
          <w:bCs/>
          <w:sz w:val="28"/>
          <w:szCs w:val="28"/>
        </w:rPr>
        <w:t>)</w:t>
      </w:r>
      <w:r w:rsidRPr="008B2496">
        <w:rPr>
          <w:bCs/>
          <w:sz w:val="28"/>
          <w:szCs w:val="28"/>
        </w:rPr>
        <w:t xml:space="preserve"> </w:t>
      </w:r>
      <w:proofErr w:type="spellStart"/>
      <w:r w:rsidRPr="008B2496">
        <w:rPr>
          <w:bCs/>
          <w:sz w:val="28"/>
          <w:szCs w:val="28"/>
        </w:rPr>
        <w:t>Волховского</w:t>
      </w:r>
      <w:proofErr w:type="spellEnd"/>
      <w:r w:rsidRPr="008B2496">
        <w:rPr>
          <w:bCs/>
          <w:sz w:val="28"/>
          <w:szCs w:val="28"/>
        </w:rPr>
        <w:t xml:space="preserve"> муниципального района Ленинградской области</w:t>
      </w:r>
      <w:r>
        <w:rPr>
          <w:b/>
          <w:bCs/>
          <w:sz w:val="28"/>
          <w:szCs w:val="28"/>
        </w:rPr>
        <w:t xml:space="preserve"> </w:t>
      </w:r>
      <w:r w:rsidRPr="000746E1">
        <w:rPr>
          <w:sz w:val="28"/>
          <w:szCs w:val="28"/>
        </w:rPr>
        <w:t>определяет механизм конкурсного отбора территорий общего пользования и проектов по их благоустройству.</w:t>
      </w:r>
    </w:p>
    <w:p w:rsidR="00A973ED" w:rsidRDefault="00A973ED" w:rsidP="00A973E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Общественная т</w:t>
      </w:r>
      <w:r w:rsidRPr="000746E1">
        <w:rPr>
          <w:sz w:val="28"/>
          <w:szCs w:val="28"/>
        </w:rPr>
        <w:t xml:space="preserve">ерритория – </w:t>
      </w:r>
      <w:r>
        <w:rPr>
          <w:sz w:val="28"/>
          <w:szCs w:val="28"/>
        </w:rPr>
        <w:t xml:space="preserve">парк, сквер, набережная, пешеходная зона, и другие </w:t>
      </w:r>
      <w:r w:rsidRPr="007F050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F0507">
        <w:rPr>
          <w:sz w:val="28"/>
          <w:szCs w:val="28"/>
        </w:rPr>
        <w:t xml:space="preserve"> общественная</w:t>
      </w:r>
      <w:r>
        <w:rPr>
          <w:sz w:val="28"/>
          <w:szCs w:val="28"/>
        </w:rPr>
        <w:t xml:space="preserve"> </w:t>
      </w:r>
      <w:r w:rsidRPr="007F0507">
        <w:rPr>
          <w:sz w:val="28"/>
          <w:szCs w:val="28"/>
        </w:rPr>
        <w:t>территория)</w:t>
      </w:r>
      <w:r w:rsidRPr="000746E1">
        <w:rPr>
          <w:sz w:val="28"/>
          <w:szCs w:val="28"/>
        </w:rPr>
        <w:t>.</w:t>
      </w:r>
      <w:proofErr w:type="gramEnd"/>
    </w:p>
    <w:p w:rsidR="00A973ED" w:rsidRPr="000746E1" w:rsidRDefault="00A973ED" w:rsidP="00A973ED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D52A8">
        <w:rPr>
          <w:color w:val="000000"/>
          <w:sz w:val="28"/>
          <w:szCs w:val="28"/>
        </w:rPr>
        <w:t>1.2. Конкурс</w:t>
      </w:r>
      <w:r>
        <w:rPr>
          <w:color w:val="000000"/>
          <w:sz w:val="28"/>
          <w:szCs w:val="28"/>
        </w:rPr>
        <w:t>ный отбор</w:t>
      </w:r>
      <w:r w:rsidRPr="00CD52A8">
        <w:rPr>
          <w:color w:val="000000"/>
          <w:sz w:val="28"/>
          <w:szCs w:val="28"/>
        </w:rPr>
        <w:t xml:space="preserve"> проводится в целях </w:t>
      </w:r>
      <w:r w:rsidRPr="000746E1">
        <w:rPr>
          <w:color w:val="000000"/>
          <w:sz w:val="28"/>
          <w:szCs w:val="28"/>
        </w:rPr>
        <w:t xml:space="preserve">улучшения инфраструктуры </w:t>
      </w:r>
      <w:r>
        <w:rPr>
          <w:color w:val="000000"/>
          <w:sz w:val="28"/>
          <w:szCs w:val="28"/>
        </w:rPr>
        <w:t>муниципальных образований</w:t>
      </w:r>
      <w:r w:rsidRPr="000746E1">
        <w:rPr>
          <w:color w:val="000000"/>
          <w:sz w:val="28"/>
          <w:szCs w:val="28"/>
        </w:rPr>
        <w:t>, вовлечения жителей в благоустройство общественных пространств.</w:t>
      </w:r>
    </w:p>
    <w:p w:rsidR="00A973ED" w:rsidRPr="00CD52A8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Организатором конкурсного отбора</w:t>
      </w:r>
      <w:r w:rsidRPr="000746E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8B249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36D9B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 w:rsidR="00536D9B">
        <w:rPr>
          <w:rFonts w:ascii="Times New Roman" w:hAnsi="Times New Roman" w:cs="Times New Roman"/>
          <w:color w:val="000000"/>
          <w:sz w:val="28"/>
          <w:szCs w:val="28"/>
        </w:rPr>
        <w:t>Хваловское</w:t>
      </w:r>
      <w:proofErr w:type="spellEnd"/>
      <w:r w:rsidR="00536D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8B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2496">
        <w:rPr>
          <w:rFonts w:ascii="Times New Roman" w:hAnsi="Times New Roman" w:cs="Times New Roman"/>
          <w:bCs/>
          <w:color w:val="000000"/>
          <w:sz w:val="28"/>
          <w:szCs w:val="28"/>
        </w:rPr>
        <w:t>Волховского</w:t>
      </w:r>
      <w:proofErr w:type="spellEnd"/>
      <w:r w:rsidRPr="008B24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 w:rsidRPr="008B24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организатор конкурса).</w:t>
      </w:r>
    </w:p>
    <w:p w:rsidR="00A973ED" w:rsidRPr="00CD52A8" w:rsidRDefault="00A973ED" w:rsidP="00A973ED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1.3.1. К обязанностям организатора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конкурсного отбора относи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конкурсном отборе </w:t>
      </w:r>
      <w:r w:rsidRPr="00AE144A">
        <w:rPr>
          <w:rFonts w:ascii="Times New Roman" w:hAnsi="Times New Roman"/>
          <w:sz w:val="28"/>
          <w:szCs w:val="28"/>
        </w:rPr>
        <w:t>наиболее посещаемой муниципальной территории общего пользования</w:t>
      </w:r>
      <w:r>
        <w:rPr>
          <w:rFonts w:ascii="Times New Roman" w:hAnsi="Times New Roman"/>
          <w:sz w:val="28"/>
          <w:szCs w:val="28"/>
        </w:rPr>
        <w:t>, подлежащей благоустройству, в которой в обязательном порядке отражается:</w:t>
      </w:r>
      <w:proofErr w:type="gramEnd"/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и перспективное состояние территории общего пользования, среди которых проводится конкурсный отбор:</w:t>
      </w:r>
    </w:p>
    <w:p w:rsidR="00A973ED" w:rsidRPr="000746E1" w:rsidRDefault="00A973ED" w:rsidP="00A97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6E1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</w:t>
      </w:r>
      <w:r>
        <w:rPr>
          <w:rFonts w:ascii="Times New Roman" w:hAnsi="Times New Roman"/>
          <w:sz w:val="28"/>
          <w:szCs w:val="28"/>
        </w:rPr>
        <w:t>, анализ существующих сценариев использования, анализ проблем, анализ ценностей и потенциала территории, задачи по развитию территории</w:t>
      </w:r>
      <w:r w:rsidRPr="000746E1">
        <w:rPr>
          <w:rFonts w:ascii="Times New Roman" w:hAnsi="Times New Roman"/>
          <w:sz w:val="28"/>
          <w:szCs w:val="28"/>
        </w:rPr>
        <w:t>;</w:t>
      </w:r>
      <w:proofErr w:type="gramEnd"/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46E1">
        <w:rPr>
          <w:rFonts w:ascii="Times New Roman" w:hAnsi="Times New Roman"/>
          <w:sz w:val="28"/>
          <w:szCs w:val="28"/>
        </w:rPr>
        <w:t>б) характеристика, описание (текстовое, графическое)</w:t>
      </w:r>
      <w:r>
        <w:rPr>
          <w:rFonts w:ascii="Times New Roman" w:hAnsi="Times New Roman"/>
          <w:sz w:val="28"/>
          <w:szCs w:val="28"/>
        </w:rPr>
        <w:t>, планируемые сценарии использования</w:t>
      </w:r>
      <w:r w:rsidRPr="000746E1">
        <w:rPr>
          <w:rFonts w:ascii="Times New Roman" w:hAnsi="Times New Roman"/>
          <w:sz w:val="28"/>
          <w:szCs w:val="28"/>
        </w:rPr>
        <w:t xml:space="preserve"> территории по результатам работ по </w:t>
      </w:r>
      <w:r w:rsidRPr="000746E1">
        <w:rPr>
          <w:rFonts w:ascii="Times New Roman" w:hAnsi="Times New Roman"/>
          <w:sz w:val="28"/>
          <w:szCs w:val="28"/>
        </w:rPr>
        <w:lastRenderedPageBreak/>
        <w:t>благоустройству согласно муниципальной программе;</w:t>
      </w:r>
    </w:p>
    <w:p w:rsidR="00A973ED" w:rsidRPr="0034382B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82B">
        <w:rPr>
          <w:rFonts w:ascii="Times New Roman" w:hAnsi="Times New Roman" w:cs="Times New Roman"/>
          <w:sz w:val="28"/>
          <w:szCs w:val="28"/>
        </w:rPr>
        <w:t>размер средств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34382B">
        <w:rPr>
          <w:rFonts w:ascii="Times New Roman" w:hAnsi="Times New Roman" w:cs="Times New Roman"/>
          <w:sz w:val="28"/>
          <w:szCs w:val="28"/>
        </w:rPr>
        <w:t xml:space="preserve"> на реализацию проекта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44A">
        <w:rPr>
          <w:rFonts w:ascii="Times New Roman" w:hAnsi="Times New Roman"/>
          <w:sz w:val="28"/>
          <w:szCs w:val="28"/>
        </w:rPr>
        <w:t>наиболее посещаемой территории общего пользования</w:t>
      </w:r>
      <w:r w:rsidRPr="0034382B">
        <w:rPr>
          <w:rFonts w:ascii="Times New Roman" w:hAnsi="Times New Roman" w:cs="Times New Roman"/>
          <w:sz w:val="28"/>
          <w:szCs w:val="28"/>
        </w:rPr>
        <w:t>;</w:t>
      </w:r>
    </w:p>
    <w:p w:rsidR="00A973ED" w:rsidRPr="00CD52A8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проведения конкурсного 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73ED" w:rsidRPr="00CD52A8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участия граждан и организаций в конкурсном отборе;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проведение опроса граждан и выбор территории общего пользования;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обсуждения проектов благоустройства территории общего пользования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опубликование результатов конкурсного отбора территории и разработанного проекта его благоустройства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A973ED" w:rsidRPr="00CD52A8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ED" w:rsidRDefault="00A973ED" w:rsidP="00A973ED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982EA1">
        <w:rPr>
          <w:bCs/>
          <w:sz w:val="28"/>
          <w:szCs w:val="28"/>
        </w:rPr>
        <w:t xml:space="preserve">2. Условия включения </w:t>
      </w:r>
      <w:r>
        <w:rPr>
          <w:sz w:val="28"/>
          <w:szCs w:val="28"/>
        </w:rPr>
        <w:t xml:space="preserve">общественной </w:t>
      </w:r>
      <w:r w:rsidRPr="008B2496">
        <w:rPr>
          <w:sz w:val="28"/>
          <w:szCs w:val="28"/>
        </w:rPr>
        <w:t>территории</w:t>
      </w:r>
      <w:r w:rsidRPr="008B2496">
        <w:rPr>
          <w:bCs/>
          <w:sz w:val="28"/>
          <w:szCs w:val="28"/>
        </w:rPr>
        <w:t xml:space="preserve"> в муниципальную программу «Формирование  комфортной городской</w:t>
      </w:r>
      <w:r w:rsidR="00536D9B">
        <w:rPr>
          <w:bCs/>
          <w:sz w:val="28"/>
          <w:szCs w:val="28"/>
        </w:rPr>
        <w:t xml:space="preserve"> (сельской) среды на 2018</w:t>
      </w:r>
      <w:r w:rsidRPr="008B2496">
        <w:rPr>
          <w:bCs/>
          <w:sz w:val="28"/>
          <w:szCs w:val="28"/>
        </w:rPr>
        <w:t xml:space="preserve">-2022 годы» муниципального образования </w:t>
      </w:r>
      <w:r w:rsidR="00536D9B">
        <w:rPr>
          <w:bCs/>
          <w:sz w:val="28"/>
          <w:szCs w:val="28"/>
        </w:rPr>
        <w:t xml:space="preserve"> </w:t>
      </w:r>
      <w:proofErr w:type="spellStart"/>
      <w:r w:rsidR="00536D9B">
        <w:rPr>
          <w:bCs/>
          <w:sz w:val="28"/>
          <w:szCs w:val="28"/>
        </w:rPr>
        <w:t>Хваловское</w:t>
      </w:r>
      <w:proofErr w:type="spellEnd"/>
      <w:r w:rsidR="00536D9B">
        <w:rPr>
          <w:bCs/>
          <w:sz w:val="28"/>
          <w:szCs w:val="28"/>
        </w:rPr>
        <w:t xml:space="preserve"> сельское поселение (</w:t>
      </w:r>
      <w:proofErr w:type="spellStart"/>
      <w:r w:rsidR="00536D9B">
        <w:rPr>
          <w:bCs/>
          <w:sz w:val="28"/>
          <w:szCs w:val="28"/>
        </w:rPr>
        <w:t>д</w:t>
      </w:r>
      <w:proofErr w:type="gramStart"/>
      <w:r w:rsidR="00536D9B">
        <w:rPr>
          <w:bCs/>
          <w:sz w:val="28"/>
          <w:szCs w:val="28"/>
        </w:rPr>
        <w:t>.Х</w:t>
      </w:r>
      <w:proofErr w:type="gramEnd"/>
      <w:r w:rsidR="00536D9B">
        <w:rPr>
          <w:bCs/>
          <w:sz w:val="28"/>
          <w:szCs w:val="28"/>
        </w:rPr>
        <w:t>валово</w:t>
      </w:r>
      <w:proofErr w:type="spellEnd"/>
      <w:r w:rsidR="00536D9B">
        <w:rPr>
          <w:bCs/>
          <w:sz w:val="28"/>
          <w:szCs w:val="28"/>
        </w:rPr>
        <w:t>)</w:t>
      </w:r>
      <w:r w:rsidRPr="008B2496">
        <w:rPr>
          <w:bCs/>
          <w:sz w:val="28"/>
          <w:szCs w:val="28"/>
        </w:rPr>
        <w:t xml:space="preserve"> </w:t>
      </w:r>
      <w:proofErr w:type="spellStart"/>
      <w:r w:rsidRPr="008B2496">
        <w:rPr>
          <w:bCs/>
          <w:sz w:val="28"/>
          <w:szCs w:val="28"/>
        </w:rPr>
        <w:t>Волховского</w:t>
      </w:r>
      <w:proofErr w:type="spellEnd"/>
      <w:r w:rsidRPr="008B2496">
        <w:rPr>
          <w:bCs/>
          <w:sz w:val="28"/>
          <w:szCs w:val="28"/>
        </w:rPr>
        <w:t xml:space="preserve"> муниципального района Ленинградской области.</w:t>
      </w:r>
    </w:p>
    <w:p w:rsidR="00A973ED" w:rsidRPr="00CD52A8" w:rsidRDefault="00A973ED" w:rsidP="00A973E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73ED" w:rsidRPr="00E02DE2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DE2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8B2496">
        <w:rPr>
          <w:rFonts w:ascii="Times New Roman" w:hAnsi="Times New Roman" w:cs="Times New Roman"/>
          <w:bCs/>
          <w:sz w:val="28"/>
          <w:szCs w:val="28"/>
        </w:rPr>
        <w:t>В муниципальную программу «Формировани</w:t>
      </w:r>
      <w:r w:rsidR="00536D9B">
        <w:rPr>
          <w:rFonts w:ascii="Times New Roman" w:hAnsi="Times New Roman" w:cs="Times New Roman"/>
          <w:bCs/>
          <w:sz w:val="28"/>
          <w:szCs w:val="28"/>
        </w:rPr>
        <w:t>е  комфортной городской( сельской) среды на 2018</w:t>
      </w:r>
      <w:r w:rsidRPr="008B2496">
        <w:rPr>
          <w:rFonts w:ascii="Times New Roman" w:hAnsi="Times New Roman" w:cs="Times New Roman"/>
          <w:bCs/>
          <w:sz w:val="28"/>
          <w:szCs w:val="28"/>
        </w:rPr>
        <w:t xml:space="preserve">-2022 годы» муниципального образования </w:t>
      </w:r>
      <w:r w:rsidR="00536D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6D9B">
        <w:rPr>
          <w:rFonts w:ascii="Times New Roman" w:hAnsi="Times New Roman" w:cs="Times New Roman"/>
          <w:bCs/>
          <w:sz w:val="28"/>
          <w:szCs w:val="28"/>
        </w:rPr>
        <w:t>Хваловское</w:t>
      </w:r>
      <w:proofErr w:type="spellEnd"/>
      <w:r w:rsidR="00536D9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</w:t>
      </w:r>
      <w:proofErr w:type="spellStart"/>
      <w:r w:rsidR="00536D9B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536D9B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="00536D9B">
        <w:rPr>
          <w:rFonts w:ascii="Times New Roman" w:hAnsi="Times New Roman" w:cs="Times New Roman"/>
          <w:bCs/>
          <w:sz w:val="28"/>
          <w:szCs w:val="28"/>
        </w:rPr>
        <w:t>валово</w:t>
      </w:r>
      <w:proofErr w:type="spellEnd"/>
      <w:r w:rsidR="00536D9B">
        <w:rPr>
          <w:rFonts w:ascii="Times New Roman" w:hAnsi="Times New Roman" w:cs="Times New Roman"/>
          <w:bCs/>
          <w:sz w:val="28"/>
          <w:szCs w:val="28"/>
        </w:rPr>
        <w:t>)</w:t>
      </w:r>
      <w:r w:rsidRPr="008B24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496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8B249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E02DE2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 </w:t>
      </w:r>
      <w:r w:rsidRPr="00E02DE2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>общественные территории</w:t>
      </w:r>
      <w:r w:rsidRPr="00E02DE2">
        <w:rPr>
          <w:rFonts w:ascii="Times New Roman" w:hAnsi="Times New Roman" w:cs="Times New Roman"/>
          <w:sz w:val="28"/>
          <w:szCs w:val="28"/>
        </w:rPr>
        <w:t>, выявленные по результатам опроса граждан.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Конкурс проводится между общественными территориями, расположенными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3ED" w:rsidRPr="00C07FF4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мероприятиям по  благоустройству общественных территорий относятся</w:t>
      </w:r>
      <w:r w:rsidRPr="00C07FF4">
        <w:rPr>
          <w:rFonts w:ascii="Times New Roman" w:hAnsi="Times New Roman" w:cs="Times New Roman"/>
          <w:sz w:val="28"/>
          <w:szCs w:val="28"/>
        </w:rPr>
        <w:t>: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размещение малых архитектурных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EA1">
        <w:rPr>
          <w:rFonts w:ascii="Times New Roman" w:hAnsi="Times New Roman" w:cs="Times New Roman"/>
          <w:sz w:val="28"/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</w:t>
      </w:r>
      <w:r>
        <w:rPr>
          <w:rFonts w:ascii="Times New Roman" w:hAnsi="Times New Roman" w:cs="Times New Roman"/>
          <w:sz w:val="28"/>
          <w:szCs w:val="28"/>
        </w:rPr>
        <w:t xml:space="preserve">, ландшафтный дизайн, устройство и ремонт твердого покрытия, и другие, в соответствии с минимальным перечнем работ и дополнительным </w:t>
      </w:r>
      <w:r w:rsidRPr="007F0507">
        <w:rPr>
          <w:rFonts w:ascii="Times New Roman" w:hAnsi="Times New Roman" w:cs="Times New Roman"/>
          <w:sz w:val="28"/>
          <w:szCs w:val="28"/>
        </w:rPr>
        <w:t>перечнем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приведение в надлежащее состояние тротуаров, скверов, парков, уличного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DE">
        <w:rPr>
          <w:rFonts w:ascii="Times New Roman" w:hAnsi="Times New Roman" w:cs="Times New Roman"/>
          <w:sz w:val="28"/>
          <w:szCs w:val="28"/>
        </w:rPr>
        <w:t>высадка дере</w:t>
      </w:r>
      <w:r>
        <w:rPr>
          <w:rFonts w:ascii="Times New Roman" w:hAnsi="Times New Roman" w:cs="Times New Roman"/>
          <w:sz w:val="28"/>
          <w:szCs w:val="28"/>
        </w:rPr>
        <w:t>вьев и кустарников (озеленение);</w:t>
      </w:r>
    </w:p>
    <w:p w:rsidR="00A973ED" w:rsidRPr="00CD52A8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4C02DE">
        <w:rPr>
          <w:rFonts w:ascii="Times New Roman" w:hAnsi="Times New Roman" w:cs="Times New Roman"/>
          <w:sz w:val="28"/>
          <w:szCs w:val="28"/>
        </w:rPr>
        <w:t xml:space="preserve">еречень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4C02DE">
        <w:rPr>
          <w:rFonts w:ascii="Times New Roman" w:hAnsi="Times New Roman" w:cs="Times New Roman"/>
          <w:sz w:val="28"/>
          <w:szCs w:val="28"/>
        </w:rPr>
        <w:t xml:space="preserve"> территорий, а также нормативная (предельная) стоимость (единичные расценки)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4C02DE">
        <w:rPr>
          <w:rFonts w:ascii="Times New Roman" w:hAnsi="Times New Roman" w:cs="Times New Roman"/>
          <w:sz w:val="28"/>
          <w:szCs w:val="28"/>
        </w:rPr>
        <w:t xml:space="preserve"> территорий, утверждается нормативным правовым актом администрации муниципального образования </w:t>
      </w:r>
      <w:r w:rsidRPr="004C02DE">
        <w:rPr>
          <w:rFonts w:ascii="Times New Roman" w:hAnsi="Times New Roman" w:cs="Times New Roman"/>
          <w:sz w:val="28"/>
          <w:szCs w:val="28"/>
        </w:rPr>
        <w:lastRenderedPageBreak/>
        <w:t>«наименование»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«Формирование комфортной городской</w:t>
      </w:r>
      <w:r w:rsidR="0053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D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6D9B">
        <w:rPr>
          <w:rFonts w:ascii="Times New Roman" w:hAnsi="Times New Roman" w:cs="Times New Roman"/>
          <w:sz w:val="28"/>
          <w:szCs w:val="28"/>
        </w:rPr>
        <w:t>сельской)</w:t>
      </w:r>
      <w:r w:rsidRPr="004C02DE">
        <w:rPr>
          <w:rFonts w:ascii="Times New Roman" w:hAnsi="Times New Roman" w:cs="Times New Roman"/>
          <w:sz w:val="28"/>
          <w:szCs w:val="28"/>
        </w:rPr>
        <w:t xml:space="preserve"> среды»;</w:t>
      </w:r>
    </w:p>
    <w:p w:rsidR="00A973ED" w:rsidRDefault="00A973ED" w:rsidP="00A973E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ED" w:rsidRDefault="00A973ED" w:rsidP="00536D9B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3.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конкурсного отбора общественной территории </w:t>
      </w:r>
    </w:p>
    <w:p w:rsidR="00A973ED" w:rsidRPr="00CD52A8" w:rsidRDefault="00A973ED" w:rsidP="00A973E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2579"/>
      <w:bookmarkEnd w:id="0"/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10 дней после опубликования информации, предусмотренной подпунктом 1 пункта 1.3.1. настоящего Порядка, заинтересованные лица осуществляют электронное голосование за конкретную территорию общего пользования, участвующую в конкурсном отборе, для включения в подпрограмму в целях благоустройства. На сайте также должна быть предоставлена возможность предложить альтернативную  территорию, по которой также проводится голосование.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Гражданин, юридическое лицо вправе осуществить поддержку выбранной территории, </w:t>
      </w:r>
      <w:r w:rsidRPr="00C07FF4">
        <w:rPr>
          <w:rFonts w:ascii="Times New Roman" w:hAnsi="Times New Roman" w:cs="Times New Roman"/>
          <w:sz w:val="28"/>
          <w:szCs w:val="28"/>
        </w:rPr>
        <w:t>заполни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7FF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7FF4">
        <w:rPr>
          <w:rFonts w:ascii="Times New Roman" w:hAnsi="Times New Roman" w:cs="Times New Roman"/>
          <w:sz w:val="28"/>
          <w:szCs w:val="28"/>
        </w:rPr>
        <w:t xml:space="preserve"> о поддержке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FF4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Порядку, </w:t>
      </w:r>
      <w:r w:rsidRPr="00C07FF4">
        <w:rPr>
          <w:rFonts w:ascii="Times New Roman" w:hAnsi="Times New Roman" w:cs="Times New Roman"/>
          <w:sz w:val="28"/>
          <w:szCs w:val="28"/>
        </w:rPr>
        <w:t>и направ</w:t>
      </w:r>
      <w:r>
        <w:rPr>
          <w:rFonts w:ascii="Times New Roman" w:hAnsi="Times New Roman" w:cs="Times New Roman"/>
          <w:sz w:val="28"/>
          <w:szCs w:val="28"/>
        </w:rPr>
        <w:t xml:space="preserve">ив их организатору конкурса по почте либо </w:t>
      </w:r>
      <w:r w:rsidRPr="00C07FF4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электронных средств коммуникации, либо переданы в администрацию муниципального образования.</w:t>
      </w:r>
    </w:p>
    <w:p w:rsidR="00A973ED" w:rsidRPr="005F50FB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окончании голосования Комиссия, оценивая в совокупности поданные голоса за каждую территорию и поступившие заявки о поддержке, определяет территорию общего пользования, подлежащую включению в программу. Решение комиссии подлежит размещению на официальном сайте муниципального образования.</w:t>
      </w:r>
    </w:p>
    <w:p w:rsidR="00A973ED" w:rsidRDefault="00A973ED" w:rsidP="00A973E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ED" w:rsidRPr="008D18E6" w:rsidRDefault="00A973ED" w:rsidP="00A973E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8E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 проекта благоустройства территории общего пользования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FF4">
        <w:rPr>
          <w:rFonts w:ascii="Times New Roman" w:hAnsi="Times New Roman" w:cs="Times New Roman"/>
          <w:sz w:val="28"/>
          <w:szCs w:val="28"/>
        </w:rPr>
        <w:t>4.1</w:t>
      </w:r>
      <w:r w:rsidRPr="005E379C">
        <w:rPr>
          <w:rFonts w:ascii="Times New Roman" w:hAnsi="Times New Roman" w:cs="Times New Roman"/>
          <w:sz w:val="28"/>
          <w:szCs w:val="28"/>
        </w:rPr>
        <w:t>. В течение 10 дней</w:t>
      </w:r>
      <w:r>
        <w:rPr>
          <w:rFonts w:ascii="Times New Roman" w:hAnsi="Times New Roman" w:cs="Times New Roman"/>
          <w:sz w:val="28"/>
          <w:szCs w:val="28"/>
        </w:rPr>
        <w:t>, после принятия решения об отборе конкретной территории в соответствии с пунктом 3.3 настоящего порядка, организатор конкурса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A973ED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необходимости возможно проведение рейтингового голосования.</w:t>
      </w:r>
    </w:p>
    <w:p w:rsidR="00A973ED" w:rsidRPr="00CD52A8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29C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429C">
        <w:rPr>
          <w:rFonts w:ascii="Times New Roman" w:hAnsi="Times New Roman" w:cs="Times New Roman"/>
          <w:color w:val="000000"/>
          <w:sz w:val="28"/>
          <w:szCs w:val="28"/>
        </w:rPr>
        <w:t xml:space="preserve">. Подведение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и выбор проекта благоустройства в целях его реализации </w:t>
      </w:r>
      <w:r w:rsidRPr="00CD429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429C">
        <w:rPr>
          <w:rFonts w:ascii="Times New Roman" w:hAnsi="Times New Roman" w:cs="Times New Roman"/>
          <w:color w:val="000000"/>
          <w:sz w:val="28"/>
          <w:szCs w:val="28"/>
        </w:rPr>
        <w:t xml:space="preserve">омиссией,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которой подлежит опубликованию на официальном сайте муниципального образования.</w:t>
      </w:r>
    </w:p>
    <w:p w:rsidR="00A973ED" w:rsidRDefault="00A973ED" w:rsidP="00A973ED"/>
    <w:p w:rsidR="00A973ED" w:rsidRDefault="00A973ED" w:rsidP="00A97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73ED" w:rsidRDefault="00A973ED" w:rsidP="00A973ED"/>
    <w:p w:rsidR="00A973ED" w:rsidRDefault="00A973ED" w:rsidP="00A973ED"/>
    <w:p w:rsidR="00A973ED" w:rsidRDefault="00A973ED" w:rsidP="00A973ED"/>
    <w:p w:rsidR="00A973ED" w:rsidRDefault="00A973ED" w:rsidP="00A973ED"/>
    <w:p w:rsidR="00A973ED" w:rsidRDefault="00A973ED" w:rsidP="00A973ED"/>
    <w:p w:rsidR="00A973ED" w:rsidRDefault="00A973ED" w:rsidP="00A973ED"/>
    <w:p w:rsidR="00A973ED" w:rsidRDefault="00A973ED" w:rsidP="00A973ED"/>
    <w:p w:rsidR="00A973ED" w:rsidRDefault="00A973ED" w:rsidP="00A973ED">
      <w: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A973ED" w:rsidRPr="008B2496" w:rsidTr="00036810">
        <w:tc>
          <w:tcPr>
            <w:tcW w:w="4785" w:type="dxa"/>
          </w:tcPr>
          <w:p w:rsidR="00A973ED" w:rsidRPr="008B2496" w:rsidRDefault="00A973ED" w:rsidP="00036810">
            <w:bookmarkStart w:id="1" w:name="_GoBack"/>
            <w:bookmarkEnd w:id="1"/>
          </w:p>
        </w:tc>
        <w:tc>
          <w:tcPr>
            <w:tcW w:w="4785" w:type="dxa"/>
          </w:tcPr>
          <w:p w:rsidR="00A973ED" w:rsidRDefault="00A973ED" w:rsidP="00036810">
            <w:pPr>
              <w:jc w:val="right"/>
            </w:pPr>
            <w:r w:rsidRPr="008B2496">
              <w:t xml:space="preserve">Приложение 1 </w:t>
            </w:r>
          </w:p>
          <w:p w:rsidR="00536D9B" w:rsidRDefault="00A973ED" w:rsidP="00036810">
            <w:pPr>
              <w:jc w:val="right"/>
            </w:pPr>
            <w:r w:rsidRPr="008B2496">
              <w:t>к Порядку</w:t>
            </w:r>
            <w:r>
              <w:t xml:space="preserve">, утвержденному постановлением администрации </w:t>
            </w:r>
            <w:r w:rsidR="00536D9B">
              <w:t xml:space="preserve"> МО </w:t>
            </w:r>
            <w:proofErr w:type="spellStart"/>
            <w:r w:rsidR="00536D9B">
              <w:t>Хваловское</w:t>
            </w:r>
            <w:proofErr w:type="spellEnd"/>
          </w:p>
          <w:p w:rsidR="00536D9B" w:rsidRDefault="00536D9B" w:rsidP="00036810">
            <w:pPr>
              <w:jc w:val="right"/>
            </w:pPr>
            <w:r>
              <w:t>сельское поселение</w:t>
            </w:r>
          </w:p>
          <w:p w:rsidR="00A973ED" w:rsidRDefault="00A973ED" w:rsidP="00036810">
            <w:pPr>
              <w:jc w:val="right"/>
            </w:pP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  <w:p w:rsidR="00A973ED" w:rsidRPr="008B2496" w:rsidRDefault="00536D9B" w:rsidP="00036810">
            <w:pPr>
              <w:jc w:val="right"/>
            </w:pPr>
            <w:r>
              <w:t>от 6 октября</w:t>
            </w:r>
            <w:r w:rsidR="00A973ED">
              <w:t xml:space="preserve">  2017 г. № </w:t>
            </w:r>
            <w:r>
              <w:t xml:space="preserve"> 182</w:t>
            </w:r>
            <w:r w:rsidR="00A973ED">
              <w:t>.</w:t>
            </w:r>
          </w:p>
          <w:p w:rsidR="00A973ED" w:rsidRPr="008B2496" w:rsidRDefault="00A973ED" w:rsidP="00036810">
            <w:pPr>
              <w:jc w:val="right"/>
            </w:pPr>
          </w:p>
        </w:tc>
      </w:tr>
    </w:tbl>
    <w:p w:rsidR="00A973ED" w:rsidRDefault="00A973ED" w:rsidP="00A973ED"/>
    <w:p w:rsidR="00A973ED" w:rsidRPr="00653410" w:rsidRDefault="00A973ED" w:rsidP="00A973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73ED" w:rsidRPr="00653410" w:rsidRDefault="00A973ED" w:rsidP="00A973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о поддержке благоустройств</w:t>
      </w:r>
      <w:r>
        <w:rPr>
          <w:rFonts w:ascii="Times New Roman" w:hAnsi="Times New Roman" w:cs="Times New Roman"/>
          <w:b/>
          <w:sz w:val="28"/>
          <w:szCs w:val="28"/>
        </w:rPr>
        <w:t>а наиболее посещаемой территории общего пользования</w:t>
      </w:r>
    </w:p>
    <w:p w:rsidR="00A973ED" w:rsidRPr="00653410" w:rsidRDefault="00A973ED" w:rsidP="00A973ED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973ED" w:rsidRPr="00653410" w:rsidRDefault="00A973ED" w:rsidP="00A973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A973ED" w:rsidRDefault="00A973ED" w:rsidP="00A973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:rsidR="00A973ED" w:rsidRDefault="00A973ED" w:rsidP="00A973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973ED" w:rsidRPr="00653410" w:rsidRDefault="00A973ED" w:rsidP="00A973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:rsidR="00A973ED" w:rsidRPr="00653410" w:rsidRDefault="00A973ED" w:rsidP="00A97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73ED" w:rsidRPr="00653410" w:rsidRDefault="00A973ED" w:rsidP="00A97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73ED" w:rsidRPr="00653410" w:rsidRDefault="00A973ED" w:rsidP="00A973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указание наименования территории</w:t>
      </w:r>
      <w:r w:rsidRPr="00653410">
        <w:rPr>
          <w:rFonts w:ascii="Times New Roman" w:hAnsi="Times New Roman" w:cs="Times New Roman"/>
          <w:sz w:val="28"/>
          <w:szCs w:val="28"/>
        </w:rPr>
        <w:t>)</w:t>
      </w:r>
    </w:p>
    <w:p w:rsidR="00A973ED" w:rsidRPr="00653410" w:rsidRDefault="00A973ED" w:rsidP="00A973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73ED" w:rsidRPr="00653410" w:rsidRDefault="00A973ED" w:rsidP="00A973E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6534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53410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__________</w:t>
      </w:r>
    </w:p>
    <w:p w:rsidR="00A973ED" w:rsidRPr="00653410" w:rsidRDefault="00A973ED" w:rsidP="00A973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A973ED" w:rsidRPr="00653410" w:rsidRDefault="00A973ED" w:rsidP="00A973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(вид работ)</w:t>
      </w:r>
    </w:p>
    <w:p w:rsidR="00A973ED" w:rsidRPr="00653410" w:rsidRDefault="00A973ED" w:rsidP="00A973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ab/>
      </w:r>
    </w:p>
    <w:p w:rsidR="00A973ED" w:rsidRPr="00653410" w:rsidRDefault="00A973ED" w:rsidP="00A97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73ED" w:rsidRPr="00653410" w:rsidRDefault="00A973ED" w:rsidP="00A973ED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>________</w:t>
      </w:r>
    </w:p>
    <w:p w:rsidR="00A973ED" w:rsidRPr="00653410" w:rsidRDefault="00A973ED" w:rsidP="00A973ED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 Дата</w:t>
      </w:r>
    </w:p>
    <w:p w:rsidR="00A973ED" w:rsidRPr="006B0DE3" w:rsidRDefault="00A973ED" w:rsidP="00A973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3ED" w:rsidRPr="006B0DE3" w:rsidRDefault="00A973ED" w:rsidP="00A973ED">
      <w:pPr>
        <w:autoSpaceDE w:val="0"/>
        <w:autoSpaceDN w:val="0"/>
        <w:adjustRightInd w:val="0"/>
        <w:ind w:firstLine="540"/>
        <w:jc w:val="both"/>
      </w:pPr>
      <w:proofErr w:type="gramStart"/>
      <w:r w:rsidRPr="006B0DE3">
        <w:t xml:space="preserve">В соответствии с Федеральным </w:t>
      </w:r>
      <w:hyperlink r:id="rId4" w:history="1">
        <w:r w:rsidRPr="006B0DE3">
          <w:t>законом</w:t>
        </w:r>
      </w:hyperlink>
      <w:r w:rsidRPr="006B0DE3">
        <w:t xml:space="preserve"> от 27.07.2006 N 152-ФЗ "О персональных данных" даю местной администрации </w:t>
      </w:r>
      <w:r w:rsidR="000B0E7A">
        <w:t xml:space="preserve"> МО </w:t>
      </w:r>
      <w:proofErr w:type="spellStart"/>
      <w:r w:rsidR="000B0E7A">
        <w:t>Хваловское</w:t>
      </w:r>
      <w:proofErr w:type="spellEnd"/>
      <w:r w:rsidR="000B0E7A">
        <w:t xml:space="preserve"> сельское поселение </w:t>
      </w:r>
      <w:proofErr w:type="spellStart"/>
      <w:r w:rsidR="000B0E7A">
        <w:t>Волховского</w:t>
      </w:r>
      <w:proofErr w:type="spellEnd"/>
      <w:r w:rsidR="000B0E7A">
        <w:t xml:space="preserve"> муниципального района Ленинградской области</w:t>
      </w:r>
      <w:r w:rsidRPr="006B0DE3"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</w:t>
      </w:r>
      <w:proofErr w:type="gramEnd"/>
      <w:r w:rsidRPr="006B0DE3">
        <w:t xml:space="preserve"> реализации муниципальной программы.</w:t>
      </w:r>
    </w:p>
    <w:p w:rsidR="00A973ED" w:rsidRPr="00653410" w:rsidRDefault="00A973ED" w:rsidP="00A973ED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>________</w:t>
      </w:r>
    </w:p>
    <w:p w:rsidR="00A973ED" w:rsidRDefault="00A973ED" w:rsidP="00A973ED">
      <w:pPr>
        <w:pStyle w:val="ConsPlusNormal"/>
        <w:tabs>
          <w:tab w:val="left" w:pos="825"/>
          <w:tab w:val="left" w:pos="8505"/>
        </w:tabs>
        <w:jc w:val="both"/>
        <w:rPr>
          <w:bCs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 Д</w:t>
      </w:r>
      <w:r>
        <w:rPr>
          <w:rFonts w:ascii="Times New Roman" w:hAnsi="Times New Roman" w:cs="Times New Roman"/>
          <w:sz w:val="28"/>
          <w:szCs w:val="28"/>
        </w:rPr>
        <w:t>ата</w:t>
      </w: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73ED"/>
    <w:rsid w:val="000B0E7A"/>
    <w:rsid w:val="004D26A4"/>
    <w:rsid w:val="00536D9B"/>
    <w:rsid w:val="00543288"/>
    <w:rsid w:val="009E7987"/>
    <w:rsid w:val="00A973ED"/>
    <w:rsid w:val="00B54DDF"/>
    <w:rsid w:val="00C57382"/>
    <w:rsid w:val="00F9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3E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A973ED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A97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7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9BB37323F8156C8C0C3EE4699608CCC3A9E6A0E15D73FAB3429DD46s5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2017-10-03T11:40:00Z</dcterms:created>
  <dcterms:modified xsi:type="dcterms:W3CDTF">2017-10-12T13:19:00Z</dcterms:modified>
</cp:coreProperties>
</file>