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BF" w:rsidRDefault="00A873BF" w:rsidP="001C03C8">
      <w:pPr>
        <w:pStyle w:val="Heading1"/>
        <w:jc w:val="center"/>
        <w:rPr>
          <w:sz w:val="28"/>
          <w:szCs w:val="28"/>
        </w:rPr>
      </w:pPr>
      <w:r>
        <w:rPr>
          <w:sz w:val="28"/>
          <w:szCs w:val="28"/>
        </w:rPr>
        <w:t>АДМИНИСТРАЦИЯ МУНИЦИПАЛЬНОГО ОБРАЗОВАНИЯ</w:t>
      </w:r>
    </w:p>
    <w:p w:rsidR="00A873BF" w:rsidRDefault="00A873BF" w:rsidP="001C03C8">
      <w:pPr>
        <w:jc w:val="center"/>
        <w:rPr>
          <w:b/>
          <w:bCs/>
          <w:sz w:val="28"/>
          <w:szCs w:val="28"/>
        </w:rPr>
      </w:pPr>
      <w:r>
        <w:rPr>
          <w:b/>
          <w:bCs/>
          <w:sz w:val="28"/>
          <w:szCs w:val="28"/>
        </w:rPr>
        <w:t>ХВАЛОВСКОЕ СЕЛЬСКОЕ ПОСЕЛЕНИЕ</w:t>
      </w:r>
    </w:p>
    <w:p w:rsidR="00A873BF" w:rsidRDefault="00A873BF" w:rsidP="001C03C8">
      <w:pPr>
        <w:jc w:val="center"/>
        <w:rPr>
          <w:b/>
          <w:bCs/>
          <w:sz w:val="28"/>
          <w:szCs w:val="28"/>
        </w:rPr>
      </w:pPr>
      <w:r>
        <w:rPr>
          <w:b/>
          <w:bCs/>
          <w:sz w:val="28"/>
          <w:szCs w:val="28"/>
        </w:rPr>
        <w:t>ВОЛХОВСКОГО МУНИЦИПАЛЬНОГО РАЙОНА</w:t>
      </w:r>
    </w:p>
    <w:p w:rsidR="00A873BF" w:rsidRDefault="00A873BF" w:rsidP="001C03C8">
      <w:pPr>
        <w:pStyle w:val="Heading1"/>
        <w:jc w:val="center"/>
        <w:rPr>
          <w:sz w:val="28"/>
          <w:szCs w:val="28"/>
        </w:rPr>
      </w:pPr>
      <w:r>
        <w:rPr>
          <w:sz w:val="28"/>
          <w:szCs w:val="28"/>
        </w:rPr>
        <w:t>ЛЕНИНГРАДСКОЙ ОБЛАСТИ</w:t>
      </w:r>
    </w:p>
    <w:p w:rsidR="00A873BF" w:rsidRDefault="00A873BF" w:rsidP="001C03C8">
      <w:pPr>
        <w:rPr>
          <w:sz w:val="28"/>
          <w:szCs w:val="28"/>
        </w:rPr>
      </w:pPr>
    </w:p>
    <w:p w:rsidR="00A873BF" w:rsidRDefault="00A873BF" w:rsidP="001C03C8">
      <w:pPr>
        <w:jc w:val="center"/>
        <w:rPr>
          <w:b/>
          <w:sz w:val="28"/>
          <w:szCs w:val="28"/>
        </w:rPr>
      </w:pPr>
    </w:p>
    <w:p w:rsidR="00A873BF" w:rsidRDefault="00A873BF" w:rsidP="001C03C8">
      <w:pPr>
        <w:jc w:val="center"/>
        <w:rPr>
          <w:b/>
          <w:sz w:val="28"/>
          <w:szCs w:val="28"/>
        </w:rPr>
      </w:pPr>
      <w:r>
        <w:rPr>
          <w:b/>
          <w:sz w:val="28"/>
          <w:szCs w:val="28"/>
        </w:rPr>
        <w:t>ПОСТАНОВЛЕНИЕ</w:t>
      </w:r>
    </w:p>
    <w:p w:rsidR="00A873BF" w:rsidRDefault="00A873BF" w:rsidP="001C03C8">
      <w:pPr>
        <w:jc w:val="center"/>
        <w:rPr>
          <w:b/>
          <w:sz w:val="28"/>
          <w:szCs w:val="28"/>
        </w:rPr>
      </w:pPr>
    </w:p>
    <w:p w:rsidR="00A873BF" w:rsidRPr="00B21C69" w:rsidRDefault="00A873BF" w:rsidP="001C03C8">
      <w:pPr>
        <w:jc w:val="center"/>
        <w:rPr>
          <w:b/>
          <w:sz w:val="28"/>
          <w:szCs w:val="28"/>
        </w:rPr>
      </w:pPr>
      <w:r w:rsidRPr="00B21C69">
        <w:rPr>
          <w:sz w:val="28"/>
          <w:szCs w:val="28"/>
        </w:rPr>
        <w:t xml:space="preserve">от 07 апреля 2017 года  № </w:t>
      </w:r>
      <w:r w:rsidRPr="00B21C69">
        <w:rPr>
          <w:b/>
          <w:sz w:val="28"/>
          <w:szCs w:val="28"/>
        </w:rPr>
        <w:t>81</w:t>
      </w:r>
    </w:p>
    <w:p w:rsidR="00A873BF" w:rsidRPr="00391232" w:rsidRDefault="00A873BF" w:rsidP="001C03C8">
      <w:pPr>
        <w:jc w:val="center"/>
        <w:rPr>
          <w:sz w:val="28"/>
          <w:szCs w:val="28"/>
        </w:rPr>
      </w:pPr>
    </w:p>
    <w:p w:rsidR="00A873BF" w:rsidRPr="001C03C8" w:rsidRDefault="00A873BF" w:rsidP="001C03C8">
      <w:pPr>
        <w:jc w:val="center"/>
        <w:rPr>
          <w:b/>
          <w:bCs/>
          <w:sz w:val="28"/>
          <w:szCs w:val="28"/>
        </w:rPr>
      </w:pPr>
      <w:r w:rsidRPr="00C71591">
        <w:rPr>
          <w:b/>
          <w:sz w:val="28"/>
          <w:szCs w:val="28"/>
        </w:rPr>
        <w:t xml:space="preserve">Об утверждении </w:t>
      </w:r>
      <w:r w:rsidRPr="00FE54E6">
        <w:rPr>
          <w:b/>
          <w:sz w:val="28"/>
          <w:szCs w:val="28"/>
        </w:rPr>
        <w:t xml:space="preserve">административного регламента по предоставлению муниципальной услуги </w:t>
      </w:r>
      <w:r w:rsidRPr="001C03C8">
        <w:rPr>
          <w:b/>
          <w:sz w:val="28"/>
          <w:szCs w:val="28"/>
        </w:rPr>
        <w:t>«Выдача разрешений на захоронение и подзахоронение на гражданских кладбищах муниципального образования</w:t>
      </w:r>
      <w:r>
        <w:rPr>
          <w:b/>
          <w:sz w:val="28"/>
          <w:szCs w:val="28"/>
        </w:rPr>
        <w:t xml:space="preserve"> Хваловское сельское поселение</w:t>
      </w:r>
      <w:r w:rsidRPr="001C03C8">
        <w:rPr>
          <w:b/>
          <w:sz w:val="28"/>
          <w:szCs w:val="28"/>
        </w:rPr>
        <w:t>»</w:t>
      </w:r>
    </w:p>
    <w:p w:rsidR="00A873BF" w:rsidRDefault="00A873BF" w:rsidP="001C03C8">
      <w:pPr>
        <w:jc w:val="center"/>
        <w:rPr>
          <w:b/>
          <w:bCs/>
        </w:rPr>
      </w:pPr>
    </w:p>
    <w:p w:rsidR="00A873BF" w:rsidRDefault="00A873BF" w:rsidP="001C03C8">
      <w:pPr>
        <w:pStyle w:val="NoSpacing1"/>
        <w:ind w:firstLine="708"/>
        <w:jc w:val="both"/>
        <w:rPr>
          <w:rFonts w:ascii="Times New Roman" w:hAnsi="Times New Roman"/>
          <w:sz w:val="28"/>
          <w:szCs w:val="28"/>
        </w:rPr>
      </w:pPr>
      <w:r>
        <w:rPr>
          <w:rFonts w:ascii="Times New Roman" w:hAnsi="Times New Roman"/>
          <w:sz w:val="28"/>
          <w:szCs w:val="28"/>
        </w:rPr>
        <w:t>В</w:t>
      </w:r>
      <w:r w:rsidRPr="00B35957">
        <w:rPr>
          <w:rFonts w:ascii="Times New Roman" w:hAnsi="Times New Roman"/>
          <w:sz w:val="28"/>
          <w:szCs w:val="28"/>
        </w:rPr>
        <w:t xml:space="preserve"> соответствии с Федеральным законом от 06.10.2003 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Уставом муниципальног</w:t>
      </w:r>
      <w:r>
        <w:rPr>
          <w:rFonts w:ascii="Times New Roman" w:hAnsi="Times New Roman"/>
          <w:sz w:val="28"/>
          <w:szCs w:val="28"/>
        </w:rPr>
        <w:t>о образования Хваловское с</w:t>
      </w:r>
      <w:r w:rsidRPr="00B35957">
        <w:rPr>
          <w:rFonts w:ascii="Times New Roman" w:hAnsi="Times New Roman"/>
          <w:sz w:val="28"/>
          <w:szCs w:val="28"/>
        </w:rPr>
        <w:t xml:space="preserve">ельское поселение, </w:t>
      </w:r>
      <w:r>
        <w:rPr>
          <w:rFonts w:ascii="Times New Roman" w:hAnsi="Times New Roman"/>
          <w:sz w:val="28"/>
          <w:szCs w:val="28"/>
        </w:rPr>
        <w:t>в</w:t>
      </w:r>
      <w:r w:rsidRPr="00B35957">
        <w:rPr>
          <w:rFonts w:ascii="Times New Roman" w:hAnsi="Times New Roman"/>
          <w:sz w:val="28"/>
          <w:szCs w:val="28"/>
        </w:rPr>
        <w:t xml:space="preserve"> целях реализации мероприятий по разработке и утверждению административных регламентов предоставления муниципальных услуг в муниципальн</w:t>
      </w:r>
      <w:r>
        <w:rPr>
          <w:rFonts w:ascii="Times New Roman" w:hAnsi="Times New Roman"/>
          <w:sz w:val="28"/>
          <w:szCs w:val="28"/>
        </w:rPr>
        <w:t xml:space="preserve">ом образовании Хваловское </w:t>
      </w:r>
      <w:r w:rsidRPr="00B35957">
        <w:rPr>
          <w:rFonts w:ascii="Times New Roman" w:hAnsi="Times New Roman"/>
          <w:sz w:val="28"/>
          <w:szCs w:val="28"/>
        </w:rPr>
        <w:t xml:space="preserve">сельское поселение, </w:t>
      </w:r>
    </w:p>
    <w:p w:rsidR="00A873BF" w:rsidRPr="009134C8" w:rsidRDefault="00A873BF" w:rsidP="001C03C8">
      <w:pPr>
        <w:pStyle w:val="NoSpacing1"/>
        <w:ind w:firstLine="708"/>
        <w:jc w:val="both"/>
        <w:rPr>
          <w:rFonts w:ascii="Times New Roman" w:hAnsi="Times New Roman"/>
          <w:b/>
          <w:sz w:val="28"/>
          <w:szCs w:val="28"/>
        </w:rPr>
      </w:pPr>
    </w:p>
    <w:p w:rsidR="00A873BF" w:rsidRPr="009134C8" w:rsidRDefault="00A873BF" w:rsidP="001C03C8">
      <w:pPr>
        <w:pStyle w:val="NoSpacing1"/>
        <w:jc w:val="center"/>
        <w:rPr>
          <w:rFonts w:ascii="Times New Roman" w:hAnsi="Times New Roman"/>
          <w:b/>
          <w:sz w:val="28"/>
          <w:szCs w:val="28"/>
        </w:rPr>
      </w:pPr>
      <w:r w:rsidRPr="009134C8">
        <w:rPr>
          <w:rFonts w:ascii="Times New Roman" w:hAnsi="Times New Roman"/>
          <w:b/>
          <w:sz w:val="28"/>
          <w:szCs w:val="28"/>
        </w:rPr>
        <w:t>постановляю:</w:t>
      </w:r>
    </w:p>
    <w:p w:rsidR="00A873BF" w:rsidRDefault="00A873BF" w:rsidP="001C03C8">
      <w:pPr>
        <w:autoSpaceDE w:val="0"/>
        <w:autoSpaceDN w:val="0"/>
        <w:adjustRightInd w:val="0"/>
        <w:ind w:firstLine="708"/>
        <w:jc w:val="both"/>
        <w:rPr>
          <w:bCs/>
          <w:sz w:val="28"/>
          <w:szCs w:val="28"/>
        </w:rPr>
      </w:pPr>
      <w:r>
        <w:rPr>
          <w:bCs/>
          <w:sz w:val="28"/>
          <w:szCs w:val="28"/>
        </w:rPr>
        <w:t xml:space="preserve">1. </w:t>
      </w:r>
      <w:r w:rsidRPr="00B35957">
        <w:rPr>
          <w:bCs/>
          <w:sz w:val="28"/>
          <w:szCs w:val="28"/>
        </w:rPr>
        <w:t xml:space="preserve">Утвердить </w:t>
      </w:r>
      <w:r>
        <w:rPr>
          <w:sz w:val="28"/>
          <w:szCs w:val="28"/>
        </w:rPr>
        <w:t>административный</w:t>
      </w:r>
      <w:r w:rsidRPr="009C7AC3">
        <w:rPr>
          <w:sz w:val="28"/>
          <w:szCs w:val="28"/>
        </w:rPr>
        <w:t xml:space="preserve"> регламент по предоставлению муниципальной услуги </w:t>
      </w:r>
      <w:r w:rsidRPr="001C03C8">
        <w:rPr>
          <w:sz w:val="28"/>
          <w:szCs w:val="28"/>
        </w:rPr>
        <w:t>«Выдача разрешений на захоронение и подзахоронение на гражданских кладбищах муниципального образования Хваловское сельское поселение»</w:t>
      </w:r>
      <w:r>
        <w:rPr>
          <w:sz w:val="28"/>
          <w:szCs w:val="28"/>
        </w:rPr>
        <w:t xml:space="preserve"> (приложение).</w:t>
      </w:r>
    </w:p>
    <w:p w:rsidR="00A873BF" w:rsidRPr="00C27B19" w:rsidRDefault="00A873BF" w:rsidP="001C03C8">
      <w:pPr>
        <w:autoSpaceDE w:val="0"/>
        <w:autoSpaceDN w:val="0"/>
        <w:adjustRightInd w:val="0"/>
        <w:ind w:firstLine="708"/>
        <w:jc w:val="both"/>
        <w:rPr>
          <w:sz w:val="28"/>
          <w:szCs w:val="28"/>
        </w:rPr>
      </w:pPr>
      <w:r>
        <w:rPr>
          <w:sz w:val="28"/>
          <w:szCs w:val="28"/>
        </w:rPr>
        <w:t>2</w:t>
      </w:r>
      <w:r w:rsidRPr="00B35957">
        <w:rPr>
          <w:sz w:val="28"/>
          <w:szCs w:val="28"/>
        </w:rPr>
        <w:t>. </w:t>
      </w:r>
      <w:r>
        <w:rPr>
          <w:sz w:val="28"/>
          <w:szCs w:val="28"/>
        </w:rPr>
        <w:t>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Хваловское сельское поселение Волховского муниципального района Ленинградской области</w:t>
      </w:r>
    </w:p>
    <w:p w:rsidR="00A873BF" w:rsidRDefault="00A873BF" w:rsidP="001C03C8">
      <w:pPr>
        <w:shd w:val="clear" w:color="auto" w:fill="FFFFFF"/>
        <w:tabs>
          <w:tab w:val="left" w:pos="900"/>
          <w:tab w:val="left" w:pos="1152"/>
        </w:tabs>
        <w:jc w:val="both"/>
        <w:rPr>
          <w:color w:val="000000"/>
          <w:sz w:val="28"/>
          <w:szCs w:val="28"/>
        </w:rPr>
      </w:pPr>
      <w:r>
        <w:rPr>
          <w:color w:val="000000"/>
          <w:sz w:val="28"/>
          <w:szCs w:val="28"/>
        </w:rPr>
        <w:tab/>
        <w:t>3</w:t>
      </w:r>
      <w:r w:rsidRPr="00B35957">
        <w:rPr>
          <w:color w:val="000000"/>
          <w:sz w:val="28"/>
          <w:szCs w:val="28"/>
        </w:rPr>
        <w:t xml:space="preserve">. Контроль за выполнением </w:t>
      </w:r>
      <w:r w:rsidRPr="00B35957">
        <w:rPr>
          <w:sz w:val="28"/>
          <w:szCs w:val="28"/>
        </w:rPr>
        <w:t xml:space="preserve">настоящего </w:t>
      </w:r>
      <w:r w:rsidRPr="00B35957">
        <w:rPr>
          <w:color w:val="000000"/>
          <w:sz w:val="28"/>
          <w:szCs w:val="28"/>
        </w:rPr>
        <w:t>постановления оставляю за собой.</w:t>
      </w:r>
    </w:p>
    <w:p w:rsidR="00A873BF" w:rsidRDefault="00A873BF" w:rsidP="001C03C8">
      <w:pPr>
        <w:shd w:val="clear" w:color="auto" w:fill="FFFFFF"/>
        <w:tabs>
          <w:tab w:val="left" w:pos="900"/>
          <w:tab w:val="left" w:pos="1152"/>
        </w:tabs>
        <w:jc w:val="both"/>
        <w:rPr>
          <w:color w:val="000000"/>
          <w:sz w:val="28"/>
          <w:szCs w:val="28"/>
        </w:rPr>
      </w:pPr>
    </w:p>
    <w:p w:rsidR="00A873BF" w:rsidRDefault="00A873BF" w:rsidP="001C03C8">
      <w:pPr>
        <w:shd w:val="clear" w:color="auto" w:fill="FFFFFF"/>
        <w:tabs>
          <w:tab w:val="left" w:pos="900"/>
          <w:tab w:val="left" w:pos="1152"/>
        </w:tabs>
        <w:jc w:val="both"/>
        <w:rPr>
          <w:color w:val="000000"/>
          <w:sz w:val="28"/>
          <w:szCs w:val="28"/>
        </w:rPr>
      </w:pPr>
    </w:p>
    <w:p w:rsidR="00A873BF" w:rsidRDefault="00A873BF" w:rsidP="001C03C8">
      <w:pPr>
        <w:shd w:val="clear" w:color="auto" w:fill="FFFFFF"/>
        <w:tabs>
          <w:tab w:val="left" w:pos="900"/>
          <w:tab w:val="left" w:pos="1152"/>
        </w:tabs>
        <w:jc w:val="both"/>
        <w:rPr>
          <w:color w:val="000000"/>
          <w:sz w:val="28"/>
          <w:szCs w:val="28"/>
        </w:rPr>
      </w:pPr>
    </w:p>
    <w:p w:rsidR="00A873BF" w:rsidRDefault="00A873BF" w:rsidP="001C03C8">
      <w:pPr>
        <w:shd w:val="clear" w:color="auto" w:fill="FFFFFF"/>
        <w:tabs>
          <w:tab w:val="left" w:pos="900"/>
          <w:tab w:val="left" w:pos="1152"/>
        </w:tabs>
        <w:jc w:val="both"/>
        <w:rPr>
          <w:color w:val="000000"/>
          <w:sz w:val="28"/>
          <w:szCs w:val="28"/>
        </w:rPr>
      </w:pPr>
    </w:p>
    <w:p w:rsidR="00A873BF" w:rsidRDefault="00A873BF" w:rsidP="001C03C8">
      <w:pPr>
        <w:shd w:val="clear" w:color="auto" w:fill="FFFFFF"/>
        <w:tabs>
          <w:tab w:val="left" w:pos="900"/>
          <w:tab w:val="left" w:pos="1152"/>
        </w:tabs>
        <w:jc w:val="both"/>
        <w:rPr>
          <w:color w:val="000000"/>
          <w:sz w:val="28"/>
          <w:szCs w:val="28"/>
        </w:rPr>
      </w:pPr>
      <w:r>
        <w:rPr>
          <w:color w:val="000000"/>
          <w:sz w:val="28"/>
          <w:szCs w:val="28"/>
        </w:rPr>
        <w:t xml:space="preserve">Глава администрации </w:t>
      </w:r>
    </w:p>
    <w:p w:rsidR="00A873BF" w:rsidRDefault="00A873BF" w:rsidP="001C03C8">
      <w:pPr>
        <w:shd w:val="clear" w:color="auto" w:fill="FFFFFF"/>
        <w:tabs>
          <w:tab w:val="left" w:pos="900"/>
          <w:tab w:val="left" w:pos="1152"/>
        </w:tabs>
        <w:jc w:val="both"/>
        <w:rPr>
          <w:sz w:val="28"/>
          <w:szCs w:val="28"/>
        </w:rPr>
      </w:pPr>
      <w:r>
        <w:rPr>
          <w:color w:val="000000"/>
          <w:sz w:val="28"/>
          <w:szCs w:val="28"/>
        </w:rPr>
        <w:t>МО Хваловское сельское поселение                                 Т.А.Снегирева</w:t>
      </w:r>
    </w:p>
    <w:p w:rsidR="00A873BF" w:rsidRDefault="00A873BF"/>
    <w:p w:rsidR="00A873BF" w:rsidRDefault="00A873BF"/>
    <w:p w:rsidR="00A873BF" w:rsidRDefault="00A873BF"/>
    <w:p w:rsidR="00A873BF" w:rsidRDefault="00A873BF"/>
    <w:p w:rsidR="00A873BF" w:rsidRDefault="00A873BF"/>
    <w:p w:rsidR="00A873BF" w:rsidRDefault="00A873BF"/>
    <w:p w:rsidR="00A873BF" w:rsidRDefault="00A873BF">
      <w:bookmarkStart w:id="0" w:name="_GoBack"/>
      <w:bookmarkEnd w:id="0"/>
    </w:p>
    <w:p w:rsidR="00A873BF" w:rsidRDefault="00A873BF"/>
    <w:p w:rsidR="00A873BF" w:rsidRPr="00B175C4" w:rsidRDefault="00A873BF" w:rsidP="001C03C8">
      <w:pPr>
        <w:pStyle w:val="BodyText"/>
        <w:jc w:val="right"/>
        <w:rPr>
          <w:b w:val="0"/>
          <w:bCs w:val="0"/>
        </w:rPr>
      </w:pPr>
      <w:r>
        <w:rPr>
          <w:b w:val="0"/>
          <w:bCs w:val="0"/>
        </w:rPr>
        <w:t>УТВЕРЖДЕН</w:t>
      </w:r>
    </w:p>
    <w:p w:rsidR="00A873BF" w:rsidRPr="00B175C4" w:rsidRDefault="00A873BF" w:rsidP="001C03C8">
      <w:pPr>
        <w:pStyle w:val="BodyText"/>
        <w:jc w:val="right"/>
        <w:rPr>
          <w:b w:val="0"/>
          <w:bCs w:val="0"/>
        </w:rPr>
      </w:pPr>
      <w:r w:rsidRPr="00B175C4">
        <w:rPr>
          <w:b w:val="0"/>
          <w:bCs w:val="0"/>
        </w:rPr>
        <w:t xml:space="preserve">постановлением </w:t>
      </w:r>
    </w:p>
    <w:p w:rsidR="00A873BF" w:rsidRPr="00B175C4" w:rsidRDefault="00A873BF" w:rsidP="001C03C8">
      <w:pPr>
        <w:pStyle w:val="BodyText"/>
        <w:jc w:val="right"/>
        <w:rPr>
          <w:b w:val="0"/>
          <w:bCs w:val="0"/>
        </w:rPr>
      </w:pPr>
      <w:r w:rsidRPr="00B175C4">
        <w:rPr>
          <w:b w:val="0"/>
          <w:bCs w:val="0"/>
        </w:rPr>
        <w:t xml:space="preserve">главы администрации </w:t>
      </w:r>
    </w:p>
    <w:p w:rsidR="00A873BF" w:rsidRPr="00B175C4" w:rsidRDefault="00A873BF" w:rsidP="001C03C8">
      <w:pPr>
        <w:pStyle w:val="BodyText"/>
        <w:jc w:val="right"/>
        <w:rPr>
          <w:b w:val="0"/>
          <w:bCs w:val="0"/>
        </w:rPr>
      </w:pPr>
      <w:r w:rsidRPr="00B175C4">
        <w:rPr>
          <w:b w:val="0"/>
          <w:bCs w:val="0"/>
        </w:rPr>
        <w:t xml:space="preserve">МО Хваловское сельское поселение </w:t>
      </w:r>
    </w:p>
    <w:p w:rsidR="00A873BF" w:rsidRPr="00B21C69" w:rsidRDefault="00A873BF" w:rsidP="001C03C8">
      <w:pPr>
        <w:pStyle w:val="BodyText"/>
        <w:jc w:val="right"/>
        <w:rPr>
          <w:b w:val="0"/>
          <w:bCs w:val="0"/>
        </w:rPr>
      </w:pPr>
      <w:r w:rsidRPr="00B21C69">
        <w:rPr>
          <w:b w:val="0"/>
          <w:bCs w:val="0"/>
        </w:rPr>
        <w:t>от 07.04.2017 года № 81</w:t>
      </w:r>
    </w:p>
    <w:p w:rsidR="00A873BF" w:rsidRPr="00B175C4" w:rsidRDefault="00A873BF" w:rsidP="001C03C8">
      <w:pPr>
        <w:pStyle w:val="BodyText"/>
        <w:jc w:val="right"/>
        <w:rPr>
          <w:b w:val="0"/>
          <w:bCs w:val="0"/>
        </w:rPr>
      </w:pPr>
      <w:r>
        <w:rPr>
          <w:b w:val="0"/>
          <w:bCs w:val="0"/>
        </w:rPr>
        <w:t xml:space="preserve"> (приложение</w:t>
      </w:r>
      <w:r w:rsidRPr="00B175C4">
        <w:rPr>
          <w:b w:val="0"/>
          <w:bCs w:val="0"/>
        </w:rPr>
        <w:t>)</w:t>
      </w:r>
    </w:p>
    <w:p w:rsidR="00A873BF" w:rsidRPr="00B21C69" w:rsidRDefault="00A873BF" w:rsidP="001C03C8">
      <w:pPr>
        <w:widowControl w:val="0"/>
        <w:tabs>
          <w:tab w:val="left" w:pos="142"/>
          <w:tab w:val="left" w:pos="284"/>
        </w:tabs>
        <w:autoSpaceDE w:val="0"/>
        <w:autoSpaceDN w:val="0"/>
        <w:adjustRightInd w:val="0"/>
        <w:ind w:firstLine="340"/>
        <w:jc w:val="center"/>
        <w:outlineLvl w:val="0"/>
        <w:rPr>
          <w:b/>
          <w:bCs/>
          <w:sz w:val="28"/>
          <w:szCs w:val="28"/>
        </w:rPr>
      </w:pPr>
      <w:r w:rsidRPr="00B21C69">
        <w:rPr>
          <w:b/>
          <w:bCs/>
          <w:sz w:val="28"/>
          <w:szCs w:val="28"/>
        </w:rPr>
        <w:t>Административный регламент</w:t>
      </w:r>
    </w:p>
    <w:p w:rsidR="00A873BF" w:rsidRPr="00B21C69" w:rsidRDefault="00A873BF" w:rsidP="001C03C8">
      <w:pPr>
        <w:jc w:val="center"/>
        <w:rPr>
          <w:b/>
          <w:bCs/>
          <w:sz w:val="28"/>
          <w:szCs w:val="28"/>
        </w:rPr>
      </w:pPr>
      <w:r w:rsidRPr="00B21C69">
        <w:rPr>
          <w:b/>
          <w:bCs/>
          <w:sz w:val="28"/>
          <w:szCs w:val="28"/>
        </w:rPr>
        <w:t xml:space="preserve">по предоставлению муниципальной услуги </w:t>
      </w:r>
    </w:p>
    <w:p w:rsidR="00A873BF" w:rsidRPr="00B21C69" w:rsidRDefault="00A873BF" w:rsidP="001C03C8">
      <w:pPr>
        <w:jc w:val="center"/>
        <w:rPr>
          <w:sz w:val="28"/>
          <w:szCs w:val="28"/>
        </w:rPr>
      </w:pPr>
      <w:r w:rsidRPr="00B21C69">
        <w:rPr>
          <w:b/>
          <w:sz w:val="28"/>
          <w:szCs w:val="28"/>
        </w:rPr>
        <w:t>«Выдача разрешений на захоронение и подзахоронение на гражданских кладбищах муниципального образования Хваловское сельское поселение»</w:t>
      </w:r>
    </w:p>
    <w:p w:rsidR="00A873BF" w:rsidRDefault="00A873BF" w:rsidP="001C03C8"/>
    <w:p w:rsidR="00A873BF" w:rsidRPr="00B21C69" w:rsidRDefault="00A873BF" w:rsidP="001C03C8">
      <w:pPr>
        <w:widowControl w:val="0"/>
        <w:autoSpaceDE w:val="0"/>
        <w:autoSpaceDN w:val="0"/>
        <w:adjustRightInd w:val="0"/>
        <w:jc w:val="center"/>
        <w:outlineLvl w:val="1"/>
        <w:rPr>
          <w:b/>
          <w:sz w:val="28"/>
          <w:szCs w:val="28"/>
        </w:rPr>
      </w:pPr>
      <w:r w:rsidRPr="00B21C69">
        <w:rPr>
          <w:b/>
          <w:sz w:val="28"/>
          <w:szCs w:val="28"/>
        </w:rPr>
        <w:t>1. Общие положения</w:t>
      </w:r>
    </w:p>
    <w:p w:rsidR="00A873BF" w:rsidRPr="0030413C" w:rsidRDefault="00A873BF" w:rsidP="001C03C8">
      <w:pPr>
        <w:widowControl w:val="0"/>
        <w:autoSpaceDE w:val="0"/>
        <w:autoSpaceDN w:val="0"/>
        <w:adjustRightInd w:val="0"/>
        <w:ind w:firstLine="709"/>
        <w:jc w:val="center"/>
        <w:rPr>
          <w:sz w:val="28"/>
          <w:szCs w:val="28"/>
        </w:rPr>
      </w:pPr>
    </w:p>
    <w:p w:rsidR="00A873BF" w:rsidRPr="0030413C" w:rsidRDefault="00A873BF" w:rsidP="001C03C8">
      <w:pPr>
        <w:widowControl w:val="0"/>
        <w:autoSpaceDE w:val="0"/>
        <w:autoSpaceDN w:val="0"/>
        <w:adjustRightInd w:val="0"/>
        <w:ind w:firstLine="709"/>
        <w:jc w:val="both"/>
        <w:rPr>
          <w:sz w:val="28"/>
          <w:szCs w:val="28"/>
        </w:rPr>
      </w:pPr>
      <w:r w:rsidRPr="0030413C">
        <w:rPr>
          <w:sz w:val="28"/>
          <w:szCs w:val="28"/>
        </w:rPr>
        <w:t xml:space="preserve">1.1. Наименование </w:t>
      </w:r>
      <w:r>
        <w:rPr>
          <w:sz w:val="28"/>
          <w:szCs w:val="28"/>
        </w:rPr>
        <w:t xml:space="preserve">муниципальной услуги: </w:t>
      </w:r>
      <w:r w:rsidRPr="00A169CC">
        <w:rPr>
          <w:sz w:val="28"/>
          <w:szCs w:val="28"/>
        </w:rPr>
        <w:t>«Выдача разрешений на захоронение и подзахоронение на гражданских кладбищах муниципального образования» (далее – муниципальная услуга).</w:t>
      </w:r>
    </w:p>
    <w:p w:rsidR="00A873BF" w:rsidRPr="00A169CC" w:rsidRDefault="00A873BF" w:rsidP="001C03C8">
      <w:pPr>
        <w:widowControl w:val="0"/>
        <w:autoSpaceDE w:val="0"/>
        <w:autoSpaceDN w:val="0"/>
        <w:adjustRightInd w:val="0"/>
        <w:ind w:firstLine="709"/>
        <w:jc w:val="both"/>
        <w:rPr>
          <w:sz w:val="28"/>
          <w:szCs w:val="28"/>
        </w:rPr>
      </w:pPr>
      <w:r w:rsidRPr="00A169CC">
        <w:rPr>
          <w:sz w:val="28"/>
          <w:szCs w:val="28"/>
        </w:rPr>
        <w:t>1.2. Наименование органа местного самоуправления, предоставляющего муниципальную услугу,</w:t>
      </w:r>
      <w:r>
        <w:rPr>
          <w:sz w:val="28"/>
          <w:szCs w:val="28"/>
        </w:rPr>
        <w:t xml:space="preserve"> </w:t>
      </w:r>
      <w:r w:rsidRPr="00A169CC">
        <w:rPr>
          <w:sz w:val="28"/>
          <w:szCs w:val="28"/>
        </w:rPr>
        <w:t>и его структурного подразделения, ответственного за предоставление муниципальной услуги.</w:t>
      </w:r>
    </w:p>
    <w:p w:rsidR="00A873BF" w:rsidRPr="00A169CC" w:rsidRDefault="00A873BF" w:rsidP="001C03C8">
      <w:pPr>
        <w:widowControl w:val="0"/>
        <w:autoSpaceDE w:val="0"/>
        <w:autoSpaceDN w:val="0"/>
        <w:adjustRightInd w:val="0"/>
        <w:ind w:firstLine="709"/>
        <w:jc w:val="both"/>
        <w:rPr>
          <w:sz w:val="28"/>
          <w:szCs w:val="28"/>
        </w:rPr>
      </w:pPr>
      <w:r w:rsidRPr="00A169CC">
        <w:rPr>
          <w:sz w:val="28"/>
          <w:szCs w:val="28"/>
        </w:rPr>
        <w:t>1.2.1. Муниципальную услугу предоставляет администрация</w:t>
      </w:r>
      <w:r w:rsidRPr="001C03C8">
        <w:rPr>
          <w:sz w:val="28"/>
          <w:szCs w:val="28"/>
        </w:rPr>
        <w:t xml:space="preserve"> муниципального образования Хваловское сельское поселение Волховского муниципального района Ленинградской области </w:t>
      </w:r>
      <w:r w:rsidRPr="00A169CC">
        <w:rPr>
          <w:sz w:val="28"/>
          <w:szCs w:val="28"/>
        </w:rPr>
        <w:t xml:space="preserve">(далее – Администрация).  </w:t>
      </w:r>
    </w:p>
    <w:p w:rsidR="00A873BF" w:rsidRDefault="00A873BF" w:rsidP="001C03C8">
      <w:pPr>
        <w:widowControl w:val="0"/>
        <w:autoSpaceDE w:val="0"/>
        <w:autoSpaceDN w:val="0"/>
        <w:adjustRightInd w:val="0"/>
        <w:ind w:firstLine="709"/>
        <w:jc w:val="both"/>
        <w:rPr>
          <w:sz w:val="28"/>
          <w:szCs w:val="28"/>
        </w:rPr>
      </w:pPr>
      <w:r w:rsidRPr="0030413C">
        <w:rPr>
          <w:sz w:val="28"/>
          <w:szCs w:val="28"/>
        </w:rPr>
        <w:t xml:space="preserve">1.3. </w:t>
      </w:r>
      <w:r w:rsidRPr="000C54D7">
        <w:rPr>
          <w:sz w:val="28"/>
          <w:szCs w:val="28"/>
        </w:rPr>
        <w:t>Информация о месте нахождения и графике работы Администрации</w:t>
      </w:r>
      <w:r>
        <w:rPr>
          <w:sz w:val="28"/>
          <w:szCs w:val="28"/>
        </w:rPr>
        <w:t xml:space="preserve"> указана в приложении № 1</w:t>
      </w:r>
      <w:r w:rsidRPr="000C54D7">
        <w:rPr>
          <w:sz w:val="28"/>
          <w:szCs w:val="28"/>
        </w:rPr>
        <w:t>.</w:t>
      </w:r>
    </w:p>
    <w:p w:rsidR="00A873BF" w:rsidRDefault="00A873BF" w:rsidP="001C03C8">
      <w:pPr>
        <w:widowControl w:val="0"/>
        <w:autoSpaceDE w:val="0"/>
        <w:autoSpaceDN w:val="0"/>
        <w:adjustRightInd w:val="0"/>
        <w:ind w:firstLine="709"/>
        <w:jc w:val="both"/>
        <w:rPr>
          <w:sz w:val="28"/>
          <w:szCs w:val="28"/>
        </w:rPr>
      </w:pPr>
      <w:r w:rsidRPr="00A169CC">
        <w:rPr>
          <w:sz w:val="28"/>
          <w:szCs w:val="28"/>
        </w:rPr>
        <w:t>1.4.В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A873BF" w:rsidRPr="004D3D6C" w:rsidRDefault="00A873BF" w:rsidP="001C03C8">
      <w:pPr>
        <w:widowControl w:val="0"/>
        <w:autoSpaceDE w:val="0"/>
        <w:autoSpaceDN w:val="0"/>
        <w:adjustRightInd w:val="0"/>
        <w:ind w:firstLine="709"/>
        <w:jc w:val="both"/>
        <w:rPr>
          <w:sz w:val="28"/>
          <w:szCs w:val="28"/>
        </w:rPr>
      </w:pPr>
      <w:r>
        <w:rPr>
          <w:sz w:val="28"/>
          <w:szCs w:val="28"/>
        </w:rPr>
        <w:t>1.5. В предоставлении услуги не участвуют многофункциональные центры предоставления государственных и муниципальных услуг (далее - МФЦ).</w:t>
      </w:r>
    </w:p>
    <w:p w:rsidR="00A873BF" w:rsidRPr="000C54D7" w:rsidRDefault="00A873BF" w:rsidP="001C03C8">
      <w:pPr>
        <w:widowControl w:val="0"/>
        <w:autoSpaceDE w:val="0"/>
        <w:autoSpaceDN w:val="0"/>
        <w:adjustRightInd w:val="0"/>
        <w:ind w:firstLine="709"/>
        <w:jc w:val="both"/>
        <w:rPr>
          <w:sz w:val="28"/>
          <w:szCs w:val="28"/>
        </w:rPr>
      </w:pPr>
      <w:r w:rsidRPr="000C54D7">
        <w:rPr>
          <w:sz w:val="28"/>
          <w:szCs w:val="28"/>
        </w:rPr>
        <w:t xml:space="preserve">1.6. Адрес портала государственных и муниципальных услуг Ленинградской области в сети Интернет (ПГУ ЛО): </w:t>
      </w:r>
      <w:hyperlink r:id="rId4" w:history="1">
        <w:r w:rsidRPr="000C54D7">
          <w:rPr>
            <w:rStyle w:val="Hyperlink"/>
            <w:sz w:val="28"/>
            <w:szCs w:val="28"/>
          </w:rPr>
          <w:t>www.gu.lenobl.ru</w:t>
        </w:r>
      </w:hyperlink>
      <w:r w:rsidRPr="000C54D7">
        <w:rPr>
          <w:sz w:val="28"/>
          <w:szCs w:val="28"/>
        </w:rPr>
        <w:t>.</w:t>
      </w:r>
    </w:p>
    <w:p w:rsidR="00A873BF" w:rsidRPr="000C54D7" w:rsidRDefault="00A873BF" w:rsidP="001C03C8">
      <w:pPr>
        <w:widowControl w:val="0"/>
        <w:autoSpaceDE w:val="0"/>
        <w:autoSpaceDN w:val="0"/>
        <w:adjustRightInd w:val="0"/>
        <w:ind w:firstLine="709"/>
        <w:jc w:val="both"/>
        <w:rPr>
          <w:sz w:val="28"/>
          <w:szCs w:val="28"/>
        </w:rPr>
      </w:pPr>
      <w:r w:rsidRPr="000C54D7">
        <w:rPr>
          <w:sz w:val="28"/>
          <w:szCs w:val="28"/>
        </w:rPr>
        <w:t>Адрес Единого Портала государственных и муниципальных услуг (функций) в сети Интернет (ЕПГУ):  www.gosuslugi.ru.</w:t>
      </w:r>
    </w:p>
    <w:p w:rsidR="00A873BF" w:rsidRPr="00B21C69" w:rsidRDefault="00A873BF" w:rsidP="001C03C8">
      <w:pPr>
        <w:widowControl w:val="0"/>
        <w:autoSpaceDE w:val="0"/>
        <w:autoSpaceDN w:val="0"/>
        <w:adjustRightInd w:val="0"/>
        <w:ind w:firstLine="709"/>
        <w:jc w:val="both"/>
        <w:rPr>
          <w:sz w:val="28"/>
          <w:szCs w:val="28"/>
        </w:rPr>
      </w:pPr>
      <w:r w:rsidRPr="000C54D7">
        <w:rPr>
          <w:sz w:val="28"/>
          <w:szCs w:val="28"/>
        </w:rPr>
        <w:t xml:space="preserve">Адрес официального сайта Администрации </w:t>
      </w:r>
      <w:r w:rsidRPr="001C03C8">
        <w:rPr>
          <w:sz w:val="28"/>
          <w:szCs w:val="28"/>
        </w:rPr>
        <w:t>муниципального образования Хваловское сельское поселение</w:t>
      </w:r>
      <w:r w:rsidRPr="000C54D7">
        <w:rPr>
          <w:sz w:val="28"/>
          <w:szCs w:val="28"/>
        </w:rPr>
        <w:t xml:space="preserve"> в сети Интернет: </w:t>
      </w:r>
      <w:r w:rsidRPr="00B21C69">
        <w:rPr>
          <w:sz w:val="28"/>
          <w:szCs w:val="28"/>
        </w:rPr>
        <w:t>www.hvalovskoe.ru</w:t>
      </w:r>
      <w:r>
        <w:rPr>
          <w:sz w:val="28"/>
          <w:szCs w:val="28"/>
        </w:rPr>
        <w:t>.</w:t>
      </w:r>
    </w:p>
    <w:p w:rsidR="00A873BF" w:rsidRDefault="00A873BF" w:rsidP="001C03C8">
      <w:pPr>
        <w:widowControl w:val="0"/>
        <w:autoSpaceDE w:val="0"/>
        <w:autoSpaceDN w:val="0"/>
        <w:adjustRightInd w:val="0"/>
        <w:ind w:firstLine="709"/>
        <w:jc w:val="both"/>
        <w:rPr>
          <w:sz w:val="28"/>
          <w:szCs w:val="28"/>
        </w:rPr>
      </w:pPr>
      <w:r w:rsidRPr="000C54D7">
        <w:rPr>
          <w:sz w:val="28"/>
          <w:szCs w:val="28"/>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A873BF" w:rsidRPr="00A169CC" w:rsidRDefault="00A873BF" w:rsidP="001C03C8">
      <w:pPr>
        <w:widowControl w:val="0"/>
        <w:autoSpaceDE w:val="0"/>
        <w:autoSpaceDN w:val="0"/>
        <w:adjustRightInd w:val="0"/>
        <w:ind w:firstLine="709"/>
        <w:jc w:val="both"/>
        <w:rPr>
          <w:sz w:val="28"/>
          <w:szCs w:val="28"/>
        </w:rPr>
      </w:pPr>
      <w:r w:rsidRPr="00A169CC">
        <w:rPr>
          <w:sz w:val="28"/>
          <w:szCs w:val="28"/>
        </w:rPr>
        <w:t>1.7. Информация по вопросам предоставления муниципальной услуги, в том числе о ходе ее предоставления, может быть получена:</w:t>
      </w:r>
    </w:p>
    <w:p w:rsidR="00A873BF" w:rsidRPr="00A169CC" w:rsidRDefault="00A873BF" w:rsidP="001C03C8">
      <w:pPr>
        <w:widowControl w:val="0"/>
        <w:autoSpaceDE w:val="0"/>
        <w:autoSpaceDN w:val="0"/>
        <w:adjustRightInd w:val="0"/>
        <w:ind w:firstLine="709"/>
        <w:jc w:val="both"/>
        <w:rPr>
          <w:sz w:val="28"/>
          <w:szCs w:val="28"/>
        </w:rPr>
      </w:pPr>
      <w:r w:rsidRPr="00A169CC">
        <w:rPr>
          <w:sz w:val="28"/>
          <w:szCs w:val="28"/>
        </w:rPr>
        <w:t xml:space="preserve">а) устно - по адресу, указанному </w:t>
      </w:r>
      <w:hyperlink w:anchor="sub_103" w:history="1">
        <w:r w:rsidRPr="00A169CC">
          <w:rPr>
            <w:rStyle w:val="Hyperlink"/>
            <w:sz w:val="28"/>
            <w:szCs w:val="28"/>
          </w:rPr>
          <w:t>в пункте 1.3</w:t>
        </w:r>
      </w:hyperlink>
      <w:r w:rsidRPr="00A169CC">
        <w:rPr>
          <w:sz w:val="28"/>
          <w:szCs w:val="28"/>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A169CC">
          <w:rPr>
            <w:rStyle w:val="Hyperlink"/>
            <w:sz w:val="28"/>
            <w:szCs w:val="28"/>
          </w:rPr>
          <w:t>пункте 1.</w:t>
        </w:r>
      </w:hyperlink>
      <w:r w:rsidRPr="00A169CC">
        <w:rPr>
          <w:sz w:val="28"/>
          <w:szCs w:val="28"/>
        </w:rPr>
        <w:t>3 настоящего Административного регламента).</w:t>
      </w:r>
    </w:p>
    <w:p w:rsidR="00A873BF" w:rsidRPr="001C03C8" w:rsidRDefault="00A873BF" w:rsidP="001C03C8">
      <w:pPr>
        <w:widowControl w:val="0"/>
        <w:autoSpaceDE w:val="0"/>
        <w:autoSpaceDN w:val="0"/>
        <w:adjustRightInd w:val="0"/>
        <w:ind w:firstLine="709"/>
        <w:jc w:val="both"/>
        <w:rPr>
          <w:sz w:val="28"/>
          <w:szCs w:val="28"/>
        </w:rPr>
      </w:pPr>
      <w:r w:rsidRPr="00A169CC">
        <w:rPr>
          <w:sz w:val="28"/>
          <w:szCs w:val="28"/>
        </w:rPr>
        <w:t>Приём за</w:t>
      </w:r>
      <w:r>
        <w:rPr>
          <w:sz w:val="28"/>
          <w:szCs w:val="28"/>
        </w:rPr>
        <w:t>явителей осуществляет</w:t>
      </w:r>
      <w:r w:rsidRPr="00A169CC">
        <w:rPr>
          <w:sz w:val="28"/>
          <w:szCs w:val="28"/>
        </w:rPr>
        <w:t xml:space="preserve">: </w:t>
      </w:r>
      <w:r>
        <w:rPr>
          <w:sz w:val="28"/>
          <w:szCs w:val="28"/>
        </w:rPr>
        <w:t>в</w:t>
      </w:r>
      <w:r>
        <w:rPr>
          <w:sz w:val="28"/>
          <w:szCs w:val="28"/>
          <w:u w:val="single"/>
        </w:rPr>
        <w:t>едущий специалист администрации.</w:t>
      </w:r>
    </w:p>
    <w:p w:rsidR="00A873BF" w:rsidRPr="00A169CC" w:rsidRDefault="00A873BF" w:rsidP="001C03C8">
      <w:pPr>
        <w:widowControl w:val="0"/>
        <w:autoSpaceDE w:val="0"/>
        <w:autoSpaceDN w:val="0"/>
        <w:adjustRightInd w:val="0"/>
        <w:ind w:firstLine="709"/>
        <w:jc w:val="both"/>
        <w:rPr>
          <w:sz w:val="28"/>
          <w:szCs w:val="28"/>
        </w:rPr>
      </w:pPr>
      <w:r w:rsidRPr="00A169CC">
        <w:rPr>
          <w:sz w:val="28"/>
          <w:szCs w:val="28"/>
        </w:rPr>
        <w:t>Время консультирования при личном обращении не должно превышать 15 минут.</w:t>
      </w:r>
    </w:p>
    <w:p w:rsidR="00A873BF" w:rsidRPr="00A169CC" w:rsidRDefault="00A873BF" w:rsidP="001C03C8">
      <w:pPr>
        <w:widowControl w:val="0"/>
        <w:autoSpaceDE w:val="0"/>
        <w:autoSpaceDN w:val="0"/>
        <w:adjustRightInd w:val="0"/>
        <w:ind w:firstLine="709"/>
        <w:jc w:val="both"/>
        <w:rPr>
          <w:sz w:val="28"/>
          <w:szCs w:val="28"/>
        </w:rPr>
      </w:pPr>
      <w:r w:rsidRPr="00A169CC">
        <w:rPr>
          <w:sz w:val="28"/>
          <w:szCs w:val="28"/>
        </w:rPr>
        <w:t xml:space="preserve">б) письменно - путем направления почтового отправления по адресу, указанному в </w:t>
      </w:r>
      <w:hyperlink w:anchor="sub_103" w:history="1">
        <w:r w:rsidRPr="00A169CC">
          <w:rPr>
            <w:rStyle w:val="Hyperlink"/>
            <w:sz w:val="28"/>
            <w:szCs w:val="28"/>
          </w:rPr>
          <w:t>пункте 1.3</w:t>
        </w:r>
      </w:hyperlink>
      <w:r w:rsidRPr="00A169CC">
        <w:rPr>
          <w:sz w:val="28"/>
          <w:szCs w:val="28"/>
        </w:rPr>
        <w:t xml:space="preserve"> настоящего Административного регламента (ответ направляется по адресу, указанному в запросе).</w:t>
      </w:r>
    </w:p>
    <w:p w:rsidR="00A873BF" w:rsidRPr="00A169CC" w:rsidRDefault="00A873BF" w:rsidP="001C03C8">
      <w:pPr>
        <w:widowControl w:val="0"/>
        <w:autoSpaceDE w:val="0"/>
        <w:autoSpaceDN w:val="0"/>
        <w:adjustRightInd w:val="0"/>
        <w:ind w:firstLine="709"/>
        <w:jc w:val="both"/>
        <w:rPr>
          <w:sz w:val="28"/>
          <w:szCs w:val="28"/>
        </w:rPr>
      </w:pPr>
      <w:r w:rsidRPr="00A169CC">
        <w:rPr>
          <w:sz w:val="28"/>
          <w:szCs w:val="28"/>
        </w:rPr>
        <w:t>в) по справочному телефону, указанному в пункте 1.3. настоящего Административного регламента, указанному в приложении №</w:t>
      </w:r>
      <w:r>
        <w:rPr>
          <w:sz w:val="28"/>
          <w:szCs w:val="28"/>
        </w:rPr>
        <w:t xml:space="preserve"> 1</w:t>
      </w:r>
      <w:r w:rsidRPr="00A169CC">
        <w:rPr>
          <w:sz w:val="28"/>
          <w:szCs w:val="28"/>
        </w:rPr>
        <w:t>.</w:t>
      </w:r>
    </w:p>
    <w:p w:rsidR="00A873BF" w:rsidRPr="00A169CC" w:rsidRDefault="00A873BF" w:rsidP="001C03C8">
      <w:pPr>
        <w:widowControl w:val="0"/>
        <w:autoSpaceDE w:val="0"/>
        <w:autoSpaceDN w:val="0"/>
        <w:adjustRightInd w:val="0"/>
        <w:ind w:firstLine="709"/>
        <w:jc w:val="both"/>
        <w:rPr>
          <w:sz w:val="28"/>
          <w:szCs w:val="28"/>
        </w:rPr>
      </w:pPr>
      <w:r w:rsidRPr="00A169CC">
        <w:rPr>
          <w:sz w:val="28"/>
          <w:szCs w:val="28"/>
        </w:rPr>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rsidR="00A873BF" w:rsidRPr="00A169CC" w:rsidRDefault="00A873BF" w:rsidP="001C03C8">
      <w:pPr>
        <w:widowControl w:val="0"/>
        <w:autoSpaceDE w:val="0"/>
        <w:autoSpaceDN w:val="0"/>
        <w:adjustRightInd w:val="0"/>
        <w:ind w:firstLine="709"/>
        <w:jc w:val="both"/>
        <w:rPr>
          <w:sz w:val="28"/>
          <w:szCs w:val="28"/>
        </w:rPr>
      </w:pPr>
      <w:r w:rsidRPr="00A169CC">
        <w:rPr>
          <w:sz w:val="28"/>
          <w:szCs w:val="28"/>
        </w:rPr>
        <w:t>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w:t>
      </w:r>
    </w:p>
    <w:p w:rsidR="00A873BF" w:rsidRPr="00A169CC" w:rsidRDefault="00A873BF" w:rsidP="001C03C8">
      <w:pPr>
        <w:widowControl w:val="0"/>
        <w:autoSpaceDE w:val="0"/>
        <w:autoSpaceDN w:val="0"/>
        <w:adjustRightInd w:val="0"/>
        <w:ind w:firstLine="709"/>
        <w:jc w:val="both"/>
        <w:rPr>
          <w:sz w:val="28"/>
          <w:szCs w:val="28"/>
        </w:rPr>
      </w:pPr>
      <w:r w:rsidRPr="00A169CC">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A873BF" w:rsidRPr="00A169CC" w:rsidRDefault="00A873BF" w:rsidP="001C03C8">
      <w:pPr>
        <w:widowControl w:val="0"/>
        <w:autoSpaceDE w:val="0"/>
        <w:autoSpaceDN w:val="0"/>
        <w:adjustRightInd w:val="0"/>
        <w:ind w:firstLine="709"/>
        <w:jc w:val="both"/>
        <w:rPr>
          <w:sz w:val="28"/>
          <w:szCs w:val="28"/>
        </w:rPr>
      </w:pPr>
      <w:r w:rsidRPr="00A169CC">
        <w:rPr>
          <w:sz w:val="28"/>
          <w:szCs w:val="28"/>
        </w:rPr>
        <w:t xml:space="preserve">г) по электронной почте путем направления запроса по адресу электронной почты, указанному в </w:t>
      </w:r>
      <w:hyperlink w:anchor="sub_104" w:history="1">
        <w:r w:rsidRPr="00A169CC">
          <w:rPr>
            <w:rStyle w:val="Hyperlink"/>
            <w:sz w:val="28"/>
            <w:szCs w:val="28"/>
          </w:rPr>
          <w:t>пункте 1.</w:t>
        </w:r>
      </w:hyperlink>
      <w:r w:rsidRPr="00A169CC">
        <w:rPr>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873BF" w:rsidRPr="005E3F07" w:rsidRDefault="00A873BF" w:rsidP="001C03C8">
      <w:pPr>
        <w:widowControl w:val="0"/>
        <w:autoSpaceDE w:val="0"/>
        <w:autoSpaceDN w:val="0"/>
        <w:adjustRightInd w:val="0"/>
        <w:ind w:firstLine="709"/>
        <w:jc w:val="both"/>
        <w:rPr>
          <w:sz w:val="28"/>
          <w:szCs w:val="28"/>
        </w:rPr>
      </w:pPr>
      <w:r w:rsidRPr="00A169CC">
        <w:rPr>
          <w:sz w:val="28"/>
          <w:szCs w:val="28"/>
        </w:rPr>
        <w:t xml:space="preserve">1.8. Текстовая информация, указанная в </w:t>
      </w:r>
      <w:hyperlink w:anchor="sub_103" w:history="1">
        <w:r w:rsidRPr="00A169CC">
          <w:rPr>
            <w:rStyle w:val="Hyperlink"/>
            <w:sz w:val="28"/>
            <w:szCs w:val="28"/>
          </w:rPr>
          <w:t>пунктах 1.3 - 1.</w:t>
        </w:r>
      </w:hyperlink>
      <w:r w:rsidRPr="00A169CC">
        <w:rPr>
          <w:sz w:val="28"/>
          <w:szCs w:val="28"/>
        </w:rPr>
        <w:t>7 настоящего Административного регламента, размещается на стендах в местах предоставления муниципальной у</w:t>
      </w:r>
      <w:r>
        <w:rPr>
          <w:sz w:val="28"/>
          <w:szCs w:val="28"/>
        </w:rPr>
        <w:t xml:space="preserve">слуги, на ПГУ ЛО, </w:t>
      </w:r>
      <w:r w:rsidRPr="00A169CC">
        <w:rPr>
          <w:sz w:val="28"/>
          <w:szCs w:val="28"/>
        </w:rPr>
        <w:t>официальном сайте Администрации, в сети Интернет</w:t>
      </w:r>
      <w:r>
        <w:rPr>
          <w:sz w:val="28"/>
          <w:szCs w:val="28"/>
        </w:rPr>
        <w:t>.</w:t>
      </w:r>
    </w:p>
    <w:p w:rsidR="00A873BF" w:rsidRPr="007008A2" w:rsidRDefault="00A873BF" w:rsidP="001C03C8">
      <w:pPr>
        <w:widowControl w:val="0"/>
        <w:autoSpaceDE w:val="0"/>
        <w:autoSpaceDN w:val="0"/>
        <w:adjustRightInd w:val="0"/>
        <w:ind w:firstLine="709"/>
        <w:jc w:val="both"/>
        <w:rPr>
          <w:sz w:val="28"/>
          <w:szCs w:val="28"/>
        </w:rPr>
      </w:pPr>
      <w:r w:rsidRPr="007008A2">
        <w:rPr>
          <w:sz w:val="28"/>
          <w:szCs w:val="28"/>
        </w:rPr>
        <w:t xml:space="preserve">1.9. Заявителями, обратившимися за получением муниципальной услуги, </w:t>
      </w:r>
      <w:r>
        <w:rPr>
          <w:sz w:val="28"/>
          <w:szCs w:val="28"/>
        </w:rPr>
        <w:t>являютсяфизические лица.</w:t>
      </w:r>
    </w:p>
    <w:p w:rsidR="00A873BF" w:rsidRDefault="00A873BF" w:rsidP="001C03C8">
      <w:pPr>
        <w:widowControl w:val="0"/>
        <w:autoSpaceDE w:val="0"/>
        <w:autoSpaceDN w:val="0"/>
        <w:adjustRightInd w:val="0"/>
        <w:ind w:firstLine="709"/>
        <w:jc w:val="both"/>
        <w:rPr>
          <w:sz w:val="28"/>
          <w:szCs w:val="28"/>
        </w:rPr>
      </w:pPr>
      <w:r w:rsidRPr="007008A2">
        <w:rPr>
          <w:sz w:val="28"/>
          <w:szCs w:val="28"/>
        </w:rPr>
        <w:t xml:space="preserve">1.9.1. Представлять интересы заявителя от имени физических лиц о </w:t>
      </w:r>
      <w:r>
        <w:rPr>
          <w:sz w:val="28"/>
          <w:szCs w:val="28"/>
        </w:rPr>
        <w:t>в</w:t>
      </w:r>
      <w:r w:rsidRPr="0030413C">
        <w:rPr>
          <w:sz w:val="28"/>
          <w:szCs w:val="28"/>
        </w:rPr>
        <w:t>ыдач</w:t>
      </w:r>
      <w:r>
        <w:rPr>
          <w:sz w:val="28"/>
          <w:szCs w:val="28"/>
        </w:rPr>
        <w:t>е</w:t>
      </w:r>
      <w:r w:rsidRPr="0030413C">
        <w:rPr>
          <w:sz w:val="28"/>
          <w:szCs w:val="28"/>
        </w:rPr>
        <w:t xml:space="preserve"> разрешений на захоронение и подзахоронение на гражданских кладб</w:t>
      </w:r>
      <w:r>
        <w:rPr>
          <w:sz w:val="28"/>
          <w:szCs w:val="28"/>
        </w:rPr>
        <w:t>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p>
    <w:p w:rsidR="00A873BF" w:rsidRPr="007A1D92" w:rsidRDefault="00A873BF" w:rsidP="001C03C8">
      <w:pPr>
        <w:widowControl w:val="0"/>
        <w:autoSpaceDE w:val="0"/>
        <w:autoSpaceDN w:val="0"/>
        <w:adjustRightInd w:val="0"/>
        <w:ind w:firstLine="709"/>
        <w:jc w:val="both"/>
        <w:rPr>
          <w:sz w:val="28"/>
          <w:szCs w:val="28"/>
        </w:rPr>
      </w:pPr>
      <w:r w:rsidRPr="007A1D92">
        <w:rPr>
          <w:sz w:val="28"/>
          <w:szCs w:val="28"/>
        </w:rPr>
        <w:t>От имени физических лиц могут выступать представители, действующие на основании доверенности или договоре.</w:t>
      </w:r>
    </w:p>
    <w:p w:rsidR="00A873BF" w:rsidRDefault="00A873BF" w:rsidP="001C03C8">
      <w:pPr>
        <w:jc w:val="center"/>
      </w:pPr>
    </w:p>
    <w:p w:rsidR="00A873BF" w:rsidRPr="00B21C69" w:rsidRDefault="00A873BF" w:rsidP="00D40C92">
      <w:pPr>
        <w:widowControl w:val="0"/>
        <w:autoSpaceDE w:val="0"/>
        <w:autoSpaceDN w:val="0"/>
        <w:adjustRightInd w:val="0"/>
        <w:ind w:firstLine="540"/>
        <w:jc w:val="center"/>
        <w:outlineLvl w:val="1"/>
        <w:rPr>
          <w:b/>
          <w:sz w:val="28"/>
          <w:szCs w:val="28"/>
        </w:rPr>
      </w:pPr>
      <w:r w:rsidRPr="00D40C92">
        <w:tab/>
      </w:r>
      <w:r w:rsidRPr="00B21C69">
        <w:rPr>
          <w:b/>
          <w:sz w:val="28"/>
          <w:szCs w:val="28"/>
        </w:rPr>
        <w:t>2. Стандарт предоставления муниципальной услуги</w:t>
      </w:r>
    </w:p>
    <w:p w:rsidR="00A873BF" w:rsidRPr="00D40C92" w:rsidRDefault="00A873BF" w:rsidP="00D40C92">
      <w:pPr>
        <w:widowControl w:val="0"/>
        <w:autoSpaceDE w:val="0"/>
        <w:autoSpaceDN w:val="0"/>
        <w:adjustRightInd w:val="0"/>
        <w:ind w:firstLine="540"/>
        <w:jc w:val="center"/>
        <w:outlineLvl w:val="1"/>
        <w:rPr>
          <w:b/>
        </w:rPr>
      </w:pPr>
    </w:p>
    <w:p w:rsidR="00A873BF" w:rsidRPr="0030413C" w:rsidRDefault="00A873BF" w:rsidP="00D40C92">
      <w:pPr>
        <w:widowControl w:val="0"/>
        <w:autoSpaceDE w:val="0"/>
        <w:autoSpaceDN w:val="0"/>
        <w:adjustRightInd w:val="0"/>
        <w:ind w:firstLine="709"/>
        <w:jc w:val="both"/>
        <w:rPr>
          <w:sz w:val="28"/>
          <w:szCs w:val="28"/>
        </w:rPr>
      </w:pPr>
      <w:r>
        <w:tab/>
      </w:r>
      <w:r w:rsidRPr="0030413C">
        <w:rPr>
          <w:sz w:val="28"/>
          <w:szCs w:val="28"/>
        </w:rPr>
        <w:t>2.1. Наиме</w:t>
      </w:r>
      <w:r>
        <w:rPr>
          <w:sz w:val="28"/>
          <w:szCs w:val="28"/>
        </w:rPr>
        <w:t>нование муниципальной услуги: «</w:t>
      </w:r>
      <w:r w:rsidRPr="0030413C">
        <w:rPr>
          <w:sz w:val="28"/>
          <w:szCs w:val="28"/>
        </w:rPr>
        <w:t>Выдача разрешений на захоронение и подзахоронение на гражданских кладб</w:t>
      </w:r>
      <w:r>
        <w:rPr>
          <w:sz w:val="28"/>
          <w:szCs w:val="28"/>
        </w:rPr>
        <w:t>ищах муниципального образования»</w:t>
      </w:r>
      <w:r w:rsidRPr="0030413C">
        <w:rPr>
          <w:sz w:val="28"/>
          <w:szCs w:val="28"/>
        </w:rPr>
        <w:t>.</w:t>
      </w:r>
    </w:p>
    <w:p w:rsidR="00A873BF" w:rsidRPr="0030413C" w:rsidRDefault="00A873BF" w:rsidP="00D40C92">
      <w:pPr>
        <w:widowControl w:val="0"/>
        <w:autoSpaceDE w:val="0"/>
        <w:autoSpaceDN w:val="0"/>
        <w:adjustRightInd w:val="0"/>
        <w:ind w:firstLine="709"/>
        <w:jc w:val="both"/>
        <w:rPr>
          <w:sz w:val="28"/>
          <w:szCs w:val="28"/>
        </w:rPr>
      </w:pPr>
      <w:r w:rsidRPr="0030413C">
        <w:rPr>
          <w:sz w:val="28"/>
          <w:szCs w:val="28"/>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ФБУЗ "Центр гигиены и эпидемиологии в Ленинградской области" (в случае обращения за разрешением на перезахоронение).</w:t>
      </w:r>
    </w:p>
    <w:p w:rsidR="00A873BF" w:rsidRDefault="00A873BF" w:rsidP="00D40C92">
      <w:pPr>
        <w:widowControl w:val="0"/>
        <w:autoSpaceDE w:val="0"/>
        <w:autoSpaceDN w:val="0"/>
        <w:adjustRightInd w:val="0"/>
        <w:ind w:firstLine="709"/>
        <w:jc w:val="both"/>
        <w:rPr>
          <w:sz w:val="28"/>
          <w:szCs w:val="28"/>
        </w:rPr>
      </w:pPr>
      <w:r w:rsidRPr="0030413C">
        <w:rPr>
          <w:sz w:val="28"/>
          <w:szCs w:val="28"/>
        </w:rPr>
        <w:t>2.2. Наименование органа предост</w:t>
      </w:r>
      <w:r>
        <w:rPr>
          <w:sz w:val="28"/>
          <w:szCs w:val="28"/>
        </w:rPr>
        <w:t>авляющего муниципальную услугу</w:t>
      </w:r>
      <w:r w:rsidRPr="0030413C">
        <w:rPr>
          <w:sz w:val="28"/>
          <w:szCs w:val="28"/>
        </w:rPr>
        <w:t>.</w:t>
      </w:r>
    </w:p>
    <w:p w:rsidR="00A873BF" w:rsidRPr="005E3F07" w:rsidRDefault="00A873BF" w:rsidP="00D40C92">
      <w:pPr>
        <w:widowControl w:val="0"/>
        <w:autoSpaceDE w:val="0"/>
        <w:autoSpaceDN w:val="0"/>
        <w:adjustRightInd w:val="0"/>
        <w:ind w:firstLine="709"/>
        <w:jc w:val="both"/>
        <w:rPr>
          <w:sz w:val="28"/>
          <w:szCs w:val="28"/>
        </w:rPr>
      </w:pPr>
      <w:r w:rsidRPr="005E3F07">
        <w:rPr>
          <w:sz w:val="28"/>
          <w:szCs w:val="28"/>
        </w:rPr>
        <w:t>Услуг</w:t>
      </w:r>
      <w:r>
        <w:rPr>
          <w:sz w:val="28"/>
          <w:szCs w:val="28"/>
        </w:rPr>
        <w:t xml:space="preserve">у предоставляет </w:t>
      </w:r>
      <w:r w:rsidRPr="00A169CC">
        <w:rPr>
          <w:sz w:val="28"/>
          <w:szCs w:val="28"/>
        </w:rPr>
        <w:t>администрация</w:t>
      </w:r>
      <w:r w:rsidRPr="001C03C8">
        <w:rPr>
          <w:sz w:val="28"/>
          <w:szCs w:val="28"/>
        </w:rPr>
        <w:t xml:space="preserve"> муниципального образования Хваловское сельское поселение Волховского муниципального района Ленинградской области</w:t>
      </w:r>
      <w:r>
        <w:rPr>
          <w:sz w:val="28"/>
          <w:szCs w:val="28"/>
        </w:rPr>
        <w:t>.</w:t>
      </w:r>
    </w:p>
    <w:p w:rsidR="00A873BF" w:rsidRPr="005E3F07" w:rsidRDefault="00A873BF" w:rsidP="00D40C92">
      <w:pPr>
        <w:widowControl w:val="0"/>
        <w:autoSpaceDE w:val="0"/>
        <w:autoSpaceDN w:val="0"/>
        <w:adjustRightInd w:val="0"/>
        <w:ind w:firstLine="709"/>
        <w:jc w:val="both"/>
        <w:rPr>
          <w:sz w:val="28"/>
          <w:szCs w:val="28"/>
        </w:rPr>
      </w:pPr>
      <w:r>
        <w:rPr>
          <w:sz w:val="28"/>
          <w:szCs w:val="28"/>
        </w:rPr>
        <w:t>О</w:t>
      </w:r>
      <w:r w:rsidRPr="005E3F07">
        <w:rPr>
          <w:sz w:val="28"/>
          <w:szCs w:val="28"/>
        </w:rPr>
        <w:t>тветственным за предоставление</w:t>
      </w:r>
      <w:r>
        <w:rPr>
          <w:sz w:val="28"/>
          <w:szCs w:val="28"/>
        </w:rPr>
        <w:t xml:space="preserve"> муниципальной услуги, является ведущий специалист администрации.</w:t>
      </w:r>
    </w:p>
    <w:p w:rsidR="00A873BF" w:rsidRPr="0030413C" w:rsidRDefault="00A873BF" w:rsidP="00D40C92">
      <w:pPr>
        <w:widowControl w:val="0"/>
        <w:autoSpaceDE w:val="0"/>
        <w:autoSpaceDN w:val="0"/>
        <w:adjustRightInd w:val="0"/>
        <w:ind w:firstLine="709"/>
        <w:jc w:val="both"/>
        <w:rPr>
          <w:sz w:val="28"/>
          <w:szCs w:val="28"/>
        </w:rPr>
      </w:pPr>
      <w:r w:rsidRPr="0030413C">
        <w:rPr>
          <w:sz w:val="28"/>
          <w:szCs w:val="28"/>
        </w:rPr>
        <w:t>2.3. Результатом предоставления муниципальной услуги является:</w:t>
      </w:r>
    </w:p>
    <w:p w:rsidR="00A873BF" w:rsidRPr="0030413C" w:rsidRDefault="00A873BF" w:rsidP="00D40C92">
      <w:pPr>
        <w:widowControl w:val="0"/>
        <w:autoSpaceDE w:val="0"/>
        <w:autoSpaceDN w:val="0"/>
        <w:adjustRightInd w:val="0"/>
        <w:ind w:firstLine="709"/>
        <w:jc w:val="both"/>
        <w:rPr>
          <w:sz w:val="28"/>
          <w:szCs w:val="28"/>
        </w:rPr>
      </w:pPr>
      <w:r w:rsidRPr="0030413C">
        <w:rPr>
          <w:sz w:val="28"/>
          <w:szCs w:val="28"/>
        </w:rPr>
        <w:t>выдача разрешения на захоронение умершего в могилу (на помещение урны с прахом в могилу);</w:t>
      </w:r>
    </w:p>
    <w:p w:rsidR="00A873BF" w:rsidRPr="0030413C" w:rsidRDefault="00A873BF" w:rsidP="00D40C92">
      <w:pPr>
        <w:widowControl w:val="0"/>
        <w:autoSpaceDE w:val="0"/>
        <w:autoSpaceDN w:val="0"/>
        <w:adjustRightInd w:val="0"/>
        <w:ind w:firstLine="709"/>
        <w:jc w:val="both"/>
        <w:rPr>
          <w:sz w:val="28"/>
          <w:szCs w:val="28"/>
        </w:rPr>
      </w:pPr>
      <w:r w:rsidRPr="0030413C">
        <w:rPr>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A873BF" w:rsidRPr="0030413C" w:rsidRDefault="00A873BF" w:rsidP="00D40C92">
      <w:pPr>
        <w:widowControl w:val="0"/>
        <w:autoSpaceDE w:val="0"/>
        <w:autoSpaceDN w:val="0"/>
        <w:adjustRightInd w:val="0"/>
        <w:ind w:firstLine="709"/>
        <w:jc w:val="both"/>
        <w:rPr>
          <w:sz w:val="28"/>
          <w:szCs w:val="28"/>
        </w:rPr>
      </w:pPr>
      <w:r w:rsidRPr="0030413C">
        <w:rPr>
          <w:sz w:val="28"/>
          <w:szCs w:val="28"/>
        </w:rPr>
        <w:t>отказ в предоставлении муниципальной услуги.</w:t>
      </w:r>
    </w:p>
    <w:p w:rsidR="00A873BF" w:rsidRPr="0030413C" w:rsidRDefault="00A873BF" w:rsidP="00D40C92">
      <w:pPr>
        <w:widowControl w:val="0"/>
        <w:autoSpaceDE w:val="0"/>
        <w:autoSpaceDN w:val="0"/>
        <w:adjustRightInd w:val="0"/>
        <w:ind w:firstLine="709"/>
        <w:jc w:val="both"/>
        <w:rPr>
          <w:sz w:val="28"/>
          <w:szCs w:val="28"/>
        </w:rPr>
      </w:pPr>
      <w:r w:rsidRPr="0030413C">
        <w:rPr>
          <w:sz w:val="28"/>
          <w:szCs w:val="28"/>
        </w:rPr>
        <w:t>2.4. Срок предоставления муниципальной услуги.</w:t>
      </w:r>
    </w:p>
    <w:p w:rsidR="00A873BF" w:rsidRPr="005E3F07" w:rsidRDefault="00A873BF" w:rsidP="00D40C92">
      <w:pPr>
        <w:widowControl w:val="0"/>
        <w:autoSpaceDE w:val="0"/>
        <w:autoSpaceDN w:val="0"/>
        <w:adjustRightInd w:val="0"/>
        <w:ind w:firstLine="709"/>
        <w:jc w:val="both"/>
        <w:rPr>
          <w:sz w:val="28"/>
          <w:szCs w:val="28"/>
        </w:rPr>
      </w:pPr>
      <w:r w:rsidRPr="007D4FE3">
        <w:rPr>
          <w:sz w:val="28"/>
          <w:szCs w:val="28"/>
        </w:rPr>
        <w:t>Предоставление муниципальной услуги осуществляется в день обращения с запросом о предоставлении муниципальной услуги.</w:t>
      </w:r>
    </w:p>
    <w:p w:rsidR="00A873BF" w:rsidRPr="005E3F07" w:rsidRDefault="00A873BF" w:rsidP="00D40C92">
      <w:pPr>
        <w:widowControl w:val="0"/>
        <w:autoSpaceDE w:val="0"/>
        <w:autoSpaceDN w:val="0"/>
        <w:adjustRightInd w:val="0"/>
        <w:ind w:firstLine="709"/>
        <w:jc w:val="both"/>
        <w:rPr>
          <w:sz w:val="28"/>
          <w:szCs w:val="28"/>
        </w:rPr>
      </w:pPr>
      <w:r w:rsidRPr="005E3F07">
        <w:rPr>
          <w:sz w:val="28"/>
          <w:szCs w:val="28"/>
        </w:rPr>
        <w:t>2.5. Правовые основания для предоставления муниципальной услуги:</w:t>
      </w:r>
    </w:p>
    <w:p w:rsidR="00A873BF" w:rsidRPr="007A09C8" w:rsidRDefault="00A873BF" w:rsidP="00D40C92">
      <w:pPr>
        <w:widowControl w:val="0"/>
        <w:autoSpaceDE w:val="0"/>
        <w:autoSpaceDN w:val="0"/>
        <w:adjustRightInd w:val="0"/>
        <w:ind w:firstLine="709"/>
        <w:jc w:val="both"/>
        <w:rPr>
          <w:sz w:val="28"/>
          <w:szCs w:val="28"/>
        </w:rPr>
      </w:pPr>
      <w:hyperlink r:id="rId5" w:history="1">
        <w:r w:rsidRPr="007A09C8">
          <w:rPr>
            <w:sz w:val="28"/>
            <w:szCs w:val="28"/>
          </w:rPr>
          <w:t>Конституция</w:t>
        </w:r>
      </w:hyperlink>
      <w:r w:rsidRPr="007A09C8">
        <w:rPr>
          <w:sz w:val="28"/>
          <w:szCs w:val="28"/>
        </w:rPr>
        <w:t xml:space="preserve"> Российской Федерации от 12.12.1993 («Российская газета», №237, 25.12.1993);</w:t>
      </w:r>
    </w:p>
    <w:p w:rsidR="00A873BF" w:rsidRPr="00CF5F15" w:rsidRDefault="00A873BF" w:rsidP="00D40C92">
      <w:pPr>
        <w:widowControl w:val="0"/>
        <w:autoSpaceDE w:val="0"/>
        <w:autoSpaceDN w:val="0"/>
        <w:adjustRightInd w:val="0"/>
        <w:ind w:firstLine="709"/>
        <w:jc w:val="both"/>
        <w:rPr>
          <w:i/>
          <w:sz w:val="28"/>
          <w:szCs w:val="28"/>
        </w:rPr>
      </w:pPr>
      <w:r w:rsidRPr="007A09C8">
        <w:rPr>
          <w:sz w:val="28"/>
          <w:szCs w:val="28"/>
        </w:rPr>
        <w:t xml:space="preserve">Гражданский </w:t>
      </w:r>
      <w:hyperlink r:id="rId6" w:history="1">
        <w:r w:rsidRPr="007A09C8">
          <w:rPr>
            <w:sz w:val="28"/>
            <w:szCs w:val="28"/>
          </w:rPr>
          <w:t>кодекс</w:t>
        </w:r>
      </w:hyperlink>
      <w:r w:rsidRPr="007A09C8">
        <w:rPr>
          <w:sz w:val="28"/>
          <w:szCs w:val="28"/>
        </w:rPr>
        <w:t xml:space="preserve"> Российской Федерации (часть первая) от 30.11.1994 № 51-ФЗ;часть вторая от 26.01.1996 № 14-ФЗ; часть третья от 26.11.2001 № 146-ФЗ;  часть четвертая от 18.12.2006 № 230-ФЗ («Собрание законодательства РФ», 05.12.1994, N 32, ст. 3301; «Собрание законодательства РФ», 29.01.1996, № 5, ст. 410; «Собрание законодательства РФ», 03.12.2001, № 49, ст. 4552; «Собрание законодательства РФ», 25.12.2006, № 52 (1 ч.), ст. 5496);</w:t>
      </w:r>
    </w:p>
    <w:p w:rsidR="00A873BF" w:rsidRPr="00CF5F15" w:rsidRDefault="00A873BF" w:rsidP="00D40C92">
      <w:pPr>
        <w:widowControl w:val="0"/>
        <w:autoSpaceDE w:val="0"/>
        <w:autoSpaceDN w:val="0"/>
        <w:adjustRightInd w:val="0"/>
        <w:ind w:firstLine="709"/>
        <w:jc w:val="both"/>
        <w:rPr>
          <w:sz w:val="28"/>
          <w:szCs w:val="28"/>
        </w:rPr>
      </w:pPr>
      <w:r w:rsidRPr="00CF5F15">
        <w:rPr>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A873BF" w:rsidRDefault="00A873BF" w:rsidP="00D40C92">
      <w:pPr>
        <w:widowControl w:val="0"/>
        <w:autoSpaceDE w:val="0"/>
        <w:autoSpaceDN w:val="0"/>
        <w:adjustRightInd w:val="0"/>
        <w:ind w:firstLine="709"/>
        <w:jc w:val="both"/>
        <w:rPr>
          <w:sz w:val="28"/>
          <w:szCs w:val="28"/>
        </w:rPr>
      </w:pPr>
      <w:r w:rsidRPr="00CF5F15">
        <w:rPr>
          <w:sz w:val="28"/>
          <w:szCs w:val="28"/>
        </w:rPr>
        <w:t>Федеральный закон от 06.10.2003 № 131-ФЗ «Об общих принципах организации местного самоуправления в Российской Федерации» («Российская газета», № 202, 08.10.2003);</w:t>
      </w:r>
    </w:p>
    <w:p w:rsidR="00A873BF" w:rsidRPr="007A09C8" w:rsidRDefault="00A873BF" w:rsidP="00D40C92">
      <w:pPr>
        <w:widowControl w:val="0"/>
        <w:autoSpaceDE w:val="0"/>
        <w:autoSpaceDN w:val="0"/>
        <w:adjustRightInd w:val="0"/>
        <w:ind w:firstLine="709"/>
        <w:jc w:val="both"/>
        <w:rPr>
          <w:sz w:val="28"/>
          <w:szCs w:val="28"/>
        </w:rPr>
      </w:pPr>
      <w:r w:rsidRPr="007A09C8">
        <w:rPr>
          <w:sz w:val="28"/>
          <w:szCs w:val="28"/>
        </w:rPr>
        <w:t xml:space="preserve">Федеральный </w:t>
      </w:r>
      <w:hyperlink r:id="rId7" w:history="1">
        <w:r w:rsidRPr="007A09C8">
          <w:rPr>
            <w:rStyle w:val="Hyperlink"/>
            <w:sz w:val="28"/>
            <w:szCs w:val="28"/>
          </w:rPr>
          <w:t>закон</w:t>
        </w:r>
      </w:hyperlink>
      <w:r w:rsidRPr="007A09C8">
        <w:rPr>
          <w:sz w:val="28"/>
          <w:szCs w:val="28"/>
        </w:rPr>
        <w:t xml:space="preserve"> от 12.01.1996 № 8-ФЗ «О погребении и похоронном деле»;</w:t>
      </w:r>
    </w:p>
    <w:p w:rsidR="00A873BF" w:rsidRPr="00CF5F15" w:rsidRDefault="00A873BF" w:rsidP="00D40C92">
      <w:pPr>
        <w:widowControl w:val="0"/>
        <w:autoSpaceDE w:val="0"/>
        <w:autoSpaceDN w:val="0"/>
        <w:adjustRightInd w:val="0"/>
        <w:ind w:firstLine="709"/>
        <w:jc w:val="both"/>
        <w:rPr>
          <w:sz w:val="28"/>
          <w:szCs w:val="28"/>
        </w:rPr>
      </w:pPr>
      <w:r w:rsidRPr="007A09C8">
        <w:rPr>
          <w:sz w:val="28"/>
          <w:szCs w:val="28"/>
        </w:rPr>
        <w:t>Федеральный закон от 27.07.2006 № 152-ФЗ «О персональных данных» («Российская газета», № 165, 29.07.2006);</w:t>
      </w:r>
    </w:p>
    <w:p w:rsidR="00A873BF" w:rsidRPr="00CF5F15" w:rsidRDefault="00A873BF" w:rsidP="00D40C92">
      <w:pPr>
        <w:widowControl w:val="0"/>
        <w:autoSpaceDE w:val="0"/>
        <w:autoSpaceDN w:val="0"/>
        <w:adjustRightInd w:val="0"/>
        <w:ind w:firstLine="709"/>
        <w:jc w:val="both"/>
        <w:rPr>
          <w:sz w:val="28"/>
          <w:szCs w:val="28"/>
        </w:rPr>
      </w:pPr>
      <w:r w:rsidRPr="00CF5F15">
        <w:rPr>
          <w:sz w:val="28"/>
          <w:szCs w:val="28"/>
        </w:rPr>
        <w:t xml:space="preserve">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«Парламентская газета», № 70-71, 11.05.2006); </w:t>
      </w:r>
    </w:p>
    <w:p w:rsidR="00A873BF" w:rsidRDefault="00A873BF" w:rsidP="00D40C92">
      <w:pPr>
        <w:widowControl w:val="0"/>
        <w:autoSpaceDE w:val="0"/>
        <w:autoSpaceDN w:val="0"/>
        <w:adjustRightInd w:val="0"/>
        <w:ind w:firstLine="709"/>
        <w:jc w:val="both"/>
        <w:rPr>
          <w:sz w:val="28"/>
          <w:szCs w:val="28"/>
        </w:rPr>
      </w:pPr>
      <w:hyperlink r:id="rId8" w:history="1">
        <w:r w:rsidRPr="005E3F07">
          <w:rPr>
            <w:sz w:val="28"/>
            <w:szCs w:val="28"/>
          </w:rPr>
          <w:t>постановление</w:t>
        </w:r>
      </w:hyperlink>
      <w:r w:rsidRPr="005E3F07">
        <w:rPr>
          <w:sz w:val="28"/>
          <w:szCs w:val="28"/>
        </w:rPr>
        <w:t xml:space="preserve"> Правительства Российской</w:t>
      </w:r>
      <w:r>
        <w:rPr>
          <w:sz w:val="28"/>
          <w:szCs w:val="28"/>
        </w:rPr>
        <w:t xml:space="preserve"> Федерации от 25.08.2012 № 852 «</w:t>
      </w:r>
      <w:r w:rsidRPr="005E3F07">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sz w:val="28"/>
          <w:szCs w:val="28"/>
        </w:rPr>
        <w:t>»</w:t>
      </w:r>
      <w:r w:rsidRPr="005E3F07">
        <w:rPr>
          <w:sz w:val="28"/>
          <w:szCs w:val="28"/>
        </w:rPr>
        <w:t>;</w:t>
      </w:r>
    </w:p>
    <w:p w:rsidR="00A873BF" w:rsidRPr="00CF5F15" w:rsidRDefault="00A873BF" w:rsidP="00D40C92">
      <w:pPr>
        <w:widowControl w:val="0"/>
        <w:autoSpaceDE w:val="0"/>
        <w:autoSpaceDN w:val="0"/>
        <w:adjustRightInd w:val="0"/>
        <w:ind w:firstLine="709"/>
        <w:jc w:val="both"/>
        <w:rPr>
          <w:sz w:val="28"/>
          <w:szCs w:val="28"/>
        </w:rPr>
      </w:pPr>
      <w:r w:rsidRPr="007A09C8">
        <w:rPr>
          <w:sz w:val="28"/>
          <w:szCs w:val="28"/>
        </w:rPr>
        <w:t>- иные правовые акты.</w:t>
      </w:r>
    </w:p>
    <w:p w:rsidR="00A873BF" w:rsidRPr="005E3F07" w:rsidRDefault="00A873BF" w:rsidP="00D40C92">
      <w:pPr>
        <w:widowControl w:val="0"/>
        <w:autoSpaceDE w:val="0"/>
        <w:autoSpaceDN w:val="0"/>
        <w:adjustRightInd w:val="0"/>
        <w:ind w:firstLine="709"/>
        <w:jc w:val="both"/>
        <w:rPr>
          <w:sz w:val="28"/>
          <w:szCs w:val="28"/>
        </w:rPr>
      </w:pPr>
      <w:bookmarkStart w:id="1" w:name="Par131"/>
      <w:bookmarkEnd w:id="1"/>
      <w:r w:rsidRPr="005E3F07">
        <w:rPr>
          <w:sz w:val="28"/>
          <w:szCs w:val="28"/>
        </w:rPr>
        <w:t xml:space="preserve">2.6. Исчерпывающий перечень документов, необходимых в соответствии с </w:t>
      </w:r>
      <w:r>
        <w:rPr>
          <w:sz w:val="28"/>
          <w:szCs w:val="28"/>
        </w:rPr>
        <w:t xml:space="preserve">законодательными или иными </w:t>
      </w:r>
      <w:r w:rsidRPr="005E3F07">
        <w:rPr>
          <w:sz w:val="28"/>
          <w:szCs w:val="28"/>
        </w:rPr>
        <w:t>нормативными правовыми актами для предоставления муниципальной услуги, подле</w:t>
      </w:r>
      <w:r>
        <w:rPr>
          <w:sz w:val="28"/>
          <w:szCs w:val="28"/>
        </w:rPr>
        <w:t>жащих представлению заявителем:</w:t>
      </w:r>
    </w:p>
    <w:p w:rsidR="00A873BF" w:rsidRPr="005E3F07" w:rsidRDefault="00A873BF" w:rsidP="00D40C92">
      <w:pPr>
        <w:widowControl w:val="0"/>
        <w:autoSpaceDE w:val="0"/>
        <w:autoSpaceDN w:val="0"/>
        <w:adjustRightInd w:val="0"/>
        <w:ind w:firstLine="709"/>
        <w:jc w:val="both"/>
        <w:rPr>
          <w:sz w:val="28"/>
          <w:szCs w:val="28"/>
        </w:rPr>
      </w:pPr>
      <w:bookmarkStart w:id="2" w:name="Par133"/>
      <w:bookmarkEnd w:id="2"/>
      <w:r w:rsidRPr="005E3F07">
        <w:rPr>
          <w:sz w:val="28"/>
          <w:szCs w:val="28"/>
        </w:rPr>
        <w:t>а) для получения разрешения на захоронение умершего в могилу (на помещение урны с прахом в могилу):</w:t>
      </w:r>
    </w:p>
    <w:p w:rsidR="00A873BF" w:rsidRPr="005E3F07" w:rsidRDefault="00A873BF" w:rsidP="00D40C92">
      <w:pPr>
        <w:widowControl w:val="0"/>
        <w:autoSpaceDE w:val="0"/>
        <w:autoSpaceDN w:val="0"/>
        <w:adjustRightInd w:val="0"/>
        <w:ind w:firstLine="709"/>
        <w:jc w:val="both"/>
        <w:rPr>
          <w:sz w:val="28"/>
          <w:szCs w:val="28"/>
        </w:rPr>
      </w:pPr>
      <w:bookmarkStart w:id="3" w:name="Par134"/>
      <w:bookmarkEnd w:id="3"/>
      <w:r>
        <w:rPr>
          <w:sz w:val="28"/>
          <w:szCs w:val="28"/>
        </w:rPr>
        <w:t xml:space="preserve">1) </w:t>
      </w:r>
      <w:hyperlink w:anchor="Par332" w:history="1">
        <w:r w:rsidRPr="005E3F07">
          <w:rPr>
            <w:sz w:val="28"/>
            <w:szCs w:val="28"/>
          </w:rPr>
          <w:t>заявление</w:t>
        </w:r>
      </w:hyperlink>
      <w:r w:rsidRPr="005E3F07">
        <w:rPr>
          <w:sz w:val="28"/>
          <w:szCs w:val="28"/>
        </w:rPr>
        <w:t xml:space="preserve"> о выдаче разрешения на захоронение умершего в могилу (на помещение урны </w:t>
      </w:r>
      <w:r>
        <w:rPr>
          <w:sz w:val="28"/>
          <w:szCs w:val="28"/>
        </w:rPr>
        <w:t>с прахом в могилу) (приложение №2</w:t>
      </w:r>
      <w:r w:rsidRPr="005E3F07">
        <w:rPr>
          <w:sz w:val="28"/>
          <w:szCs w:val="28"/>
        </w:rPr>
        <w:t xml:space="preserve"> к настоящему Административному регламенту);</w:t>
      </w:r>
    </w:p>
    <w:p w:rsidR="00A873BF" w:rsidRPr="005E3F07" w:rsidRDefault="00A873BF" w:rsidP="00D40C92">
      <w:pPr>
        <w:widowControl w:val="0"/>
        <w:autoSpaceDE w:val="0"/>
        <w:autoSpaceDN w:val="0"/>
        <w:adjustRightInd w:val="0"/>
        <w:ind w:firstLine="709"/>
        <w:jc w:val="both"/>
        <w:rPr>
          <w:sz w:val="28"/>
          <w:szCs w:val="28"/>
        </w:rPr>
      </w:pPr>
      <w:r>
        <w:rPr>
          <w:sz w:val="28"/>
          <w:szCs w:val="28"/>
        </w:rPr>
        <w:t xml:space="preserve">2) </w:t>
      </w:r>
      <w:r w:rsidRPr="005E3F07">
        <w:rPr>
          <w:sz w:val="28"/>
          <w:szCs w:val="28"/>
        </w:rPr>
        <w:t>свидетельство о смерти лица, в отношении которого подается заявление о выдаче разрешения на захоронение (перезахоронение);</w:t>
      </w:r>
    </w:p>
    <w:p w:rsidR="00A873BF" w:rsidRPr="005E3F07" w:rsidRDefault="00A873BF" w:rsidP="00D40C92">
      <w:pPr>
        <w:widowControl w:val="0"/>
        <w:autoSpaceDE w:val="0"/>
        <w:autoSpaceDN w:val="0"/>
        <w:adjustRightInd w:val="0"/>
        <w:ind w:firstLine="709"/>
        <w:jc w:val="both"/>
        <w:rPr>
          <w:sz w:val="28"/>
          <w:szCs w:val="28"/>
        </w:rPr>
      </w:pPr>
      <w:bookmarkStart w:id="4" w:name="Par136"/>
      <w:bookmarkEnd w:id="4"/>
      <w:r>
        <w:rPr>
          <w:sz w:val="28"/>
          <w:szCs w:val="28"/>
        </w:rPr>
        <w:t xml:space="preserve">3) </w:t>
      </w:r>
      <w:r w:rsidRPr="005E3F07">
        <w:rPr>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A873BF" w:rsidRPr="005E3F07" w:rsidRDefault="00A873BF" w:rsidP="00D40C92">
      <w:pPr>
        <w:widowControl w:val="0"/>
        <w:autoSpaceDE w:val="0"/>
        <w:autoSpaceDN w:val="0"/>
        <w:adjustRightInd w:val="0"/>
        <w:ind w:firstLine="709"/>
        <w:jc w:val="both"/>
        <w:rPr>
          <w:sz w:val="28"/>
          <w:szCs w:val="28"/>
        </w:rPr>
      </w:pPr>
      <w:bookmarkStart w:id="5" w:name="Par137"/>
      <w:bookmarkEnd w:id="5"/>
      <w:r>
        <w:rPr>
          <w:sz w:val="28"/>
          <w:szCs w:val="28"/>
        </w:rPr>
        <w:t xml:space="preserve">4) </w:t>
      </w:r>
      <w:r w:rsidRPr="005E3F07">
        <w:rPr>
          <w:sz w:val="28"/>
          <w:szCs w:val="28"/>
        </w:rPr>
        <w:t>документ, удостоверяющий право на организацию погребения (договор на оказание услуг по погребению либо доверенность - для агентов);</w:t>
      </w:r>
    </w:p>
    <w:p w:rsidR="00A873BF" w:rsidRPr="005E3F07" w:rsidRDefault="00A873BF" w:rsidP="00D40C92">
      <w:pPr>
        <w:widowControl w:val="0"/>
        <w:autoSpaceDE w:val="0"/>
        <w:autoSpaceDN w:val="0"/>
        <w:adjustRightInd w:val="0"/>
        <w:ind w:firstLine="709"/>
        <w:jc w:val="both"/>
        <w:rPr>
          <w:sz w:val="28"/>
          <w:szCs w:val="28"/>
        </w:rPr>
      </w:pPr>
      <w:bookmarkStart w:id="6" w:name="Par138"/>
      <w:bookmarkStart w:id="7" w:name="Par139"/>
      <w:bookmarkEnd w:id="6"/>
      <w:bookmarkEnd w:id="7"/>
      <w:r>
        <w:rPr>
          <w:sz w:val="28"/>
          <w:szCs w:val="28"/>
        </w:rPr>
        <w:t xml:space="preserve">5) </w:t>
      </w:r>
      <w:r w:rsidRPr="005E3F07">
        <w:rPr>
          <w:sz w:val="28"/>
          <w:szCs w:val="28"/>
        </w:rPr>
        <w:t>справка о кремации (предоставляется в случае обращения за разрешением на помещение урны с прахом в могилу);</w:t>
      </w:r>
    </w:p>
    <w:p w:rsidR="00A873BF" w:rsidRDefault="00A873BF" w:rsidP="00D40C92">
      <w:pPr>
        <w:widowControl w:val="0"/>
        <w:autoSpaceDE w:val="0"/>
        <w:autoSpaceDN w:val="0"/>
        <w:adjustRightInd w:val="0"/>
        <w:ind w:firstLine="709"/>
        <w:jc w:val="both"/>
        <w:rPr>
          <w:sz w:val="28"/>
          <w:szCs w:val="28"/>
        </w:rPr>
      </w:pPr>
      <w:r w:rsidRPr="007A1D92">
        <w:rPr>
          <w:sz w:val="28"/>
          <w:szCs w:val="28"/>
        </w:rPr>
        <w:t>6) согласие на обработку персональных данных.</w:t>
      </w:r>
    </w:p>
    <w:p w:rsidR="00A873BF" w:rsidRPr="005E3F07" w:rsidRDefault="00A873BF" w:rsidP="00D40C92">
      <w:pPr>
        <w:widowControl w:val="0"/>
        <w:autoSpaceDE w:val="0"/>
        <w:autoSpaceDN w:val="0"/>
        <w:adjustRightInd w:val="0"/>
        <w:ind w:firstLine="709"/>
        <w:jc w:val="both"/>
        <w:rPr>
          <w:sz w:val="28"/>
          <w:szCs w:val="28"/>
        </w:rPr>
      </w:pPr>
      <w:r w:rsidRPr="005E3F07">
        <w:rPr>
          <w:sz w:val="28"/>
          <w:szCs w:val="28"/>
        </w:rPr>
        <w:t xml:space="preserve">Документ, указанный в </w:t>
      </w:r>
      <w:hyperlink w:anchor="Par133" w:history="1">
        <w:r>
          <w:rPr>
            <w:sz w:val="28"/>
            <w:szCs w:val="28"/>
          </w:rPr>
          <w:t xml:space="preserve">пп. </w:t>
        </w:r>
      </w:hyperlink>
      <w:r>
        <w:rPr>
          <w:sz w:val="28"/>
          <w:szCs w:val="28"/>
        </w:rPr>
        <w:t>1</w:t>
      </w:r>
      <w:r w:rsidRPr="005E3F07">
        <w:rPr>
          <w:sz w:val="28"/>
          <w:szCs w:val="28"/>
        </w:rPr>
        <w:t>, составляется заявителем самостоятельно.</w:t>
      </w:r>
    </w:p>
    <w:p w:rsidR="00A873BF" w:rsidRPr="005E3F07" w:rsidRDefault="00A873BF" w:rsidP="00D40C92">
      <w:pPr>
        <w:widowControl w:val="0"/>
        <w:autoSpaceDE w:val="0"/>
        <w:autoSpaceDN w:val="0"/>
        <w:adjustRightInd w:val="0"/>
        <w:ind w:firstLine="709"/>
        <w:jc w:val="both"/>
        <w:rPr>
          <w:sz w:val="28"/>
          <w:szCs w:val="28"/>
        </w:rPr>
      </w:pPr>
      <w:r w:rsidRPr="005E3F07">
        <w:rPr>
          <w:sz w:val="28"/>
          <w:szCs w:val="28"/>
        </w:rPr>
        <w:t xml:space="preserve">Документы, указанные в </w:t>
      </w:r>
      <w:hyperlink w:anchor="Par134" w:history="1">
        <w:r>
          <w:rPr>
            <w:sz w:val="28"/>
            <w:szCs w:val="28"/>
          </w:rPr>
          <w:t>пп.</w:t>
        </w:r>
      </w:hyperlink>
      <w:r>
        <w:rPr>
          <w:sz w:val="28"/>
          <w:szCs w:val="28"/>
        </w:rPr>
        <w:t>2</w:t>
      </w:r>
      <w:r w:rsidRPr="005E3F07">
        <w:rPr>
          <w:sz w:val="28"/>
          <w:szCs w:val="28"/>
        </w:rPr>
        <w:t xml:space="preserve"> - </w:t>
      </w:r>
      <w:hyperlink w:anchor="Par136" w:history="1">
        <w:r>
          <w:rPr>
            <w:sz w:val="28"/>
            <w:szCs w:val="28"/>
          </w:rPr>
          <w:t>4</w:t>
        </w:r>
      </w:hyperlink>
      <w:r w:rsidRPr="005E3F07">
        <w:rPr>
          <w:sz w:val="28"/>
          <w:szCs w:val="28"/>
        </w:rPr>
        <w:t xml:space="preserve">, являются документами, включенными в перечень документов </w:t>
      </w:r>
      <w:hyperlink r:id="rId9" w:history="1">
        <w:r w:rsidRPr="005E3F07">
          <w:rPr>
            <w:sz w:val="28"/>
            <w:szCs w:val="28"/>
          </w:rPr>
          <w:t>пункта 6 статьи 7</w:t>
        </w:r>
      </w:hyperlink>
      <w:r w:rsidRPr="005E3F07">
        <w:rPr>
          <w:sz w:val="28"/>
          <w:szCs w:val="28"/>
        </w:rPr>
        <w:t xml:space="preserve"> Федерального закон</w:t>
      </w:r>
      <w:r>
        <w:rPr>
          <w:sz w:val="28"/>
          <w:szCs w:val="28"/>
        </w:rPr>
        <w:t>а от 27.07.2010 № 210-ФЗ «</w:t>
      </w:r>
      <w:r w:rsidRPr="005E3F07">
        <w:rPr>
          <w:sz w:val="28"/>
          <w:szCs w:val="28"/>
        </w:rPr>
        <w:t>Об организации предоставления государственных и муниципальных услуг</w:t>
      </w:r>
      <w:r>
        <w:rPr>
          <w:sz w:val="28"/>
          <w:szCs w:val="28"/>
        </w:rPr>
        <w:t>»</w:t>
      </w:r>
      <w:r w:rsidRPr="005E3F07">
        <w:rPr>
          <w:sz w:val="28"/>
          <w:szCs w:val="28"/>
        </w:rPr>
        <w:t>.</w:t>
      </w:r>
    </w:p>
    <w:p w:rsidR="00A873BF" w:rsidRPr="005E3F07" w:rsidRDefault="00A873BF" w:rsidP="00D40C92">
      <w:pPr>
        <w:widowControl w:val="0"/>
        <w:autoSpaceDE w:val="0"/>
        <w:autoSpaceDN w:val="0"/>
        <w:adjustRightInd w:val="0"/>
        <w:ind w:firstLine="709"/>
        <w:jc w:val="both"/>
        <w:rPr>
          <w:sz w:val="28"/>
          <w:szCs w:val="28"/>
        </w:rPr>
      </w:pPr>
      <w:r w:rsidRPr="005E3F07">
        <w:rPr>
          <w:sz w:val="28"/>
          <w:szCs w:val="28"/>
        </w:rPr>
        <w:t xml:space="preserve">Документ, указанный в </w:t>
      </w:r>
      <w:hyperlink w:anchor="Par138" w:history="1">
        <w:r>
          <w:rPr>
            <w:sz w:val="28"/>
            <w:szCs w:val="28"/>
          </w:rPr>
          <w:t>пп.</w:t>
        </w:r>
      </w:hyperlink>
      <w:r>
        <w:rPr>
          <w:sz w:val="28"/>
          <w:szCs w:val="28"/>
        </w:rPr>
        <w:t xml:space="preserve"> 5</w:t>
      </w:r>
      <w:r w:rsidRPr="005E3F07">
        <w:rPr>
          <w:sz w:val="28"/>
          <w:szCs w:val="28"/>
        </w:rPr>
        <w:t>,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A873BF" w:rsidRPr="005E3F07" w:rsidRDefault="00A873BF" w:rsidP="00D40C92">
      <w:pPr>
        <w:widowControl w:val="0"/>
        <w:autoSpaceDE w:val="0"/>
        <w:autoSpaceDN w:val="0"/>
        <w:adjustRightInd w:val="0"/>
        <w:ind w:firstLine="709"/>
        <w:jc w:val="both"/>
        <w:rPr>
          <w:sz w:val="28"/>
          <w:szCs w:val="28"/>
        </w:rPr>
      </w:pPr>
      <w:r w:rsidRPr="005E3F07">
        <w:rPr>
          <w:sz w:val="28"/>
          <w:szCs w:val="28"/>
        </w:rPr>
        <w:t xml:space="preserve">Документ, указанный в </w:t>
      </w:r>
      <w:r>
        <w:rPr>
          <w:sz w:val="28"/>
          <w:szCs w:val="28"/>
        </w:rPr>
        <w:t xml:space="preserve">пп. 6 </w:t>
      </w:r>
      <w:r w:rsidRPr="005E3F07">
        <w:rPr>
          <w:sz w:val="28"/>
          <w:szCs w:val="28"/>
        </w:rPr>
        <w:t>настоящего подпункта, передается заявител</w:t>
      </w:r>
      <w:r>
        <w:rPr>
          <w:sz w:val="28"/>
          <w:szCs w:val="28"/>
        </w:rPr>
        <w:t>ю субъектом персональных данных.</w:t>
      </w:r>
    </w:p>
    <w:p w:rsidR="00A873BF" w:rsidRPr="005E3F07" w:rsidRDefault="00A873BF" w:rsidP="00D40C92">
      <w:pPr>
        <w:widowControl w:val="0"/>
        <w:autoSpaceDE w:val="0"/>
        <w:autoSpaceDN w:val="0"/>
        <w:adjustRightInd w:val="0"/>
        <w:ind w:firstLine="709"/>
        <w:jc w:val="both"/>
        <w:rPr>
          <w:sz w:val="28"/>
          <w:szCs w:val="28"/>
        </w:rPr>
      </w:pPr>
      <w:r w:rsidRPr="005E3F07">
        <w:rPr>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A873BF" w:rsidRPr="005E3F07" w:rsidRDefault="00A873BF" w:rsidP="00D40C92">
      <w:pPr>
        <w:widowControl w:val="0"/>
        <w:autoSpaceDE w:val="0"/>
        <w:autoSpaceDN w:val="0"/>
        <w:adjustRightInd w:val="0"/>
        <w:ind w:firstLine="709"/>
        <w:jc w:val="both"/>
        <w:rPr>
          <w:sz w:val="28"/>
          <w:szCs w:val="28"/>
        </w:rPr>
      </w:pPr>
      <w:bookmarkStart w:id="8" w:name="Par147"/>
      <w:bookmarkEnd w:id="8"/>
      <w:r>
        <w:rPr>
          <w:sz w:val="28"/>
          <w:szCs w:val="28"/>
        </w:rPr>
        <w:t xml:space="preserve">1) </w:t>
      </w:r>
      <w:hyperlink w:anchor="Par372" w:history="1">
        <w:r w:rsidRPr="005E3F07">
          <w:rPr>
            <w:sz w:val="28"/>
            <w:szCs w:val="28"/>
          </w:rPr>
          <w:t>заявление</w:t>
        </w:r>
      </w:hyperlink>
      <w:r w:rsidRPr="005E3F07">
        <w:rPr>
          <w:sz w:val="28"/>
          <w:szCs w:val="28"/>
        </w:rPr>
        <w:t xml:space="preserve"> о выдаче разрешения на захоронение умершего в родственное место захоронения, на участке в пределах ограды родственного места захоронения (приложение </w:t>
      </w:r>
      <w:r>
        <w:rPr>
          <w:sz w:val="28"/>
          <w:szCs w:val="28"/>
        </w:rPr>
        <w:t>№3</w:t>
      </w:r>
      <w:r w:rsidRPr="005E3F07">
        <w:rPr>
          <w:sz w:val="28"/>
          <w:szCs w:val="28"/>
        </w:rPr>
        <w:t xml:space="preserve"> к настоящему Административному регламенту);</w:t>
      </w:r>
    </w:p>
    <w:p w:rsidR="00A873BF" w:rsidRPr="005E3F07" w:rsidRDefault="00A873BF" w:rsidP="00D40C92">
      <w:pPr>
        <w:widowControl w:val="0"/>
        <w:autoSpaceDE w:val="0"/>
        <w:autoSpaceDN w:val="0"/>
        <w:adjustRightInd w:val="0"/>
        <w:ind w:firstLine="709"/>
        <w:jc w:val="both"/>
        <w:rPr>
          <w:sz w:val="28"/>
          <w:szCs w:val="28"/>
        </w:rPr>
      </w:pPr>
      <w:bookmarkStart w:id="9" w:name="Par148"/>
      <w:bookmarkEnd w:id="9"/>
      <w:r>
        <w:rPr>
          <w:sz w:val="28"/>
          <w:szCs w:val="28"/>
        </w:rPr>
        <w:t>2)</w:t>
      </w:r>
      <w:r w:rsidRPr="005E3F07">
        <w:rPr>
          <w:sz w:val="28"/>
          <w:szCs w:val="28"/>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A873BF" w:rsidRPr="005E3F07" w:rsidRDefault="00A873BF" w:rsidP="00D40C92">
      <w:pPr>
        <w:widowControl w:val="0"/>
        <w:autoSpaceDE w:val="0"/>
        <w:autoSpaceDN w:val="0"/>
        <w:adjustRightInd w:val="0"/>
        <w:ind w:firstLine="709"/>
        <w:jc w:val="both"/>
        <w:rPr>
          <w:sz w:val="28"/>
          <w:szCs w:val="28"/>
        </w:rPr>
      </w:pPr>
      <w:bookmarkStart w:id="10" w:name="Par149"/>
      <w:bookmarkEnd w:id="10"/>
      <w:r>
        <w:rPr>
          <w:sz w:val="28"/>
          <w:szCs w:val="28"/>
        </w:rPr>
        <w:t>3)</w:t>
      </w:r>
      <w:r w:rsidRPr="005E3F07">
        <w:rPr>
          <w:sz w:val="28"/>
          <w:szCs w:val="28"/>
        </w:rPr>
        <w:t xml:space="preserve"> свидетельство о смерти лица, ранее захороненного в родственном месте захоронения;</w:t>
      </w:r>
    </w:p>
    <w:p w:rsidR="00A873BF" w:rsidRPr="005E3F07" w:rsidRDefault="00A873BF" w:rsidP="00D40C92">
      <w:pPr>
        <w:widowControl w:val="0"/>
        <w:autoSpaceDE w:val="0"/>
        <w:autoSpaceDN w:val="0"/>
        <w:adjustRightInd w:val="0"/>
        <w:ind w:firstLine="709"/>
        <w:jc w:val="both"/>
        <w:rPr>
          <w:sz w:val="28"/>
          <w:szCs w:val="28"/>
        </w:rPr>
      </w:pPr>
      <w:r>
        <w:rPr>
          <w:sz w:val="28"/>
          <w:szCs w:val="28"/>
        </w:rPr>
        <w:t>4)</w:t>
      </w:r>
      <w:r w:rsidRPr="005E3F07">
        <w:rPr>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A873BF" w:rsidRPr="005E3F07" w:rsidRDefault="00A873BF" w:rsidP="00D40C92">
      <w:pPr>
        <w:widowControl w:val="0"/>
        <w:autoSpaceDE w:val="0"/>
        <w:autoSpaceDN w:val="0"/>
        <w:adjustRightInd w:val="0"/>
        <w:ind w:firstLine="709"/>
        <w:jc w:val="both"/>
        <w:rPr>
          <w:sz w:val="28"/>
          <w:szCs w:val="28"/>
        </w:rPr>
      </w:pPr>
      <w:r>
        <w:rPr>
          <w:sz w:val="28"/>
          <w:szCs w:val="28"/>
        </w:rPr>
        <w:t>5)</w:t>
      </w:r>
      <w:r w:rsidRPr="005E3F07">
        <w:rPr>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A873BF" w:rsidRPr="005E3F07" w:rsidRDefault="00A873BF" w:rsidP="00D40C92">
      <w:pPr>
        <w:widowControl w:val="0"/>
        <w:autoSpaceDE w:val="0"/>
        <w:autoSpaceDN w:val="0"/>
        <w:adjustRightInd w:val="0"/>
        <w:ind w:firstLine="709"/>
        <w:jc w:val="both"/>
        <w:rPr>
          <w:sz w:val="28"/>
          <w:szCs w:val="28"/>
        </w:rPr>
      </w:pPr>
      <w:r>
        <w:rPr>
          <w:sz w:val="28"/>
          <w:szCs w:val="28"/>
        </w:rPr>
        <w:t>6)</w:t>
      </w:r>
      <w:r w:rsidRPr="005E3F07">
        <w:rPr>
          <w:sz w:val="28"/>
          <w:szCs w:val="28"/>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A873BF" w:rsidRPr="005E3F07" w:rsidRDefault="00A873BF" w:rsidP="00D40C92">
      <w:pPr>
        <w:widowControl w:val="0"/>
        <w:autoSpaceDE w:val="0"/>
        <w:autoSpaceDN w:val="0"/>
        <w:adjustRightInd w:val="0"/>
        <w:ind w:firstLine="709"/>
        <w:jc w:val="both"/>
        <w:rPr>
          <w:sz w:val="28"/>
          <w:szCs w:val="28"/>
        </w:rPr>
      </w:pPr>
      <w:bookmarkStart w:id="11" w:name="Par153"/>
      <w:bookmarkEnd w:id="11"/>
      <w:r>
        <w:rPr>
          <w:sz w:val="28"/>
          <w:szCs w:val="28"/>
        </w:rPr>
        <w:t>7)</w:t>
      </w:r>
      <w:r w:rsidRPr="005E3F07">
        <w:rPr>
          <w:sz w:val="28"/>
          <w:szCs w:val="28"/>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rsidR="00A873BF" w:rsidRPr="005E3F07" w:rsidRDefault="00A873BF" w:rsidP="00D40C92">
      <w:pPr>
        <w:widowControl w:val="0"/>
        <w:autoSpaceDE w:val="0"/>
        <w:autoSpaceDN w:val="0"/>
        <w:adjustRightInd w:val="0"/>
        <w:ind w:firstLine="709"/>
        <w:jc w:val="both"/>
        <w:rPr>
          <w:sz w:val="28"/>
          <w:szCs w:val="28"/>
        </w:rPr>
      </w:pPr>
      <w:bookmarkStart w:id="12" w:name="Par154"/>
      <w:bookmarkEnd w:id="12"/>
      <w:r>
        <w:rPr>
          <w:sz w:val="28"/>
          <w:szCs w:val="28"/>
        </w:rPr>
        <w:t>8)</w:t>
      </w:r>
      <w:r w:rsidRPr="005E3F07">
        <w:rPr>
          <w:sz w:val="28"/>
          <w:szCs w:val="28"/>
        </w:rPr>
        <w:t xml:space="preserve"> справка о кремации (в случае обращения за разрешением на помещение урны с прахом в родственное место захоронения);</w:t>
      </w:r>
    </w:p>
    <w:p w:rsidR="00A873BF" w:rsidRPr="005E3F07" w:rsidRDefault="00A873BF" w:rsidP="00D40C92">
      <w:pPr>
        <w:widowControl w:val="0"/>
        <w:autoSpaceDE w:val="0"/>
        <w:autoSpaceDN w:val="0"/>
        <w:adjustRightInd w:val="0"/>
        <w:ind w:firstLine="709"/>
        <w:jc w:val="both"/>
        <w:rPr>
          <w:sz w:val="28"/>
          <w:szCs w:val="28"/>
        </w:rPr>
      </w:pPr>
      <w:bookmarkStart w:id="13" w:name="Par155"/>
      <w:bookmarkEnd w:id="13"/>
      <w:r w:rsidRPr="007A1D92">
        <w:rPr>
          <w:sz w:val="28"/>
          <w:szCs w:val="28"/>
        </w:rPr>
        <w:t>9) согласие на обработку персональных данных.</w:t>
      </w:r>
    </w:p>
    <w:p w:rsidR="00A873BF" w:rsidRPr="005E3F07" w:rsidRDefault="00A873BF" w:rsidP="00D40C92">
      <w:pPr>
        <w:widowControl w:val="0"/>
        <w:autoSpaceDE w:val="0"/>
        <w:autoSpaceDN w:val="0"/>
        <w:adjustRightInd w:val="0"/>
        <w:ind w:firstLine="709"/>
        <w:jc w:val="both"/>
        <w:rPr>
          <w:sz w:val="28"/>
          <w:szCs w:val="28"/>
        </w:rPr>
      </w:pPr>
      <w:r w:rsidRPr="005E3F07">
        <w:rPr>
          <w:sz w:val="28"/>
          <w:szCs w:val="28"/>
        </w:rPr>
        <w:t xml:space="preserve">Документ, указанный в </w:t>
      </w:r>
      <w:hyperlink w:anchor="Par147" w:history="1">
        <w:r w:rsidRPr="005E3F07">
          <w:rPr>
            <w:sz w:val="28"/>
            <w:szCs w:val="28"/>
          </w:rPr>
          <w:t>абзаце 2</w:t>
        </w:r>
      </w:hyperlink>
      <w:r w:rsidRPr="005E3F07">
        <w:rPr>
          <w:sz w:val="28"/>
          <w:szCs w:val="28"/>
        </w:rPr>
        <w:t xml:space="preserve"> настоящего подпункта, составляется заявителем самостоятельно.</w:t>
      </w:r>
    </w:p>
    <w:p w:rsidR="00A873BF" w:rsidRPr="005E3F07" w:rsidRDefault="00A873BF" w:rsidP="00D40C92">
      <w:pPr>
        <w:widowControl w:val="0"/>
        <w:autoSpaceDE w:val="0"/>
        <w:autoSpaceDN w:val="0"/>
        <w:adjustRightInd w:val="0"/>
        <w:ind w:firstLine="709"/>
        <w:jc w:val="both"/>
        <w:rPr>
          <w:sz w:val="28"/>
          <w:szCs w:val="28"/>
        </w:rPr>
      </w:pPr>
      <w:r w:rsidRPr="005E3F07">
        <w:rPr>
          <w:sz w:val="28"/>
          <w:szCs w:val="28"/>
        </w:rPr>
        <w:t xml:space="preserve">Документы, указанные в </w:t>
      </w:r>
      <w:hyperlink w:anchor="Par148" w:history="1">
        <w:r w:rsidRPr="005E3F07">
          <w:rPr>
            <w:sz w:val="28"/>
            <w:szCs w:val="28"/>
          </w:rPr>
          <w:t>абзацах 3</w:t>
        </w:r>
      </w:hyperlink>
      <w:r w:rsidRPr="005E3F07">
        <w:rPr>
          <w:sz w:val="28"/>
          <w:szCs w:val="28"/>
        </w:rPr>
        <w:t xml:space="preserve"> - </w:t>
      </w:r>
      <w:hyperlink w:anchor="Par149" w:history="1">
        <w:r w:rsidRPr="005E3F07">
          <w:rPr>
            <w:sz w:val="28"/>
            <w:szCs w:val="28"/>
          </w:rPr>
          <w:t>7</w:t>
        </w:r>
      </w:hyperlink>
      <w:r w:rsidRPr="005E3F07">
        <w:rPr>
          <w:sz w:val="28"/>
          <w:szCs w:val="28"/>
        </w:rPr>
        <w:t xml:space="preserve"> настоящего подпункта, являются документами, включенными в перечень документов </w:t>
      </w:r>
      <w:hyperlink r:id="rId10" w:history="1">
        <w:r w:rsidRPr="005E3F07">
          <w:rPr>
            <w:sz w:val="28"/>
            <w:szCs w:val="28"/>
          </w:rPr>
          <w:t>пункта 6 статьи 7</w:t>
        </w:r>
      </w:hyperlink>
      <w:r w:rsidRPr="005E3F07">
        <w:rPr>
          <w:sz w:val="28"/>
          <w:szCs w:val="28"/>
        </w:rPr>
        <w:t xml:space="preserve"> Федерального закона от 27.07.2010 </w:t>
      </w:r>
      <w:r>
        <w:rPr>
          <w:sz w:val="28"/>
          <w:szCs w:val="28"/>
        </w:rPr>
        <w:t>№</w:t>
      </w:r>
      <w:r w:rsidRPr="005E3F07">
        <w:rPr>
          <w:sz w:val="28"/>
          <w:szCs w:val="28"/>
        </w:rPr>
        <w:t xml:space="preserve"> 210-ФЗ </w:t>
      </w:r>
      <w:r>
        <w:rPr>
          <w:sz w:val="28"/>
          <w:szCs w:val="28"/>
        </w:rPr>
        <w:t>«</w:t>
      </w:r>
      <w:r w:rsidRPr="005E3F07">
        <w:rPr>
          <w:sz w:val="28"/>
          <w:szCs w:val="28"/>
        </w:rPr>
        <w:t>Об организации предоставления государственных и муниципальных услуг</w:t>
      </w:r>
      <w:r>
        <w:rPr>
          <w:sz w:val="28"/>
          <w:szCs w:val="28"/>
        </w:rPr>
        <w:t>»</w:t>
      </w:r>
      <w:r w:rsidRPr="005E3F07">
        <w:rPr>
          <w:sz w:val="28"/>
          <w:szCs w:val="28"/>
        </w:rPr>
        <w:t>.</w:t>
      </w:r>
    </w:p>
    <w:p w:rsidR="00A873BF" w:rsidRPr="005E3F07" w:rsidRDefault="00A873BF" w:rsidP="00D40C92">
      <w:pPr>
        <w:widowControl w:val="0"/>
        <w:autoSpaceDE w:val="0"/>
        <w:autoSpaceDN w:val="0"/>
        <w:adjustRightInd w:val="0"/>
        <w:ind w:firstLine="709"/>
        <w:jc w:val="both"/>
        <w:rPr>
          <w:sz w:val="28"/>
          <w:szCs w:val="28"/>
        </w:rPr>
      </w:pPr>
      <w:r w:rsidRPr="005E3F07">
        <w:rPr>
          <w:sz w:val="28"/>
          <w:szCs w:val="28"/>
        </w:rPr>
        <w:t xml:space="preserve">Документ, указанный в </w:t>
      </w:r>
      <w:hyperlink w:anchor="Par153" w:history="1">
        <w:r w:rsidRPr="005E3F07">
          <w:rPr>
            <w:sz w:val="28"/>
            <w:szCs w:val="28"/>
          </w:rPr>
          <w:t>абзаце 8</w:t>
        </w:r>
      </w:hyperlink>
      <w:r w:rsidRPr="005E3F07">
        <w:rPr>
          <w:sz w:val="28"/>
          <w:szCs w:val="28"/>
        </w:rPr>
        <w:t xml:space="preserve"> настоящего подпункта, передается заявителю лицом, ответственным за захоронение.</w:t>
      </w:r>
    </w:p>
    <w:p w:rsidR="00A873BF" w:rsidRPr="005E3F07" w:rsidRDefault="00A873BF" w:rsidP="00D40C92">
      <w:pPr>
        <w:widowControl w:val="0"/>
        <w:autoSpaceDE w:val="0"/>
        <w:autoSpaceDN w:val="0"/>
        <w:adjustRightInd w:val="0"/>
        <w:ind w:firstLine="709"/>
        <w:jc w:val="both"/>
        <w:rPr>
          <w:sz w:val="28"/>
          <w:szCs w:val="28"/>
        </w:rPr>
      </w:pPr>
      <w:r w:rsidRPr="005E3F07">
        <w:rPr>
          <w:sz w:val="28"/>
          <w:szCs w:val="28"/>
        </w:rPr>
        <w:t xml:space="preserve">Документ, указанный в </w:t>
      </w:r>
      <w:hyperlink w:anchor="Par154" w:history="1">
        <w:r w:rsidRPr="005E3F07">
          <w:rPr>
            <w:sz w:val="28"/>
            <w:szCs w:val="28"/>
          </w:rPr>
          <w:t>абзаце 9</w:t>
        </w:r>
      </w:hyperlink>
      <w:r w:rsidRPr="005E3F07">
        <w:rPr>
          <w:sz w:val="28"/>
          <w:szCs w:val="28"/>
        </w:rPr>
        <w:t xml:space="preserve"> настоящего подпункта,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A873BF" w:rsidRPr="005E3F07" w:rsidRDefault="00A873BF" w:rsidP="00D40C92">
      <w:pPr>
        <w:widowControl w:val="0"/>
        <w:autoSpaceDE w:val="0"/>
        <w:autoSpaceDN w:val="0"/>
        <w:adjustRightInd w:val="0"/>
        <w:ind w:firstLine="709"/>
        <w:jc w:val="both"/>
        <w:rPr>
          <w:sz w:val="28"/>
          <w:szCs w:val="28"/>
        </w:rPr>
      </w:pPr>
      <w:r w:rsidRPr="005E3F07">
        <w:rPr>
          <w:sz w:val="28"/>
          <w:szCs w:val="28"/>
        </w:rPr>
        <w:t xml:space="preserve">Документ, указанный в </w:t>
      </w:r>
      <w:hyperlink w:anchor="Par155" w:history="1">
        <w:r w:rsidRPr="005E3F07">
          <w:rPr>
            <w:sz w:val="28"/>
            <w:szCs w:val="28"/>
          </w:rPr>
          <w:t>абзаце 10</w:t>
        </w:r>
      </w:hyperlink>
      <w:r w:rsidRPr="005E3F07">
        <w:rPr>
          <w:sz w:val="28"/>
          <w:szCs w:val="28"/>
        </w:rPr>
        <w:t xml:space="preserve"> настоящего подпункта, передается заявителю субъектом персональных данных.</w:t>
      </w:r>
    </w:p>
    <w:p w:rsidR="00A873BF" w:rsidRDefault="00A873BF" w:rsidP="00D40C92">
      <w:pPr>
        <w:widowControl w:val="0"/>
        <w:autoSpaceDE w:val="0"/>
        <w:autoSpaceDN w:val="0"/>
        <w:adjustRightInd w:val="0"/>
        <w:ind w:firstLine="709"/>
        <w:jc w:val="both"/>
        <w:rPr>
          <w:sz w:val="28"/>
          <w:szCs w:val="28"/>
        </w:rPr>
      </w:pPr>
      <w:r w:rsidRPr="007A09C8">
        <w:rPr>
          <w:sz w:val="28"/>
          <w:szCs w:val="28"/>
        </w:rPr>
        <w:t xml:space="preserve">2.7. </w:t>
      </w:r>
      <w:r w:rsidRPr="007A09C8">
        <w:rPr>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A873BF" w:rsidRDefault="00A873BF" w:rsidP="00D40C92">
      <w:pPr>
        <w:widowControl w:val="0"/>
        <w:autoSpaceDE w:val="0"/>
        <w:autoSpaceDN w:val="0"/>
        <w:adjustRightInd w:val="0"/>
        <w:ind w:firstLine="709"/>
        <w:jc w:val="both"/>
        <w:rPr>
          <w:sz w:val="28"/>
          <w:szCs w:val="28"/>
        </w:rPr>
      </w:pPr>
      <w:r w:rsidRPr="007A09C8">
        <w:rPr>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A873BF" w:rsidRDefault="00A873BF" w:rsidP="00D40C92">
      <w:pPr>
        <w:widowControl w:val="0"/>
        <w:autoSpaceDE w:val="0"/>
        <w:autoSpaceDN w:val="0"/>
        <w:adjustRightInd w:val="0"/>
        <w:ind w:firstLine="709"/>
        <w:jc w:val="both"/>
        <w:rPr>
          <w:sz w:val="28"/>
          <w:szCs w:val="28"/>
        </w:rPr>
      </w:pPr>
      <w:r w:rsidRPr="009F030F">
        <w:rPr>
          <w:sz w:val="28"/>
          <w:szCs w:val="28"/>
        </w:rPr>
        <w:t>2.9. Основания для приостановления предоставления муниципальной услуги не предусмотрены</w:t>
      </w:r>
      <w:r>
        <w:rPr>
          <w:sz w:val="28"/>
          <w:szCs w:val="28"/>
        </w:rPr>
        <w:t>.</w:t>
      </w:r>
    </w:p>
    <w:p w:rsidR="00A873BF" w:rsidRDefault="00A873BF" w:rsidP="00D40C92">
      <w:pPr>
        <w:widowControl w:val="0"/>
        <w:autoSpaceDE w:val="0"/>
        <w:autoSpaceDN w:val="0"/>
        <w:adjustRightInd w:val="0"/>
        <w:ind w:firstLine="709"/>
        <w:jc w:val="both"/>
        <w:rPr>
          <w:sz w:val="28"/>
          <w:szCs w:val="28"/>
        </w:rPr>
      </w:pPr>
      <w:r>
        <w:rPr>
          <w:sz w:val="28"/>
          <w:szCs w:val="28"/>
        </w:rPr>
        <w:t xml:space="preserve">2.10. </w:t>
      </w:r>
      <w:r w:rsidRPr="009F030F">
        <w:rPr>
          <w:sz w:val="28"/>
          <w:szCs w:val="28"/>
        </w:rPr>
        <w:t xml:space="preserve">Исчерпывающий перечень оснований для отказа в приеме документов, необходимых для предоставления </w:t>
      </w:r>
      <w:r>
        <w:rPr>
          <w:sz w:val="28"/>
          <w:szCs w:val="28"/>
        </w:rPr>
        <w:t>муниципальной услуги:</w:t>
      </w:r>
    </w:p>
    <w:p w:rsidR="00A873BF" w:rsidRPr="00470AD7" w:rsidRDefault="00A873BF" w:rsidP="00D40C92">
      <w:pPr>
        <w:widowControl w:val="0"/>
        <w:autoSpaceDE w:val="0"/>
        <w:autoSpaceDN w:val="0"/>
        <w:adjustRightInd w:val="0"/>
        <w:ind w:firstLine="709"/>
        <w:jc w:val="both"/>
        <w:rPr>
          <w:sz w:val="28"/>
          <w:szCs w:val="28"/>
        </w:rPr>
      </w:pPr>
      <w:r w:rsidRPr="00470AD7">
        <w:rPr>
          <w:sz w:val="28"/>
          <w:szCs w:val="28"/>
        </w:rPr>
        <w:t xml:space="preserve">несоблюдения установленных </w:t>
      </w:r>
      <w:hyperlink r:id="rId11" w:history="1">
        <w:r w:rsidRPr="00470AD7">
          <w:rPr>
            <w:rStyle w:val="Hyperlink"/>
            <w:sz w:val="28"/>
            <w:szCs w:val="28"/>
          </w:rPr>
          <w:t>статьей 11</w:t>
        </w:r>
      </w:hyperlink>
      <w:r w:rsidRPr="00470AD7">
        <w:rPr>
          <w:sz w:val="28"/>
          <w:szCs w:val="28"/>
        </w:rPr>
        <w:t xml:space="preserve"> Федерального закона от 06.04.2011 № 63-ФЗ «Об электронной подписи» условий </w:t>
      </w:r>
      <w:r>
        <w:rPr>
          <w:sz w:val="28"/>
          <w:szCs w:val="28"/>
        </w:rPr>
        <w:t>действительности электронной подписи при направлении запроса о предоставлении муниципальной услуги с использованием электронных документов.</w:t>
      </w:r>
    </w:p>
    <w:p w:rsidR="00A873BF" w:rsidRPr="00470AD7" w:rsidRDefault="00A873BF" w:rsidP="00D40C92">
      <w:pPr>
        <w:widowControl w:val="0"/>
        <w:autoSpaceDE w:val="0"/>
        <w:autoSpaceDN w:val="0"/>
        <w:adjustRightInd w:val="0"/>
        <w:ind w:firstLine="709"/>
        <w:jc w:val="both"/>
        <w:rPr>
          <w:sz w:val="28"/>
          <w:szCs w:val="28"/>
        </w:rPr>
      </w:pPr>
      <w:r>
        <w:rPr>
          <w:sz w:val="28"/>
          <w:szCs w:val="28"/>
        </w:rPr>
        <w:t>2.11</w:t>
      </w:r>
      <w:r w:rsidRPr="00470AD7">
        <w:rPr>
          <w:sz w:val="28"/>
          <w:szCs w:val="28"/>
        </w:rPr>
        <w:t>. Исчерпывающий перечень оснований для отказа в предоставлении муниципальной услуги:</w:t>
      </w:r>
    </w:p>
    <w:p w:rsidR="00A873BF" w:rsidRPr="00470AD7" w:rsidRDefault="00A873BF" w:rsidP="00D40C92">
      <w:pPr>
        <w:widowControl w:val="0"/>
        <w:autoSpaceDE w:val="0"/>
        <w:autoSpaceDN w:val="0"/>
        <w:adjustRightInd w:val="0"/>
        <w:ind w:firstLine="709"/>
        <w:jc w:val="both"/>
        <w:rPr>
          <w:sz w:val="28"/>
          <w:szCs w:val="28"/>
        </w:rPr>
      </w:pPr>
      <w:bookmarkStart w:id="14" w:name="Par169"/>
      <w:bookmarkEnd w:id="14"/>
      <w:r w:rsidRPr="00470AD7">
        <w:rPr>
          <w:sz w:val="28"/>
          <w:szCs w:val="28"/>
        </w:rPr>
        <w:t xml:space="preserve">- непредставление всех требующихся документов или сведений, указанных в </w:t>
      </w:r>
      <w:hyperlink w:anchor="Par132" w:history="1">
        <w:r>
          <w:rPr>
            <w:rStyle w:val="Hyperlink"/>
            <w:sz w:val="28"/>
            <w:szCs w:val="28"/>
          </w:rPr>
          <w:t>пункте</w:t>
        </w:r>
        <w:r w:rsidRPr="00470AD7">
          <w:rPr>
            <w:rStyle w:val="Hyperlink"/>
            <w:sz w:val="28"/>
            <w:szCs w:val="28"/>
          </w:rPr>
          <w:t xml:space="preserve"> 2.6</w:t>
        </w:r>
      </w:hyperlink>
      <w:r w:rsidRPr="00470AD7">
        <w:rPr>
          <w:sz w:val="28"/>
          <w:szCs w:val="28"/>
        </w:rPr>
        <w:t xml:space="preserve"> настоящего Административного регламента;</w:t>
      </w:r>
    </w:p>
    <w:p w:rsidR="00A873BF" w:rsidRPr="00470AD7" w:rsidRDefault="00A873BF" w:rsidP="00D40C92">
      <w:pPr>
        <w:widowControl w:val="0"/>
        <w:autoSpaceDE w:val="0"/>
        <w:autoSpaceDN w:val="0"/>
        <w:adjustRightInd w:val="0"/>
        <w:ind w:firstLine="709"/>
        <w:jc w:val="both"/>
        <w:rPr>
          <w:sz w:val="28"/>
          <w:szCs w:val="28"/>
        </w:rPr>
      </w:pPr>
      <w:bookmarkStart w:id="15" w:name="Par170"/>
      <w:bookmarkEnd w:id="15"/>
      <w:r w:rsidRPr="00470AD7">
        <w:rPr>
          <w:sz w:val="28"/>
          <w:szCs w:val="28"/>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A873BF" w:rsidRPr="00470AD7" w:rsidRDefault="00A873BF" w:rsidP="00D40C92">
      <w:pPr>
        <w:widowControl w:val="0"/>
        <w:autoSpaceDE w:val="0"/>
        <w:autoSpaceDN w:val="0"/>
        <w:adjustRightInd w:val="0"/>
        <w:ind w:firstLine="709"/>
        <w:jc w:val="both"/>
        <w:rPr>
          <w:sz w:val="28"/>
          <w:szCs w:val="28"/>
        </w:rPr>
      </w:pPr>
      <w:bookmarkStart w:id="16" w:name="Par171"/>
      <w:bookmarkEnd w:id="16"/>
      <w:r w:rsidRPr="00470AD7">
        <w:rPr>
          <w:sz w:val="28"/>
          <w:szCs w:val="28"/>
        </w:rPr>
        <w:t xml:space="preserve">- документы поданы лицом, не уполномоченным заявителем </w:t>
      </w:r>
      <w:r>
        <w:rPr>
          <w:sz w:val="28"/>
          <w:szCs w:val="28"/>
        </w:rPr>
        <w:t>на осуществление таких действий.</w:t>
      </w:r>
    </w:p>
    <w:p w:rsidR="00A873BF" w:rsidRDefault="00A873BF" w:rsidP="00D40C92">
      <w:pPr>
        <w:widowControl w:val="0"/>
        <w:autoSpaceDE w:val="0"/>
        <w:autoSpaceDN w:val="0"/>
        <w:adjustRightInd w:val="0"/>
        <w:ind w:firstLine="709"/>
        <w:jc w:val="both"/>
        <w:rPr>
          <w:sz w:val="28"/>
          <w:szCs w:val="28"/>
        </w:rPr>
      </w:pPr>
      <w:r w:rsidRPr="00470AD7">
        <w:rPr>
          <w:sz w:val="28"/>
          <w:szCs w:val="28"/>
        </w:rPr>
        <w:t xml:space="preserve">При выявлении оснований для отказа в предоставлении муниципальной услуги, предусмотренных </w:t>
      </w:r>
      <w:hyperlink w:anchor="Par169" w:history="1">
        <w:r w:rsidRPr="00470AD7">
          <w:rPr>
            <w:rStyle w:val="Hyperlink"/>
            <w:sz w:val="28"/>
            <w:szCs w:val="28"/>
          </w:rPr>
          <w:t>абзацами два</w:t>
        </w:r>
      </w:hyperlink>
      <w:r w:rsidRPr="00470AD7">
        <w:rPr>
          <w:sz w:val="28"/>
          <w:szCs w:val="28"/>
        </w:rPr>
        <w:t xml:space="preserve">, </w:t>
      </w:r>
      <w:hyperlink w:anchor="Par170" w:history="1">
        <w:r w:rsidRPr="00470AD7">
          <w:rPr>
            <w:rStyle w:val="Hyperlink"/>
            <w:sz w:val="28"/>
            <w:szCs w:val="28"/>
          </w:rPr>
          <w:t>три</w:t>
        </w:r>
      </w:hyperlink>
      <w:r w:rsidRPr="00470AD7">
        <w:rPr>
          <w:sz w:val="28"/>
          <w:szCs w:val="28"/>
        </w:rPr>
        <w:t xml:space="preserve"> настоящего пункта, заявителю разъясняется о необходимости устранить недостатки.</w:t>
      </w:r>
    </w:p>
    <w:p w:rsidR="00A873BF" w:rsidRPr="00470AD7" w:rsidRDefault="00A873BF" w:rsidP="00D40C92">
      <w:pPr>
        <w:widowControl w:val="0"/>
        <w:autoSpaceDE w:val="0"/>
        <w:autoSpaceDN w:val="0"/>
        <w:adjustRightInd w:val="0"/>
        <w:ind w:firstLine="709"/>
        <w:jc w:val="both"/>
        <w:rPr>
          <w:sz w:val="28"/>
          <w:szCs w:val="28"/>
        </w:rPr>
      </w:pPr>
      <w:r w:rsidRPr="00470AD7">
        <w:rPr>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A873BF" w:rsidRPr="00FE226D" w:rsidRDefault="00A873BF" w:rsidP="00D40C92">
      <w:pPr>
        <w:widowControl w:val="0"/>
        <w:autoSpaceDE w:val="0"/>
        <w:autoSpaceDN w:val="0"/>
        <w:adjustRightInd w:val="0"/>
        <w:ind w:firstLine="709"/>
        <w:jc w:val="both"/>
        <w:rPr>
          <w:sz w:val="28"/>
          <w:szCs w:val="28"/>
        </w:rPr>
      </w:pPr>
      <w:r w:rsidRPr="00470AD7">
        <w:rPr>
          <w:sz w:val="28"/>
          <w:szCs w:val="28"/>
        </w:rPr>
        <w:t xml:space="preserve">При выявлении оснований для отказа в предоставлении муниципальной услуги, предусмотренных </w:t>
      </w:r>
      <w:hyperlink w:anchor="Par171" w:history="1">
        <w:r w:rsidRPr="00470AD7">
          <w:rPr>
            <w:rStyle w:val="Hyperlink"/>
            <w:sz w:val="28"/>
            <w:szCs w:val="28"/>
          </w:rPr>
          <w:t>абзацем четыре</w:t>
        </w:r>
      </w:hyperlink>
      <w:r w:rsidRPr="00470AD7">
        <w:rPr>
          <w:sz w:val="28"/>
          <w:szCs w:val="28"/>
        </w:rPr>
        <w:t xml:space="preserve"> настоящего пункта, разъясняется о необходимости </w:t>
      </w:r>
      <w:r w:rsidRPr="00FE226D">
        <w:rPr>
          <w:sz w:val="28"/>
          <w:szCs w:val="28"/>
        </w:rPr>
        <w:t>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A873BF" w:rsidRPr="00FE226D" w:rsidRDefault="00A873BF" w:rsidP="00D40C92">
      <w:pPr>
        <w:widowControl w:val="0"/>
        <w:autoSpaceDE w:val="0"/>
        <w:autoSpaceDN w:val="0"/>
        <w:adjustRightInd w:val="0"/>
        <w:ind w:firstLine="709"/>
        <w:jc w:val="both"/>
        <w:rPr>
          <w:sz w:val="28"/>
          <w:szCs w:val="28"/>
        </w:rPr>
      </w:pPr>
      <w:r w:rsidRPr="00FE226D">
        <w:rPr>
          <w:sz w:val="28"/>
          <w:szCs w:val="28"/>
        </w:rPr>
        <w:t>2.12. Муниципальная услуга предоставляется Администрацией бесплатно.</w:t>
      </w:r>
    </w:p>
    <w:p w:rsidR="00A873BF" w:rsidRPr="00FE226D" w:rsidRDefault="00A873BF" w:rsidP="00D40C92">
      <w:pPr>
        <w:widowControl w:val="0"/>
        <w:autoSpaceDE w:val="0"/>
        <w:autoSpaceDN w:val="0"/>
        <w:adjustRightInd w:val="0"/>
        <w:ind w:firstLine="709"/>
        <w:jc w:val="both"/>
        <w:rPr>
          <w:sz w:val="28"/>
          <w:szCs w:val="28"/>
        </w:rPr>
      </w:pPr>
      <w:r w:rsidRPr="00FE226D">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873BF" w:rsidRPr="00FE226D" w:rsidRDefault="00A873BF" w:rsidP="00D40C92">
      <w:pPr>
        <w:widowControl w:val="0"/>
        <w:autoSpaceDE w:val="0"/>
        <w:autoSpaceDN w:val="0"/>
        <w:adjustRightInd w:val="0"/>
        <w:ind w:firstLine="709"/>
        <w:jc w:val="both"/>
        <w:rPr>
          <w:sz w:val="28"/>
          <w:szCs w:val="28"/>
        </w:rPr>
      </w:pPr>
      <w:r w:rsidRPr="00FE226D">
        <w:rPr>
          <w:sz w:val="28"/>
          <w:szCs w:val="28"/>
        </w:rPr>
        <w:t xml:space="preserve">2.14. Срок регистрации запроса заявителя о предоставлении муниципальной услуги. </w:t>
      </w:r>
    </w:p>
    <w:p w:rsidR="00A873BF" w:rsidRPr="00FE226D" w:rsidRDefault="00A873BF" w:rsidP="00D40C92">
      <w:pPr>
        <w:widowControl w:val="0"/>
        <w:autoSpaceDE w:val="0"/>
        <w:autoSpaceDN w:val="0"/>
        <w:adjustRightInd w:val="0"/>
        <w:ind w:firstLine="709"/>
        <w:jc w:val="both"/>
        <w:rPr>
          <w:sz w:val="28"/>
          <w:szCs w:val="28"/>
        </w:rPr>
      </w:pPr>
      <w:r w:rsidRPr="00FE226D">
        <w:rPr>
          <w:sz w:val="28"/>
          <w:szCs w:val="28"/>
        </w:rPr>
        <w:t>Запрос заявителя о предоставлении муниципальной услуги регистрируется в Администрации:</w:t>
      </w:r>
    </w:p>
    <w:p w:rsidR="00A873BF" w:rsidRPr="00FE226D" w:rsidRDefault="00A873BF" w:rsidP="00D40C92">
      <w:pPr>
        <w:widowControl w:val="0"/>
        <w:autoSpaceDE w:val="0"/>
        <w:autoSpaceDN w:val="0"/>
        <w:adjustRightInd w:val="0"/>
        <w:ind w:firstLine="709"/>
        <w:jc w:val="both"/>
        <w:rPr>
          <w:sz w:val="28"/>
          <w:szCs w:val="28"/>
        </w:rPr>
      </w:pPr>
      <w:r w:rsidRPr="00FE226D">
        <w:rPr>
          <w:sz w:val="28"/>
          <w:szCs w:val="28"/>
        </w:rPr>
        <w:t>при личном обращении – в день поступления запроса.</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2.1</w:t>
      </w:r>
      <w:r w:rsidRPr="00FE226D">
        <w:rPr>
          <w:sz w:val="28"/>
          <w:szCs w:val="28"/>
          <w:lang/>
        </w:rPr>
        <w:t>5</w:t>
      </w:r>
      <w:r w:rsidRPr="00FE226D">
        <w:rPr>
          <w:sz w:val="28"/>
          <w:szCs w:val="28"/>
          <w:lang/>
        </w:rPr>
        <w:t xml:space="preserve">. </w:t>
      </w:r>
      <w:r w:rsidRPr="00FE226D">
        <w:rPr>
          <w:sz w:val="28"/>
          <w:szCs w:val="28"/>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2.1</w:t>
      </w:r>
      <w:r w:rsidRPr="00FE226D">
        <w:rPr>
          <w:sz w:val="28"/>
          <w:szCs w:val="28"/>
          <w:lang/>
        </w:rPr>
        <w:t>5</w:t>
      </w:r>
      <w:r w:rsidRPr="00FE226D">
        <w:rPr>
          <w:sz w:val="28"/>
          <w:szCs w:val="28"/>
          <w:lang/>
        </w:rPr>
        <w:t>.1. Предоставление</w:t>
      </w:r>
      <w:r w:rsidRPr="00FE226D">
        <w:rPr>
          <w:sz w:val="28"/>
          <w:szCs w:val="28"/>
          <w:lang/>
        </w:rPr>
        <w:t xml:space="preserve"> муниципальной</w:t>
      </w:r>
      <w:r w:rsidRPr="00FE226D">
        <w:rPr>
          <w:sz w:val="28"/>
          <w:szCs w:val="28"/>
          <w:lang/>
        </w:rPr>
        <w:t xml:space="preserve"> услуги осуществляется в специально выделенных для этих целей помещениях </w:t>
      </w:r>
      <w:r w:rsidRPr="00FE226D">
        <w:rPr>
          <w:sz w:val="28"/>
          <w:szCs w:val="28"/>
          <w:lang/>
        </w:rPr>
        <w:t>органа местного самоуправления Ленинградской области (далее - Администрации).</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3BF" w:rsidRPr="00FE226D" w:rsidRDefault="00A873BF" w:rsidP="00D40C92">
      <w:pPr>
        <w:tabs>
          <w:tab w:val="left" w:pos="142"/>
          <w:tab w:val="left" w:pos="284"/>
        </w:tabs>
        <w:ind w:firstLine="709"/>
        <w:jc w:val="both"/>
        <w:rPr>
          <w:strike/>
          <w:color w:val="FF0000"/>
          <w:sz w:val="28"/>
          <w:szCs w:val="28"/>
          <w:lang/>
        </w:rPr>
      </w:pPr>
      <w:r w:rsidRPr="00FE226D">
        <w:rPr>
          <w:sz w:val="28"/>
          <w:szCs w:val="28"/>
          <w:lang/>
        </w:rPr>
        <w:t>2.15.4. Вход в здание (помещение) и выход из него оборудуются, информационными табличками (вывесками), содержащие информацию о режиме его работы.</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2.15.6.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 xml:space="preserve">2.15.11. Помещения приема и выдачи документов должны предусматривать места для ожидания, информирования и приема заявителей. </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2.1</w:t>
      </w:r>
      <w:r w:rsidRPr="00FE226D">
        <w:rPr>
          <w:sz w:val="28"/>
          <w:szCs w:val="28"/>
          <w:lang/>
        </w:rPr>
        <w:t>6</w:t>
      </w:r>
      <w:r w:rsidRPr="00FE226D">
        <w:rPr>
          <w:sz w:val="28"/>
          <w:szCs w:val="28"/>
          <w:lang/>
        </w:rPr>
        <w:t>. Показатели доступности и качества</w:t>
      </w:r>
      <w:r w:rsidRPr="00FE226D">
        <w:rPr>
          <w:sz w:val="28"/>
          <w:szCs w:val="28"/>
          <w:lang/>
        </w:rPr>
        <w:t xml:space="preserve"> муниципальной</w:t>
      </w:r>
      <w:r w:rsidRPr="00FE226D">
        <w:rPr>
          <w:sz w:val="28"/>
          <w:szCs w:val="28"/>
          <w:lang/>
        </w:rPr>
        <w:t xml:space="preserve"> услуги</w:t>
      </w:r>
      <w:r w:rsidRPr="00FE226D">
        <w:rPr>
          <w:sz w:val="28"/>
          <w:szCs w:val="28"/>
          <w:lang/>
        </w:rPr>
        <w:t>.</w:t>
      </w:r>
    </w:p>
    <w:p w:rsidR="00A873BF" w:rsidRPr="00FE226D" w:rsidRDefault="00A873BF" w:rsidP="00D40C92">
      <w:pPr>
        <w:tabs>
          <w:tab w:val="left" w:pos="142"/>
          <w:tab w:val="left" w:pos="284"/>
        </w:tabs>
        <w:ind w:firstLine="709"/>
        <w:jc w:val="both"/>
        <w:rPr>
          <w:color w:val="FF0000"/>
          <w:sz w:val="28"/>
          <w:szCs w:val="28"/>
          <w:lang/>
        </w:rPr>
      </w:pPr>
      <w:r w:rsidRPr="00FE226D">
        <w:rPr>
          <w:sz w:val="28"/>
          <w:szCs w:val="28"/>
          <w:lang/>
        </w:rPr>
        <w:t>2.1</w:t>
      </w:r>
      <w:r w:rsidRPr="00FE226D">
        <w:rPr>
          <w:sz w:val="28"/>
          <w:szCs w:val="28"/>
          <w:lang/>
        </w:rPr>
        <w:t>6</w:t>
      </w:r>
      <w:r w:rsidRPr="00FE226D">
        <w:rPr>
          <w:sz w:val="28"/>
          <w:szCs w:val="28"/>
          <w:lang/>
        </w:rPr>
        <w:t xml:space="preserve">.1. Показатели доступности </w:t>
      </w:r>
      <w:r w:rsidRPr="00FE226D">
        <w:rPr>
          <w:sz w:val="28"/>
          <w:szCs w:val="28"/>
          <w:lang/>
        </w:rPr>
        <w:t>муниципальной</w:t>
      </w:r>
      <w:r w:rsidRPr="00FE226D">
        <w:rPr>
          <w:sz w:val="28"/>
          <w:szCs w:val="28"/>
          <w:lang/>
        </w:rPr>
        <w:t xml:space="preserve"> услуги</w:t>
      </w:r>
      <w:r w:rsidRPr="00FE226D">
        <w:rPr>
          <w:sz w:val="28"/>
          <w:szCs w:val="28"/>
          <w:lang/>
        </w:rPr>
        <w:t xml:space="preserve"> (общие, применимые в отношении всех заявителей)</w:t>
      </w:r>
      <w:r w:rsidRPr="00FE226D">
        <w:rPr>
          <w:sz w:val="28"/>
          <w:szCs w:val="28"/>
          <w:lang/>
        </w:rPr>
        <w:t>:</w:t>
      </w:r>
    </w:p>
    <w:p w:rsidR="00A873BF" w:rsidRPr="00FE226D" w:rsidRDefault="00A873BF" w:rsidP="00D40C92">
      <w:pPr>
        <w:ind w:firstLine="709"/>
        <w:jc w:val="both"/>
        <w:rPr>
          <w:sz w:val="28"/>
          <w:szCs w:val="28"/>
          <w:lang/>
        </w:rPr>
      </w:pPr>
      <w:r w:rsidRPr="00FE226D">
        <w:rPr>
          <w:sz w:val="28"/>
          <w:szCs w:val="28"/>
          <w:lang/>
        </w:rPr>
        <w:t>1)</w:t>
      </w:r>
      <w:r w:rsidRPr="00FE226D">
        <w:rPr>
          <w:sz w:val="28"/>
          <w:szCs w:val="28"/>
          <w:lang/>
        </w:rPr>
        <w:t xml:space="preserve"> равные права и возможности при получении </w:t>
      </w:r>
      <w:r w:rsidRPr="00FE226D">
        <w:rPr>
          <w:sz w:val="28"/>
          <w:szCs w:val="28"/>
          <w:lang/>
        </w:rPr>
        <w:t xml:space="preserve">муниципальной </w:t>
      </w:r>
      <w:r w:rsidRPr="00FE226D">
        <w:rPr>
          <w:sz w:val="28"/>
          <w:szCs w:val="28"/>
          <w:lang/>
        </w:rPr>
        <w:t>услуги для заявителей;</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 xml:space="preserve">2) </w:t>
      </w:r>
      <w:r w:rsidRPr="00FE226D">
        <w:rPr>
          <w:sz w:val="28"/>
          <w:szCs w:val="28"/>
          <w:lang/>
        </w:rPr>
        <w:t>транспортная доступность к мест</w:t>
      </w:r>
      <w:r w:rsidRPr="00FE226D">
        <w:rPr>
          <w:sz w:val="28"/>
          <w:szCs w:val="28"/>
          <w:lang/>
        </w:rPr>
        <w:t>у</w:t>
      </w:r>
      <w:r w:rsidRPr="00FE226D">
        <w:rPr>
          <w:sz w:val="28"/>
          <w:szCs w:val="28"/>
          <w:lang/>
        </w:rPr>
        <w:t xml:space="preserve"> предоставления </w:t>
      </w:r>
      <w:r w:rsidRPr="00FE226D">
        <w:rPr>
          <w:sz w:val="28"/>
          <w:szCs w:val="28"/>
          <w:lang/>
        </w:rPr>
        <w:t xml:space="preserve">муниципальной </w:t>
      </w:r>
      <w:r w:rsidRPr="00FE226D">
        <w:rPr>
          <w:sz w:val="28"/>
          <w:szCs w:val="28"/>
          <w:lang/>
        </w:rPr>
        <w:t>услуги</w:t>
      </w:r>
      <w:r w:rsidRPr="00FE226D">
        <w:rPr>
          <w:sz w:val="28"/>
          <w:szCs w:val="28"/>
          <w:lang/>
        </w:rPr>
        <w:t>;</w:t>
      </w:r>
    </w:p>
    <w:p w:rsidR="00A873BF" w:rsidRPr="00FE226D" w:rsidRDefault="00A873BF" w:rsidP="00D40C92">
      <w:pPr>
        <w:ind w:firstLine="709"/>
        <w:jc w:val="both"/>
        <w:rPr>
          <w:sz w:val="28"/>
          <w:szCs w:val="28"/>
          <w:lang/>
        </w:rPr>
      </w:pPr>
      <w:r w:rsidRPr="00FE226D">
        <w:rPr>
          <w:sz w:val="28"/>
          <w:szCs w:val="28"/>
          <w:lang/>
        </w:rPr>
        <w:t>3)</w:t>
      </w:r>
      <w:r w:rsidRPr="00FE226D">
        <w:rPr>
          <w:sz w:val="28"/>
          <w:szCs w:val="28"/>
          <w:lang/>
        </w:rPr>
        <w:t xml:space="preserve"> режим работы</w:t>
      </w:r>
      <w:r w:rsidRPr="00FE226D">
        <w:rPr>
          <w:sz w:val="28"/>
          <w:szCs w:val="28"/>
          <w:lang/>
        </w:rPr>
        <w:t xml:space="preserve"> Администрации, </w:t>
      </w:r>
      <w:r w:rsidRPr="00FE226D">
        <w:rPr>
          <w:sz w:val="28"/>
          <w:szCs w:val="28"/>
          <w:lang/>
        </w:rPr>
        <w:t>обеспеч</w:t>
      </w:r>
      <w:r w:rsidRPr="00FE226D">
        <w:rPr>
          <w:sz w:val="28"/>
          <w:szCs w:val="28"/>
          <w:lang/>
        </w:rPr>
        <w:t>ивающий</w:t>
      </w:r>
      <w:r w:rsidRPr="00FE226D">
        <w:rPr>
          <w:sz w:val="28"/>
          <w:szCs w:val="28"/>
          <w:lang/>
        </w:rPr>
        <w:t xml:space="preserve"> возможность подачи </w:t>
      </w:r>
      <w:r w:rsidRPr="00FE226D">
        <w:rPr>
          <w:sz w:val="28"/>
          <w:szCs w:val="28"/>
          <w:lang/>
        </w:rPr>
        <w:t>з</w:t>
      </w:r>
      <w:r w:rsidRPr="00FE226D">
        <w:rPr>
          <w:sz w:val="28"/>
          <w:szCs w:val="28"/>
          <w:lang/>
        </w:rPr>
        <w:t xml:space="preserve">аявителем запроса о предоставлении </w:t>
      </w:r>
      <w:r w:rsidRPr="00FE226D">
        <w:rPr>
          <w:sz w:val="28"/>
          <w:szCs w:val="28"/>
          <w:lang/>
        </w:rPr>
        <w:t>муниципальной</w:t>
      </w:r>
      <w:r w:rsidRPr="00FE226D">
        <w:rPr>
          <w:sz w:val="28"/>
          <w:szCs w:val="28"/>
          <w:lang/>
        </w:rPr>
        <w:t xml:space="preserve"> услуги в течение рабочего времени;</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4)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 либо ПГУ ЛО;</w:t>
      </w:r>
    </w:p>
    <w:p w:rsidR="00A873BF" w:rsidRPr="00FE226D" w:rsidRDefault="00A873BF" w:rsidP="00D40C92">
      <w:pPr>
        <w:ind w:firstLine="709"/>
        <w:jc w:val="both"/>
        <w:rPr>
          <w:sz w:val="28"/>
          <w:szCs w:val="28"/>
          <w:lang/>
        </w:rPr>
      </w:pPr>
      <w:r w:rsidRPr="00FE226D">
        <w:rPr>
          <w:sz w:val="28"/>
          <w:szCs w:val="28"/>
          <w:lang/>
        </w:rPr>
        <w:t xml:space="preserve">2.16.2. </w:t>
      </w:r>
      <w:r w:rsidRPr="00FE226D">
        <w:rPr>
          <w:sz w:val="28"/>
          <w:szCs w:val="28"/>
          <w:lang/>
        </w:rPr>
        <w:t xml:space="preserve">Показатели доступности </w:t>
      </w:r>
      <w:r w:rsidRPr="00FE226D">
        <w:rPr>
          <w:sz w:val="28"/>
          <w:szCs w:val="28"/>
          <w:lang/>
        </w:rPr>
        <w:t>муниципальной</w:t>
      </w:r>
      <w:r w:rsidRPr="00FE226D">
        <w:rPr>
          <w:sz w:val="28"/>
          <w:szCs w:val="28"/>
          <w:lang/>
        </w:rPr>
        <w:t xml:space="preserve"> услуги</w:t>
      </w:r>
      <w:r w:rsidRPr="00FE226D">
        <w:rPr>
          <w:sz w:val="28"/>
          <w:szCs w:val="28"/>
          <w:lang/>
        </w:rPr>
        <w:t xml:space="preserve"> (специальные, применимые в отношении инвалидов)</w:t>
      </w:r>
      <w:r w:rsidRPr="00FE226D">
        <w:rPr>
          <w:sz w:val="28"/>
          <w:szCs w:val="28"/>
          <w:lang/>
        </w:rPr>
        <w:t>:</w:t>
      </w:r>
    </w:p>
    <w:p w:rsidR="00A873BF" w:rsidRPr="00FE226D" w:rsidRDefault="00A873BF" w:rsidP="00D40C92">
      <w:pPr>
        <w:ind w:firstLine="709"/>
        <w:jc w:val="both"/>
        <w:rPr>
          <w:sz w:val="28"/>
          <w:szCs w:val="28"/>
          <w:lang/>
        </w:rPr>
      </w:pPr>
      <w:r w:rsidRPr="00FE226D">
        <w:rPr>
          <w:sz w:val="28"/>
          <w:szCs w:val="28"/>
          <w:lang/>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873BF" w:rsidRPr="00FE226D" w:rsidRDefault="00A873BF" w:rsidP="00D40C92">
      <w:pPr>
        <w:ind w:firstLine="709"/>
        <w:jc w:val="both"/>
        <w:rPr>
          <w:sz w:val="28"/>
          <w:szCs w:val="28"/>
          <w:lang/>
        </w:rPr>
      </w:pPr>
      <w:r w:rsidRPr="00FE226D">
        <w:rPr>
          <w:sz w:val="28"/>
          <w:szCs w:val="28"/>
          <w:lang/>
        </w:rPr>
        <w:t xml:space="preserve">2) </w:t>
      </w:r>
      <w:r w:rsidRPr="00FE226D">
        <w:rPr>
          <w:sz w:val="28"/>
          <w:szCs w:val="28"/>
          <w:lang/>
        </w:rPr>
        <w:t xml:space="preserve">обеспечение беспрепятственного доступа </w:t>
      </w:r>
      <w:r w:rsidRPr="00FE226D">
        <w:rPr>
          <w:sz w:val="28"/>
          <w:szCs w:val="28"/>
          <w:lang/>
        </w:rPr>
        <w:t xml:space="preserve">инвалидов </w:t>
      </w:r>
      <w:r w:rsidRPr="00FE226D">
        <w:rPr>
          <w:sz w:val="28"/>
          <w:szCs w:val="28"/>
          <w:lang/>
        </w:rPr>
        <w:t xml:space="preserve">к помещениям, в которых предоставляется </w:t>
      </w:r>
      <w:r w:rsidRPr="00FE226D">
        <w:rPr>
          <w:sz w:val="28"/>
          <w:szCs w:val="28"/>
          <w:lang/>
        </w:rPr>
        <w:t xml:space="preserve">муниципальная </w:t>
      </w:r>
      <w:r w:rsidRPr="00FE226D">
        <w:rPr>
          <w:sz w:val="28"/>
          <w:szCs w:val="28"/>
          <w:lang/>
        </w:rPr>
        <w:t>услуга</w:t>
      </w:r>
      <w:r w:rsidRPr="00FE226D">
        <w:rPr>
          <w:sz w:val="28"/>
          <w:szCs w:val="28"/>
          <w:lang/>
        </w:rPr>
        <w:t>;</w:t>
      </w:r>
    </w:p>
    <w:p w:rsidR="00A873BF" w:rsidRPr="00FE226D" w:rsidRDefault="00A873BF" w:rsidP="00D40C92">
      <w:pPr>
        <w:ind w:firstLine="709"/>
        <w:jc w:val="both"/>
        <w:rPr>
          <w:sz w:val="28"/>
          <w:szCs w:val="28"/>
          <w:lang/>
        </w:rPr>
      </w:pPr>
      <w:r w:rsidRPr="00FE226D">
        <w:rPr>
          <w:sz w:val="28"/>
          <w:szCs w:val="28"/>
          <w:lang/>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873BF" w:rsidRPr="00FE226D" w:rsidRDefault="00A873BF" w:rsidP="00D40C92">
      <w:pPr>
        <w:ind w:firstLine="709"/>
        <w:jc w:val="both"/>
        <w:rPr>
          <w:sz w:val="28"/>
          <w:szCs w:val="28"/>
          <w:lang/>
        </w:rPr>
      </w:pPr>
      <w:r w:rsidRPr="00FE226D">
        <w:rPr>
          <w:sz w:val="28"/>
          <w:szCs w:val="28"/>
          <w:lang/>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873BF" w:rsidRPr="00FE226D" w:rsidRDefault="00A873BF" w:rsidP="00D40C92">
      <w:pPr>
        <w:ind w:firstLine="709"/>
        <w:jc w:val="both"/>
        <w:rPr>
          <w:sz w:val="28"/>
          <w:szCs w:val="28"/>
          <w:lang/>
        </w:rPr>
      </w:pPr>
      <w:r w:rsidRPr="00FE226D">
        <w:rPr>
          <w:sz w:val="28"/>
          <w:szCs w:val="28"/>
          <w:lang/>
        </w:rPr>
        <w:t>2.16.3. Показатели качества муниципальной услуги:</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1) соблюдение срока предоставления муниципальной услуги;</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2)</w:t>
      </w:r>
      <w:r w:rsidRPr="00FE226D">
        <w:rPr>
          <w:sz w:val="28"/>
          <w:szCs w:val="28"/>
          <w:lang/>
        </w:rPr>
        <w:t xml:space="preserve"> соблюдение требований стандарта предоставления </w:t>
      </w:r>
      <w:r w:rsidRPr="00FE226D">
        <w:rPr>
          <w:sz w:val="28"/>
          <w:szCs w:val="28"/>
          <w:lang/>
        </w:rPr>
        <w:t>муниципальной</w:t>
      </w:r>
      <w:r w:rsidRPr="00FE226D">
        <w:rPr>
          <w:sz w:val="28"/>
          <w:szCs w:val="28"/>
          <w:lang/>
        </w:rPr>
        <w:t xml:space="preserve"> услуги</w:t>
      </w:r>
      <w:r w:rsidRPr="00FE226D">
        <w:rPr>
          <w:sz w:val="28"/>
          <w:szCs w:val="28"/>
          <w:lang/>
        </w:rPr>
        <w:t>;</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 xml:space="preserve">3) </w:t>
      </w:r>
      <w:r w:rsidRPr="00FE226D">
        <w:rPr>
          <w:sz w:val="28"/>
          <w:szCs w:val="28"/>
          <w:lang/>
        </w:rPr>
        <w:t xml:space="preserve">удовлетворенность </w:t>
      </w:r>
      <w:r w:rsidRPr="00FE226D">
        <w:rPr>
          <w:sz w:val="28"/>
          <w:szCs w:val="28"/>
          <w:lang/>
        </w:rPr>
        <w:t>з</w:t>
      </w:r>
      <w:r w:rsidRPr="00FE226D">
        <w:rPr>
          <w:sz w:val="28"/>
          <w:szCs w:val="28"/>
          <w:lang/>
        </w:rPr>
        <w:t>аявител</w:t>
      </w:r>
      <w:r w:rsidRPr="00FE226D">
        <w:rPr>
          <w:sz w:val="28"/>
          <w:szCs w:val="28"/>
          <w:lang/>
        </w:rPr>
        <w:t>я профессионализмом должностных лиц Администрации при предоставлении услуги;</w:t>
      </w:r>
    </w:p>
    <w:p w:rsidR="00A873BF" w:rsidRPr="00FE226D" w:rsidRDefault="00A873BF" w:rsidP="00D40C92">
      <w:pPr>
        <w:autoSpaceDE w:val="0"/>
        <w:autoSpaceDN w:val="0"/>
        <w:adjustRightInd w:val="0"/>
        <w:ind w:firstLine="709"/>
        <w:jc w:val="both"/>
        <w:rPr>
          <w:sz w:val="28"/>
          <w:szCs w:val="28"/>
        </w:rPr>
      </w:pPr>
      <w:r w:rsidRPr="00FE226D">
        <w:rPr>
          <w:sz w:val="28"/>
          <w:szCs w:val="28"/>
        </w:rPr>
        <w:t xml:space="preserve">4) соблюдение времени ожидания в очереди при подаче запроса и получении результата; </w:t>
      </w:r>
    </w:p>
    <w:p w:rsidR="00A873BF" w:rsidRPr="00FE226D" w:rsidRDefault="00A873BF" w:rsidP="00D40C92">
      <w:pPr>
        <w:autoSpaceDE w:val="0"/>
        <w:autoSpaceDN w:val="0"/>
        <w:adjustRightInd w:val="0"/>
        <w:ind w:firstLine="709"/>
        <w:jc w:val="both"/>
        <w:rPr>
          <w:sz w:val="28"/>
          <w:szCs w:val="28"/>
        </w:rPr>
      </w:pPr>
      <w:r w:rsidRPr="00FE226D">
        <w:rPr>
          <w:sz w:val="28"/>
          <w:szCs w:val="28"/>
        </w:rPr>
        <w:t xml:space="preserve">5) </w:t>
      </w:r>
      <w:r w:rsidRPr="00FE226D">
        <w:rPr>
          <w:sz w:val="28"/>
          <w:szCs w:val="28"/>
          <w:lang/>
        </w:rPr>
        <w:t>осуществл</w:t>
      </w:r>
      <w:r w:rsidRPr="00FE226D">
        <w:rPr>
          <w:sz w:val="28"/>
          <w:szCs w:val="28"/>
        </w:rPr>
        <w:t>ение</w:t>
      </w:r>
      <w:r w:rsidRPr="00FE226D">
        <w:rPr>
          <w:sz w:val="28"/>
          <w:szCs w:val="28"/>
          <w:lang/>
        </w:rPr>
        <w:t xml:space="preserve"> не более </w:t>
      </w:r>
      <w:r w:rsidRPr="00FE226D">
        <w:rPr>
          <w:sz w:val="28"/>
          <w:szCs w:val="28"/>
        </w:rPr>
        <w:t>одного</w:t>
      </w:r>
      <w:r w:rsidRPr="00FE226D">
        <w:rPr>
          <w:sz w:val="28"/>
          <w:szCs w:val="28"/>
          <w:lang/>
        </w:rPr>
        <w:t xml:space="preserve"> взаимодействия </w:t>
      </w:r>
      <w:r w:rsidRPr="00FE226D">
        <w:rPr>
          <w:sz w:val="28"/>
          <w:szCs w:val="28"/>
        </w:rPr>
        <w:t xml:space="preserve">заявителя </w:t>
      </w:r>
      <w:r w:rsidRPr="00FE226D">
        <w:rPr>
          <w:sz w:val="28"/>
          <w:szCs w:val="28"/>
          <w:lang/>
        </w:rPr>
        <w:t xml:space="preserve">с </w:t>
      </w:r>
      <w:r w:rsidRPr="00FE226D">
        <w:rPr>
          <w:sz w:val="28"/>
          <w:szCs w:val="28"/>
        </w:rPr>
        <w:t>должностными лицами Администрации при получении муниципальной услуги;</w:t>
      </w:r>
    </w:p>
    <w:p w:rsidR="00A873BF" w:rsidRPr="00FE226D" w:rsidRDefault="00A873BF" w:rsidP="00D40C92">
      <w:pPr>
        <w:tabs>
          <w:tab w:val="left" w:pos="142"/>
          <w:tab w:val="left" w:pos="284"/>
        </w:tabs>
        <w:ind w:firstLine="709"/>
        <w:jc w:val="both"/>
        <w:rPr>
          <w:sz w:val="28"/>
          <w:szCs w:val="28"/>
          <w:lang/>
        </w:rPr>
      </w:pPr>
      <w:r w:rsidRPr="00FE226D">
        <w:rPr>
          <w:sz w:val="28"/>
          <w:szCs w:val="28"/>
          <w:lang/>
        </w:rPr>
        <w:t>6)отсутствиежалоб на</w:t>
      </w:r>
      <w:r w:rsidRPr="00FE226D">
        <w:rPr>
          <w:sz w:val="28"/>
          <w:szCs w:val="28"/>
          <w:lang/>
        </w:rPr>
        <w:t xml:space="preserve"> действи</w:t>
      </w:r>
      <w:r w:rsidRPr="00FE226D">
        <w:rPr>
          <w:sz w:val="28"/>
          <w:szCs w:val="28"/>
          <w:lang/>
        </w:rPr>
        <w:t>я</w:t>
      </w:r>
      <w:r w:rsidRPr="00FE226D">
        <w:rPr>
          <w:sz w:val="28"/>
          <w:szCs w:val="28"/>
          <w:lang/>
        </w:rPr>
        <w:t xml:space="preserve"> или бездействия </w:t>
      </w:r>
      <w:r w:rsidRPr="00FE226D">
        <w:rPr>
          <w:sz w:val="28"/>
          <w:szCs w:val="28"/>
          <w:lang/>
        </w:rPr>
        <w:t>должностных лиц Администрации,поданных в установленном порядке.</w:t>
      </w:r>
    </w:p>
    <w:p w:rsidR="00A873BF" w:rsidRPr="008601D8" w:rsidRDefault="00A873BF" w:rsidP="00D40C92">
      <w:pPr>
        <w:widowControl w:val="0"/>
        <w:autoSpaceDE w:val="0"/>
        <w:autoSpaceDN w:val="0"/>
        <w:adjustRightInd w:val="0"/>
        <w:ind w:firstLine="709"/>
        <w:jc w:val="both"/>
        <w:rPr>
          <w:sz w:val="28"/>
          <w:szCs w:val="28"/>
        </w:rPr>
      </w:pPr>
      <w:r w:rsidRPr="00FE226D">
        <w:rPr>
          <w:sz w:val="28"/>
          <w:szCs w:val="28"/>
        </w:rPr>
        <w:t>2.17. Иные требования, в том числе</w:t>
      </w:r>
      <w:r w:rsidRPr="008601D8">
        <w:rPr>
          <w:sz w:val="28"/>
          <w:szCs w:val="28"/>
        </w:rPr>
        <w:t xml:space="preserve"> учитывающие особенности предоставления муниципальной услуги в </w:t>
      </w:r>
      <w:r>
        <w:rPr>
          <w:sz w:val="28"/>
          <w:szCs w:val="28"/>
        </w:rPr>
        <w:t>Администрации</w:t>
      </w:r>
      <w:r w:rsidRPr="008601D8">
        <w:rPr>
          <w:sz w:val="28"/>
          <w:szCs w:val="28"/>
        </w:rPr>
        <w:t xml:space="preserve"> и о</w:t>
      </w:r>
      <w:r>
        <w:rPr>
          <w:sz w:val="28"/>
          <w:szCs w:val="28"/>
        </w:rPr>
        <w:t>собенности предоставления муниципальной</w:t>
      </w:r>
      <w:r w:rsidRPr="008601D8">
        <w:rPr>
          <w:sz w:val="28"/>
          <w:szCs w:val="28"/>
        </w:rPr>
        <w:t xml:space="preserve"> услуги в электронной форме.</w:t>
      </w:r>
    </w:p>
    <w:p w:rsidR="00A873BF" w:rsidRPr="00EB1068" w:rsidRDefault="00A873BF" w:rsidP="00D40C92">
      <w:pPr>
        <w:widowControl w:val="0"/>
        <w:tabs>
          <w:tab w:val="left" w:pos="142"/>
          <w:tab w:val="left" w:pos="284"/>
        </w:tabs>
        <w:autoSpaceDE w:val="0"/>
        <w:autoSpaceDN w:val="0"/>
        <w:adjustRightInd w:val="0"/>
        <w:ind w:firstLine="709"/>
        <w:jc w:val="both"/>
        <w:rPr>
          <w:sz w:val="28"/>
          <w:szCs w:val="28"/>
        </w:rPr>
      </w:pPr>
      <w:r w:rsidRPr="008601D8">
        <w:rPr>
          <w:sz w:val="28"/>
          <w:szCs w:val="28"/>
        </w:rPr>
        <w:t xml:space="preserve">2.17.1. </w:t>
      </w:r>
      <w:r>
        <w:rPr>
          <w:sz w:val="28"/>
          <w:szCs w:val="28"/>
        </w:rPr>
        <w:t xml:space="preserve">Предоставление услуги </w:t>
      </w:r>
      <w:r w:rsidRPr="00EB1068">
        <w:rPr>
          <w:sz w:val="28"/>
          <w:szCs w:val="28"/>
        </w:rPr>
        <w:t>посредством МФЦ не предусмотрено.</w:t>
      </w:r>
    </w:p>
    <w:p w:rsidR="00A873BF" w:rsidRPr="00EB1068" w:rsidRDefault="00A873BF" w:rsidP="00D40C92">
      <w:pPr>
        <w:widowControl w:val="0"/>
        <w:tabs>
          <w:tab w:val="left" w:pos="142"/>
          <w:tab w:val="left" w:pos="284"/>
        </w:tabs>
        <w:autoSpaceDE w:val="0"/>
        <w:autoSpaceDN w:val="0"/>
        <w:adjustRightInd w:val="0"/>
        <w:ind w:firstLine="709"/>
        <w:jc w:val="both"/>
        <w:rPr>
          <w:sz w:val="28"/>
          <w:szCs w:val="28"/>
        </w:rPr>
      </w:pPr>
      <w:r w:rsidRPr="00EB1068">
        <w:rPr>
          <w:sz w:val="28"/>
          <w:szCs w:val="28"/>
        </w:rPr>
        <w:t>2.17.2. Предоставление услуги в электронной форме не предусмотрено.</w:t>
      </w:r>
    </w:p>
    <w:p w:rsidR="00A873BF" w:rsidRDefault="00A873BF" w:rsidP="00D40C92">
      <w:pPr>
        <w:tabs>
          <w:tab w:val="left" w:pos="2775"/>
        </w:tabs>
      </w:pPr>
    </w:p>
    <w:p w:rsidR="00A873BF" w:rsidRDefault="00A873BF" w:rsidP="00D40C92"/>
    <w:p w:rsidR="00A873BF" w:rsidRPr="00B21C69" w:rsidRDefault="00A873BF" w:rsidP="00B21C69">
      <w:pPr>
        <w:widowControl w:val="0"/>
        <w:tabs>
          <w:tab w:val="left" w:pos="142"/>
          <w:tab w:val="left" w:pos="284"/>
        </w:tabs>
        <w:autoSpaceDE w:val="0"/>
        <w:autoSpaceDN w:val="0"/>
        <w:adjustRightInd w:val="0"/>
        <w:ind w:firstLine="709"/>
        <w:jc w:val="center"/>
        <w:rPr>
          <w:b/>
          <w:sz w:val="28"/>
          <w:szCs w:val="28"/>
        </w:rPr>
      </w:pPr>
      <w:r w:rsidRPr="00D40C92">
        <w:tab/>
      </w:r>
      <w:r w:rsidRPr="00B21C69">
        <w:rPr>
          <w:b/>
          <w:sz w:val="28"/>
          <w:szCs w:val="28"/>
        </w:rPr>
        <w:t xml:space="preserve">3. Перечень услуг, которые являются необходимыми и обязательными </w:t>
      </w:r>
      <w:r>
        <w:rPr>
          <w:b/>
          <w:sz w:val="28"/>
          <w:szCs w:val="28"/>
        </w:rPr>
        <w:t xml:space="preserve"> </w:t>
      </w:r>
      <w:r w:rsidRPr="00B21C69">
        <w:rPr>
          <w:b/>
          <w:sz w:val="28"/>
          <w:szCs w:val="28"/>
        </w:rPr>
        <w:t>для предоставления муниципальной услуги</w:t>
      </w:r>
    </w:p>
    <w:p w:rsidR="00A873BF" w:rsidRPr="00102BD1" w:rsidRDefault="00A873BF" w:rsidP="00D40C92">
      <w:pPr>
        <w:widowControl w:val="0"/>
        <w:autoSpaceDE w:val="0"/>
        <w:autoSpaceDN w:val="0"/>
        <w:adjustRightInd w:val="0"/>
        <w:rPr>
          <w:sz w:val="28"/>
          <w:szCs w:val="28"/>
        </w:rPr>
      </w:pPr>
      <w:r>
        <w:tab/>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3.1. Услуги, являющиеся необходимыми и обязательными для предоставления муниципальной услуги:</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 подготовка и выдача подлинной справки о кремации (в случае обращения за разрешением на помещение урны с прахом в могилу);</w:t>
      </w:r>
    </w:p>
    <w:p w:rsidR="00A873BF" w:rsidRDefault="00A873BF" w:rsidP="00D40C92">
      <w:pPr>
        <w:widowControl w:val="0"/>
        <w:autoSpaceDE w:val="0"/>
        <w:autoSpaceDN w:val="0"/>
        <w:adjustRightInd w:val="0"/>
        <w:ind w:firstLine="709"/>
        <w:jc w:val="both"/>
        <w:rPr>
          <w:sz w:val="28"/>
          <w:szCs w:val="28"/>
        </w:rPr>
      </w:pPr>
      <w:r w:rsidRPr="00102BD1">
        <w:rPr>
          <w:sz w:val="28"/>
          <w:szCs w:val="28"/>
        </w:rPr>
        <w:t>- подготовка и выдача документа, подтверждающего право на организацию погребения, - договора на оказание услуг по погребению (в случае если за разрешением обращается агент ритуального обслуживания).</w:t>
      </w:r>
    </w:p>
    <w:p w:rsidR="00A873BF" w:rsidRPr="00102BD1" w:rsidRDefault="00A873BF" w:rsidP="00D40C92">
      <w:pPr>
        <w:widowControl w:val="0"/>
        <w:autoSpaceDE w:val="0"/>
        <w:autoSpaceDN w:val="0"/>
        <w:adjustRightInd w:val="0"/>
        <w:ind w:firstLine="709"/>
        <w:jc w:val="both"/>
        <w:rPr>
          <w:sz w:val="28"/>
          <w:szCs w:val="28"/>
        </w:rPr>
      </w:pPr>
    </w:p>
    <w:p w:rsidR="00A873BF" w:rsidRDefault="00A873BF" w:rsidP="00D40C92">
      <w:pPr>
        <w:tabs>
          <w:tab w:val="left" w:pos="3855"/>
        </w:tabs>
      </w:pPr>
    </w:p>
    <w:p w:rsidR="00A873BF" w:rsidRPr="00B21C69" w:rsidRDefault="00A873BF" w:rsidP="00D40C92">
      <w:pPr>
        <w:widowControl w:val="0"/>
        <w:autoSpaceDE w:val="0"/>
        <w:autoSpaceDN w:val="0"/>
        <w:adjustRightInd w:val="0"/>
        <w:ind w:firstLine="540"/>
        <w:jc w:val="center"/>
        <w:outlineLvl w:val="1"/>
        <w:rPr>
          <w:b/>
          <w:sz w:val="28"/>
          <w:szCs w:val="28"/>
        </w:rPr>
      </w:pPr>
      <w:r w:rsidRPr="00B21C69">
        <w:rPr>
          <w:sz w:val="28"/>
          <w:szCs w:val="28"/>
        </w:rPr>
        <w:tab/>
      </w:r>
      <w:r w:rsidRPr="00B21C69">
        <w:rPr>
          <w:b/>
          <w:sz w:val="28"/>
          <w:szCs w:val="28"/>
        </w:rPr>
        <w:t>4. Состав, последовательность и сроки выполнения</w:t>
      </w:r>
    </w:p>
    <w:p w:rsidR="00A873BF" w:rsidRPr="00B21C69" w:rsidRDefault="00A873BF" w:rsidP="00D40C92">
      <w:pPr>
        <w:widowControl w:val="0"/>
        <w:autoSpaceDE w:val="0"/>
        <w:autoSpaceDN w:val="0"/>
        <w:adjustRightInd w:val="0"/>
        <w:ind w:firstLine="540"/>
        <w:jc w:val="center"/>
        <w:rPr>
          <w:b/>
          <w:sz w:val="28"/>
          <w:szCs w:val="28"/>
        </w:rPr>
      </w:pPr>
      <w:r w:rsidRPr="00B21C69">
        <w:rPr>
          <w:b/>
          <w:sz w:val="28"/>
          <w:szCs w:val="28"/>
        </w:rPr>
        <w:t>административных процедур, требования к порядку их выполнения</w:t>
      </w:r>
    </w:p>
    <w:p w:rsidR="00A873BF" w:rsidRPr="00102BD1" w:rsidRDefault="00A873BF" w:rsidP="00D40C92">
      <w:pPr>
        <w:widowControl w:val="0"/>
        <w:autoSpaceDE w:val="0"/>
        <w:autoSpaceDN w:val="0"/>
        <w:adjustRightInd w:val="0"/>
        <w:ind w:firstLine="709"/>
        <w:jc w:val="center"/>
        <w:rPr>
          <w:sz w:val="28"/>
          <w:szCs w:val="28"/>
        </w:rPr>
      </w:pPr>
    </w:p>
    <w:p w:rsidR="00A873BF" w:rsidRDefault="00A873BF" w:rsidP="00D40C92">
      <w:pPr>
        <w:tabs>
          <w:tab w:val="left" w:pos="3855"/>
        </w:tabs>
      </w:pPr>
    </w:p>
    <w:p w:rsidR="00A873BF" w:rsidRPr="00102BD1" w:rsidRDefault="00A873BF" w:rsidP="00D40C92">
      <w:pPr>
        <w:widowControl w:val="0"/>
        <w:autoSpaceDE w:val="0"/>
        <w:autoSpaceDN w:val="0"/>
        <w:adjustRightInd w:val="0"/>
        <w:ind w:firstLine="709"/>
        <w:jc w:val="both"/>
        <w:rPr>
          <w:sz w:val="28"/>
          <w:szCs w:val="28"/>
        </w:rPr>
      </w:pPr>
      <w:r>
        <w:tab/>
      </w:r>
      <w:r>
        <w:rPr>
          <w:sz w:val="28"/>
          <w:szCs w:val="28"/>
        </w:rPr>
        <w:t>4.1. Предоставление муниципальной услуги включает в себя следующие административные</w:t>
      </w:r>
      <w:r w:rsidRPr="00102BD1">
        <w:rPr>
          <w:sz w:val="28"/>
          <w:szCs w:val="28"/>
        </w:rPr>
        <w:t xml:space="preserve"> процедур</w:t>
      </w:r>
      <w:r>
        <w:rPr>
          <w:sz w:val="28"/>
          <w:szCs w:val="28"/>
        </w:rPr>
        <w:t>ы</w:t>
      </w:r>
      <w:r w:rsidRPr="00102BD1">
        <w:rPr>
          <w:sz w:val="28"/>
          <w:szCs w:val="28"/>
        </w:rPr>
        <w:t>:</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1) прием и регистрация заявл</w:t>
      </w:r>
      <w:r>
        <w:rPr>
          <w:sz w:val="28"/>
          <w:szCs w:val="28"/>
        </w:rPr>
        <w:t>ения с необходимыми документами</w:t>
      </w:r>
      <w:r w:rsidRPr="00102BD1">
        <w:rPr>
          <w:sz w:val="28"/>
          <w:szCs w:val="28"/>
        </w:rPr>
        <w:t>;</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2) рассмотрение заявления и приложенных документов;</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 xml:space="preserve">3) </w:t>
      </w:r>
      <w:r>
        <w:rPr>
          <w:sz w:val="28"/>
          <w:szCs w:val="28"/>
        </w:rPr>
        <w:t>в</w:t>
      </w:r>
      <w:r w:rsidRPr="00310B0D">
        <w:rPr>
          <w:sz w:val="28"/>
          <w:szCs w:val="28"/>
        </w:rPr>
        <w:t xml:space="preserve">ыдача разрешения на захоронение (перезахоронение) умершего в могилу (на помещение урны с прахом в могилу) </w:t>
      </w:r>
      <w:r w:rsidRPr="00102BD1">
        <w:rPr>
          <w:sz w:val="28"/>
          <w:szCs w:val="28"/>
        </w:rPr>
        <w:t>или выдача разрешения на захоронение умершего в родственное место захоронение, на участке в пределах ограды родственного места захоронения.</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Pr>
          <w:sz w:val="28"/>
          <w:szCs w:val="28"/>
        </w:rPr>
        <w:t>5</w:t>
      </w:r>
      <w:r w:rsidRPr="00102BD1">
        <w:rPr>
          <w:sz w:val="28"/>
          <w:szCs w:val="28"/>
        </w:rPr>
        <w:t xml:space="preserve"> к настоящему Административному регламенту.</w:t>
      </w:r>
    </w:p>
    <w:p w:rsidR="00A873BF" w:rsidRPr="00102BD1" w:rsidRDefault="00A873BF" w:rsidP="00D40C92">
      <w:pPr>
        <w:ind w:firstLine="709"/>
        <w:jc w:val="both"/>
        <w:rPr>
          <w:sz w:val="28"/>
          <w:szCs w:val="28"/>
        </w:rPr>
      </w:pPr>
      <w:r w:rsidRPr="00102BD1">
        <w:rPr>
          <w:sz w:val="28"/>
          <w:szCs w:val="28"/>
        </w:rPr>
        <w:t>4.1.1. Администрации и его должностным лицам запрещено требовать от заявителя при осуществлении административных процедур:</w:t>
      </w:r>
    </w:p>
    <w:p w:rsidR="00A873BF" w:rsidRPr="00102BD1" w:rsidRDefault="00A873BF" w:rsidP="00D40C92">
      <w:pPr>
        <w:ind w:firstLine="709"/>
        <w:jc w:val="both"/>
        <w:rPr>
          <w:sz w:val="28"/>
          <w:szCs w:val="28"/>
        </w:rPr>
      </w:pPr>
      <w:r w:rsidRPr="00102BD1">
        <w:rPr>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73BF" w:rsidRPr="00102BD1" w:rsidRDefault="00A873BF" w:rsidP="00D40C92">
      <w:pPr>
        <w:ind w:firstLine="709"/>
        <w:jc w:val="both"/>
        <w:rPr>
          <w:sz w:val="28"/>
          <w:szCs w:val="28"/>
        </w:rPr>
      </w:pPr>
      <w:r w:rsidRPr="00102BD1">
        <w:rPr>
          <w:sz w:val="28"/>
          <w:szCs w:val="28"/>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A873BF" w:rsidRPr="00112ACE" w:rsidRDefault="00A873BF" w:rsidP="00D40C92">
      <w:pPr>
        <w:ind w:firstLine="709"/>
        <w:jc w:val="both"/>
        <w:rPr>
          <w:sz w:val="28"/>
          <w:szCs w:val="28"/>
        </w:rPr>
      </w:pPr>
      <w:r w:rsidRPr="00102BD1">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4.</w:t>
      </w:r>
      <w:r>
        <w:rPr>
          <w:sz w:val="28"/>
          <w:szCs w:val="28"/>
        </w:rPr>
        <w:t>2.</w:t>
      </w:r>
      <w:r w:rsidRPr="00102BD1">
        <w:rPr>
          <w:sz w:val="28"/>
          <w:szCs w:val="28"/>
        </w:rPr>
        <w:t xml:space="preserve"> Прием и регистрация заявления с необходимыми документами.</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Основанием для начала административного действия является получение ответственным органом заявления по утвержденной форме (</w:t>
      </w:r>
      <w:r>
        <w:rPr>
          <w:sz w:val="28"/>
          <w:szCs w:val="28"/>
        </w:rPr>
        <w:t>приложение № 2</w:t>
      </w:r>
      <w:r w:rsidRPr="00102BD1">
        <w:rPr>
          <w:sz w:val="28"/>
          <w:szCs w:val="28"/>
        </w:rPr>
        <w:t xml:space="preserve"> или </w:t>
      </w:r>
      <w:hyperlink w:anchor="Par372" w:history="1">
        <w:r>
          <w:rPr>
            <w:sz w:val="28"/>
            <w:szCs w:val="28"/>
          </w:rPr>
          <w:t>приложение №</w:t>
        </w:r>
      </w:hyperlink>
      <w:r>
        <w:rPr>
          <w:sz w:val="28"/>
          <w:szCs w:val="28"/>
        </w:rPr>
        <w:t>3</w:t>
      </w:r>
      <w:r w:rsidRPr="00102BD1">
        <w:rPr>
          <w:sz w:val="28"/>
          <w:szCs w:val="28"/>
        </w:rPr>
        <w:t xml:space="preserve"> к настоящему Административному регламенту) и приложением комплекта документов, указанных в </w:t>
      </w:r>
      <w:hyperlink w:anchor="Par131" w:history="1">
        <w:r w:rsidRPr="00102BD1">
          <w:rPr>
            <w:sz w:val="28"/>
            <w:szCs w:val="28"/>
          </w:rPr>
          <w:t>пункте 2.6</w:t>
        </w:r>
      </w:hyperlink>
      <w:r w:rsidRPr="00102BD1">
        <w:rPr>
          <w:sz w:val="28"/>
          <w:szCs w:val="28"/>
        </w:rPr>
        <w:t xml:space="preserve"> настоящего Административного регламента, необходимых для предоставления муниципальной услуги.</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Прием и регистрация документов осуществляется в день их поступления в ответственный орган в Книге регистрации захоронений и передаются на исполнение исполнителям.</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4</w:t>
      </w:r>
      <w:r>
        <w:rPr>
          <w:sz w:val="28"/>
          <w:szCs w:val="28"/>
        </w:rPr>
        <w:t>.3.</w:t>
      </w:r>
      <w:r w:rsidRPr="00102BD1">
        <w:rPr>
          <w:sz w:val="28"/>
          <w:szCs w:val="28"/>
        </w:rPr>
        <w:t xml:space="preserve"> Рассмотрение заявления и приложенных документов.</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Рассмотрение заявления и приложенных документов осуществляет специалист ответственного органа в день их поступления.</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102BD1">
          <w:rPr>
            <w:sz w:val="28"/>
            <w:szCs w:val="28"/>
          </w:rPr>
          <w:t>пунктом 2.</w:t>
        </w:r>
      </w:hyperlink>
      <w:r>
        <w:rPr>
          <w:sz w:val="28"/>
          <w:szCs w:val="28"/>
        </w:rPr>
        <w:t>11</w:t>
      </w:r>
      <w:r w:rsidRPr="00102BD1">
        <w:rPr>
          <w:sz w:val="28"/>
          <w:szCs w:val="28"/>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В случае рассмотрения запроса о выдаче разрешения на захоронение в родственное место захоронения,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 сведения о наличии свободного места для осуществления захоронения в родственном месте захоронения;</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 сведения об истечении срока кладбищенского периода.</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По результатам рассмотрения представленных заявителем документов специалист ответственного органа оформляет разрешение о захоронении (перезахоронении)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Мотивированный письменный ответ подписывается руководителем ответственного органа или уполномоченным им лицом и выдается на руки заявителю.</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4.</w:t>
      </w:r>
      <w:r>
        <w:rPr>
          <w:sz w:val="28"/>
          <w:szCs w:val="28"/>
        </w:rPr>
        <w:t>4</w:t>
      </w:r>
      <w:r w:rsidRPr="00102BD1">
        <w:rPr>
          <w:sz w:val="28"/>
          <w:szCs w:val="28"/>
        </w:rPr>
        <w:t>.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захоронения, на участке в пределах ограды родственного места захоронения.</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Основанием для начала административного действия является установление специалистом отдела недвижимости отсутствия оснований для отказа в предоставлении муниципальной услуги.</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w:t>
      </w:r>
    </w:p>
    <w:p w:rsidR="00A873BF" w:rsidRPr="00102BD1" w:rsidRDefault="00A873BF" w:rsidP="00D40C92">
      <w:pPr>
        <w:widowControl w:val="0"/>
        <w:autoSpaceDE w:val="0"/>
        <w:autoSpaceDN w:val="0"/>
        <w:adjustRightInd w:val="0"/>
        <w:ind w:firstLine="709"/>
        <w:jc w:val="both"/>
        <w:rPr>
          <w:sz w:val="28"/>
          <w:szCs w:val="28"/>
        </w:rPr>
      </w:pPr>
      <w:r w:rsidRPr="00102BD1">
        <w:rPr>
          <w:sz w:val="28"/>
          <w:szCs w:val="28"/>
        </w:rPr>
        <w:t>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регистрируется в Книге регистрации захоронений.</w:t>
      </w:r>
    </w:p>
    <w:p w:rsidR="00A873BF" w:rsidRDefault="00A873BF" w:rsidP="00D40C92">
      <w:pPr>
        <w:tabs>
          <w:tab w:val="left" w:pos="3855"/>
        </w:tabs>
      </w:pPr>
    </w:p>
    <w:p w:rsidR="00A873BF" w:rsidRDefault="00A873BF" w:rsidP="00A2781C"/>
    <w:p w:rsidR="00A873BF" w:rsidRPr="00B21C69" w:rsidRDefault="00A873BF" w:rsidP="00A2781C">
      <w:pPr>
        <w:tabs>
          <w:tab w:val="left" w:pos="3960"/>
        </w:tabs>
        <w:jc w:val="center"/>
        <w:rPr>
          <w:sz w:val="28"/>
          <w:szCs w:val="28"/>
        </w:rPr>
      </w:pPr>
      <w:r w:rsidRPr="00B21C69">
        <w:rPr>
          <w:b/>
          <w:sz w:val="28"/>
          <w:szCs w:val="28"/>
        </w:rPr>
        <w:t>5. Формы контроля за исполнением административного регламента</w:t>
      </w:r>
    </w:p>
    <w:p w:rsidR="00A873BF" w:rsidRDefault="00A873BF" w:rsidP="00A2781C"/>
    <w:p w:rsidR="00A873BF" w:rsidRPr="00310B0D" w:rsidRDefault="00A873BF" w:rsidP="00A2781C">
      <w:pPr>
        <w:autoSpaceDE w:val="0"/>
        <w:autoSpaceDN w:val="0"/>
        <w:adjustRightInd w:val="0"/>
        <w:ind w:firstLine="709"/>
        <w:jc w:val="both"/>
        <w:rPr>
          <w:sz w:val="28"/>
          <w:szCs w:val="28"/>
        </w:rPr>
      </w:pPr>
      <w:r>
        <w:tab/>
      </w:r>
      <w:r w:rsidRPr="00310B0D">
        <w:rPr>
          <w:sz w:val="28"/>
          <w:szCs w:val="28"/>
          <w:lang/>
        </w:rPr>
        <w:t xml:space="preserve">5.1. </w:t>
      </w:r>
      <w:r w:rsidRPr="00310B0D">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873BF" w:rsidRPr="00310B0D" w:rsidRDefault="00A873BF" w:rsidP="00A2781C">
      <w:pPr>
        <w:autoSpaceDE w:val="0"/>
        <w:autoSpaceDN w:val="0"/>
        <w:adjustRightInd w:val="0"/>
        <w:ind w:firstLine="709"/>
        <w:jc w:val="both"/>
        <w:rPr>
          <w:sz w:val="28"/>
          <w:szCs w:val="28"/>
        </w:rPr>
      </w:pPr>
      <w:r w:rsidRPr="00310B0D">
        <w:rPr>
          <w:sz w:val="28"/>
          <w:szCs w:val="28"/>
          <w:lang/>
        </w:rPr>
        <w:t xml:space="preserve">Контроль за предоставлением муниципальной услуги осуществляет </w:t>
      </w:r>
      <w:r>
        <w:rPr>
          <w:sz w:val="28"/>
          <w:szCs w:val="28"/>
        </w:rPr>
        <w:t>глава</w:t>
      </w:r>
      <w:r w:rsidRPr="00A2781C">
        <w:rPr>
          <w:sz w:val="28"/>
          <w:szCs w:val="28"/>
        </w:rPr>
        <w:t xml:space="preserve"> администрации  МО</w:t>
      </w:r>
      <w:r>
        <w:rPr>
          <w:sz w:val="28"/>
          <w:szCs w:val="28"/>
        </w:rPr>
        <w:t>.</w:t>
      </w:r>
      <w:r w:rsidRPr="00310B0D">
        <w:rPr>
          <w:sz w:val="28"/>
          <w:szCs w:val="28"/>
          <w:lang/>
        </w:rPr>
        <w:t>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310B0D">
        <w:rPr>
          <w:bCs/>
          <w:sz w:val="28"/>
          <w:szCs w:val="28"/>
        </w:rPr>
        <w:t>, регулирующих вопросы</w:t>
      </w:r>
      <w:r>
        <w:rPr>
          <w:bCs/>
          <w:sz w:val="28"/>
          <w:szCs w:val="28"/>
        </w:rPr>
        <w:t xml:space="preserve"> предоставления муниципальной услуги</w:t>
      </w:r>
      <w:r w:rsidRPr="00310B0D">
        <w:rPr>
          <w:bCs/>
          <w:sz w:val="28"/>
          <w:szCs w:val="28"/>
        </w:rPr>
        <w:t>.</w:t>
      </w:r>
    </w:p>
    <w:p w:rsidR="00A873BF" w:rsidRPr="00310B0D" w:rsidRDefault="00A873BF" w:rsidP="00A2781C">
      <w:pPr>
        <w:autoSpaceDE w:val="0"/>
        <w:autoSpaceDN w:val="0"/>
        <w:adjustRightInd w:val="0"/>
        <w:ind w:firstLine="709"/>
        <w:jc w:val="both"/>
        <w:rPr>
          <w:sz w:val="28"/>
          <w:szCs w:val="28"/>
          <w:lang/>
        </w:rPr>
      </w:pPr>
      <w:r w:rsidRPr="00310B0D">
        <w:rPr>
          <w:sz w:val="28"/>
          <w:szCs w:val="28"/>
          <w:lang/>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A873BF" w:rsidRPr="00310B0D" w:rsidRDefault="00A873BF" w:rsidP="00A2781C">
      <w:pPr>
        <w:autoSpaceDE w:val="0"/>
        <w:autoSpaceDN w:val="0"/>
        <w:adjustRightInd w:val="0"/>
        <w:ind w:firstLine="709"/>
        <w:jc w:val="both"/>
        <w:rPr>
          <w:sz w:val="28"/>
          <w:szCs w:val="28"/>
        </w:rPr>
      </w:pPr>
      <w:r w:rsidRPr="00310B0D">
        <w:rPr>
          <w:sz w:val="28"/>
          <w:szCs w:val="28"/>
        </w:rPr>
        <w:t xml:space="preserve">Текущий контроль осуществляется путем проведения ответственными должностными </w:t>
      </w:r>
      <w:r>
        <w:rPr>
          <w:sz w:val="28"/>
          <w:szCs w:val="28"/>
        </w:rPr>
        <w:t xml:space="preserve">лицами </w:t>
      </w:r>
      <w:r w:rsidRPr="00310B0D">
        <w:rPr>
          <w:sz w:val="28"/>
          <w:szCs w:val="28"/>
        </w:rPr>
        <w:t xml:space="preserve">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A873BF" w:rsidRPr="00310B0D" w:rsidRDefault="00A873BF" w:rsidP="00A2781C">
      <w:pPr>
        <w:autoSpaceDE w:val="0"/>
        <w:autoSpaceDN w:val="0"/>
        <w:adjustRightInd w:val="0"/>
        <w:ind w:firstLine="709"/>
        <w:jc w:val="both"/>
        <w:rPr>
          <w:sz w:val="28"/>
          <w:szCs w:val="28"/>
        </w:rPr>
      </w:pPr>
      <w:r w:rsidRPr="00310B0D">
        <w:rPr>
          <w:sz w:val="28"/>
          <w:szCs w:val="28"/>
        </w:rPr>
        <w:t>Контроль за полнотой и качеством предоставления муниципальной услуги осуществляется в формах:</w:t>
      </w:r>
    </w:p>
    <w:p w:rsidR="00A873BF" w:rsidRPr="00310B0D" w:rsidRDefault="00A873BF" w:rsidP="00A2781C">
      <w:pPr>
        <w:autoSpaceDE w:val="0"/>
        <w:autoSpaceDN w:val="0"/>
        <w:adjustRightInd w:val="0"/>
        <w:ind w:firstLine="709"/>
        <w:jc w:val="both"/>
        <w:rPr>
          <w:sz w:val="28"/>
          <w:szCs w:val="28"/>
        </w:rPr>
      </w:pPr>
      <w:r w:rsidRPr="00310B0D">
        <w:rPr>
          <w:sz w:val="28"/>
          <w:szCs w:val="28"/>
        </w:rPr>
        <w:t>1) проведения проверок;</w:t>
      </w:r>
    </w:p>
    <w:p w:rsidR="00A873BF" w:rsidRPr="00310B0D" w:rsidRDefault="00A873BF" w:rsidP="00A2781C">
      <w:pPr>
        <w:autoSpaceDE w:val="0"/>
        <w:autoSpaceDN w:val="0"/>
        <w:adjustRightInd w:val="0"/>
        <w:ind w:firstLine="709"/>
        <w:jc w:val="both"/>
        <w:rPr>
          <w:sz w:val="28"/>
          <w:szCs w:val="28"/>
        </w:rPr>
      </w:pPr>
      <w:r w:rsidRPr="00310B0D">
        <w:rPr>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A873BF" w:rsidRPr="00310B0D" w:rsidRDefault="00A873BF" w:rsidP="00A2781C">
      <w:pPr>
        <w:autoSpaceDE w:val="0"/>
        <w:autoSpaceDN w:val="0"/>
        <w:adjustRightInd w:val="0"/>
        <w:ind w:firstLine="709"/>
        <w:jc w:val="both"/>
        <w:rPr>
          <w:sz w:val="28"/>
          <w:szCs w:val="28"/>
        </w:rPr>
      </w:pPr>
      <w:r w:rsidRPr="00310B0D">
        <w:rPr>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A873BF" w:rsidRPr="00310B0D" w:rsidRDefault="00A873BF" w:rsidP="00A2781C">
      <w:pPr>
        <w:autoSpaceDE w:val="0"/>
        <w:autoSpaceDN w:val="0"/>
        <w:adjustRightInd w:val="0"/>
        <w:ind w:firstLine="709"/>
        <w:jc w:val="both"/>
        <w:rPr>
          <w:sz w:val="28"/>
          <w:szCs w:val="28"/>
        </w:rPr>
      </w:pPr>
      <w:r w:rsidRPr="00310B0D">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873BF" w:rsidRPr="00310B0D" w:rsidRDefault="00A873BF" w:rsidP="00A2781C">
      <w:pPr>
        <w:autoSpaceDE w:val="0"/>
        <w:autoSpaceDN w:val="0"/>
        <w:adjustRightInd w:val="0"/>
        <w:ind w:firstLine="709"/>
        <w:jc w:val="both"/>
        <w:rPr>
          <w:sz w:val="28"/>
          <w:szCs w:val="28"/>
        </w:rPr>
      </w:pPr>
      <w:r w:rsidRPr="00310B0D">
        <w:rPr>
          <w:sz w:val="28"/>
          <w:szCs w:val="28"/>
        </w:rPr>
        <w:t>Плановые проверки предоставления муниципальной услуги проводятсяв соответствии с планом проведения проверок, утвержденным контролирующим органом.</w:t>
      </w:r>
    </w:p>
    <w:p w:rsidR="00A873BF" w:rsidRPr="00310B0D" w:rsidRDefault="00A873BF" w:rsidP="00A2781C">
      <w:pPr>
        <w:autoSpaceDE w:val="0"/>
        <w:autoSpaceDN w:val="0"/>
        <w:adjustRightInd w:val="0"/>
        <w:ind w:firstLine="709"/>
        <w:jc w:val="both"/>
        <w:rPr>
          <w:sz w:val="28"/>
          <w:szCs w:val="28"/>
        </w:rPr>
      </w:pPr>
      <w:r w:rsidRPr="00310B0D">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873BF" w:rsidRPr="00310B0D" w:rsidRDefault="00A873BF" w:rsidP="00A2781C">
      <w:pPr>
        <w:autoSpaceDE w:val="0"/>
        <w:autoSpaceDN w:val="0"/>
        <w:adjustRightInd w:val="0"/>
        <w:ind w:firstLine="709"/>
        <w:jc w:val="both"/>
        <w:rPr>
          <w:sz w:val="28"/>
          <w:szCs w:val="28"/>
        </w:rPr>
      </w:pPr>
      <w:r w:rsidRPr="00310B0D">
        <w:rPr>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A873BF" w:rsidRPr="00310B0D" w:rsidRDefault="00A873BF" w:rsidP="00A2781C">
      <w:pPr>
        <w:autoSpaceDE w:val="0"/>
        <w:autoSpaceDN w:val="0"/>
        <w:adjustRightInd w:val="0"/>
        <w:ind w:firstLine="709"/>
        <w:jc w:val="both"/>
        <w:rPr>
          <w:sz w:val="28"/>
          <w:szCs w:val="28"/>
        </w:rPr>
      </w:pPr>
      <w:r w:rsidRPr="00310B0D">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A873BF" w:rsidRPr="00310B0D" w:rsidRDefault="00A873BF" w:rsidP="00A2781C">
      <w:pPr>
        <w:autoSpaceDE w:val="0"/>
        <w:autoSpaceDN w:val="0"/>
        <w:adjustRightInd w:val="0"/>
        <w:ind w:firstLine="709"/>
        <w:jc w:val="both"/>
        <w:rPr>
          <w:sz w:val="28"/>
          <w:szCs w:val="28"/>
        </w:rPr>
      </w:pPr>
      <w:r w:rsidRPr="00310B0D">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3BF" w:rsidRPr="00310B0D" w:rsidRDefault="00A873BF" w:rsidP="00A2781C">
      <w:pPr>
        <w:autoSpaceDE w:val="0"/>
        <w:autoSpaceDN w:val="0"/>
        <w:adjustRightInd w:val="0"/>
        <w:ind w:firstLine="709"/>
        <w:jc w:val="both"/>
        <w:rPr>
          <w:sz w:val="28"/>
          <w:szCs w:val="28"/>
        </w:rPr>
      </w:pPr>
      <w:r w:rsidRPr="00310B0D">
        <w:rPr>
          <w:sz w:val="28"/>
          <w:szCs w:val="28"/>
          <w:lang/>
        </w:rPr>
        <w:t>5.</w:t>
      </w:r>
      <w:r w:rsidRPr="00310B0D">
        <w:rPr>
          <w:sz w:val="28"/>
          <w:szCs w:val="28"/>
        </w:rPr>
        <w:t>3</w:t>
      </w:r>
      <w:r w:rsidRPr="00310B0D">
        <w:rPr>
          <w:sz w:val="28"/>
          <w:szCs w:val="28"/>
          <w:lang/>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A873BF" w:rsidRPr="00310B0D" w:rsidRDefault="00A873BF" w:rsidP="00A2781C">
      <w:pPr>
        <w:autoSpaceDE w:val="0"/>
        <w:autoSpaceDN w:val="0"/>
        <w:adjustRightInd w:val="0"/>
        <w:ind w:firstLine="709"/>
        <w:jc w:val="both"/>
        <w:rPr>
          <w:sz w:val="28"/>
          <w:szCs w:val="28"/>
        </w:rPr>
      </w:pPr>
      <w:r w:rsidRPr="00310B0D">
        <w:rPr>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873BF" w:rsidRPr="00310B0D" w:rsidRDefault="00A873BF" w:rsidP="00A2781C">
      <w:pPr>
        <w:autoSpaceDE w:val="0"/>
        <w:autoSpaceDN w:val="0"/>
        <w:adjustRightInd w:val="0"/>
        <w:ind w:firstLine="709"/>
        <w:jc w:val="both"/>
        <w:rPr>
          <w:sz w:val="28"/>
          <w:szCs w:val="28"/>
        </w:rPr>
      </w:pPr>
      <w:r w:rsidRPr="00310B0D">
        <w:rPr>
          <w:sz w:val="28"/>
          <w:szCs w:val="28"/>
        </w:rPr>
        <w:t>Руководитель Администрации несет персональную ответственность за обеспечение предоставления муниципальной услуги.</w:t>
      </w:r>
    </w:p>
    <w:p w:rsidR="00A873BF" w:rsidRPr="00310B0D" w:rsidRDefault="00A873BF" w:rsidP="00A2781C">
      <w:pPr>
        <w:autoSpaceDE w:val="0"/>
        <w:autoSpaceDN w:val="0"/>
        <w:adjustRightInd w:val="0"/>
        <w:ind w:firstLine="709"/>
        <w:jc w:val="both"/>
        <w:rPr>
          <w:sz w:val="28"/>
          <w:szCs w:val="28"/>
          <w:lang/>
        </w:rPr>
      </w:pPr>
      <w:r w:rsidRPr="00310B0D">
        <w:rPr>
          <w:sz w:val="28"/>
          <w:szCs w:val="28"/>
          <w:lang/>
        </w:rPr>
        <w:t xml:space="preserve">Работники </w:t>
      </w:r>
      <w:r w:rsidRPr="00310B0D">
        <w:rPr>
          <w:sz w:val="28"/>
          <w:szCs w:val="28"/>
        </w:rPr>
        <w:t>А</w:t>
      </w:r>
      <w:r w:rsidRPr="00310B0D">
        <w:rPr>
          <w:sz w:val="28"/>
          <w:szCs w:val="28"/>
          <w:lang/>
        </w:rPr>
        <w:t>дминистрации при предоставлении муниципальной услуги несут персональную ответственность:</w:t>
      </w:r>
    </w:p>
    <w:p w:rsidR="00A873BF" w:rsidRPr="00310B0D" w:rsidRDefault="00A873BF" w:rsidP="00A2781C">
      <w:pPr>
        <w:autoSpaceDE w:val="0"/>
        <w:autoSpaceDN w:val="0"/>
        <w:adjustRightInd w:val="0"/>
        <w:ind w:firstLine="709"/>
        <w:jc w:val="both"/>
        <w:rPr>
          <w:sz w:val="28"/>
          <w:szCs w:val="28"/>
          <w:lang/>
        </w:rPr>
      </w:pPr>
      <w:r w:rsidRPr="00310B0D">
        <w:rPr>
          <w:sz w:val="28"/>
          <w:szCs w:val="28"/>
          <w:lang/>
        </w:rPr>
        <w:t>- за неисполнение или ненадлежащее исполнение административных процедур при предоставлении муниципальной услуги;</w:t>
      </w:r>
    </w:p>
    <w:p w:rsidR="00A873BF" w:rsidRPr="00310B0D" w:rsidRDefault="00A873BF" w:rsidP="00A2781C">
      <w:pPr>
        <w:autoSpaceDE w:val="0"/>
        <w:autoSpaceDN w:val="0"/>
        <w:adjustRightInd w:val="0"/>
        <w:ind w:firstLine="709"/>
        <w:jc w:val="both"/>
        <w:rPr>
          <w:sz w:val="28"/>
          <w:szCs w:val="28"/>
          <w:lang/>
        </w:rPr>
      </w:pPr>
      <w:r w:rsidRPr="00310B0D">
        <w:rPr>
          <w:sz w:val="28"/>
          <w:szCs w:val="28"/>
          <w:lang/>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3BF" w:rsidRPr="00310B0D" w:rsidRDefault="00A873BF" w:rsidP="00A2781C">
      <w:pPr>
        <w:autoSpaceDE w:val="0"/>
        <w:autoSpaceDN w:val="0"/>
        <w:adjustRightInd w:val="0"/>
        <w:ind w:firstLine="709"/>
        <w:jc w:val="both"/>
        <w:rPr>
          <w:sz w:val="28"/>
          <w:szCs w:val="28"/>
          <w:lang/>
        </w:rPr>
      </w:pPr>
      <w:r w:rsidRPr="00310B0D">
        <w:rPr>
          <w:sz w:val="28"/>
          <w:szCs w:val="28"/>
          <w:lang/>
        </w:rPr>
        <w:t xml:space="preserve">Должностные лица, виновные в неисполнении или ненадлежащем исполнении требований настоящего </w:t>
      </w:r>
      <w:r w:rsidRPr="00310B0D">
        <w:rPr>
          <w:sz w:val="28"/>
          <w:szCs w:val="28"/>
        </w:rPr>
        <w:t>Административного р</w:t>
      </w:r>
      <w:r w:rsidRPr="00310B0D">
        <w:rPr>
          <w:sz w:val="28"/>
          <w:szCs w:val="28"/>
          <w:lang/>
        </w:rPr>
        <w:t>егламента, привлекаются к ответственности в порядке, установленном действующим законодательством РФ.</w:t>
      </w:r>
    </w:p>
    <w:p w:rsidR="00A873BF" w:rsidRDefault="00A873BF" w:rsidP="00A2781C">
      <w:pPr>
        <w:tabs>
          <w:tab w:val="left" w:pos="3090"/>
        </w:tabs>
        <w:rPr>
          <w:lang/>
        </w:rPr>
      </w:pPr>
    </w:p>
    <w:p w:rsidR="00A873BF" w:rsidRPr="00B21C69" w:rsidRDefault="00A873BF" w:rsidP="00A2781C">
      <w:pPr>
        <w:pStyle w:val="Title"/>
        <w:tabs>
          <w:tab w:val="left" w:pos="142"/>
          <w:tab w:val="left" w:pos="284"/>
        </w:tabs>
        <w:rPr>
          <w:b/>
          <w:bCs/>
          <w:szCs w:val="28"/>
          <w:lang/>
        </w:rPr>
      </w:pPr>
      <w:r w:rsidRPr="00B21C69">
        <w:rPr>
          <w:szCs w:val="28"/>
        </w:rPr>
        <w:tab/>
      </w:r>
      <w:r w:rsidRPr="00B21C69">
        <w:rPr>
          <w:b/>
          <w:bCs/>
          <w:szCs w:val="28"/>
        </w:rPr>
        <w:t xml:space="preserve">6. </w:t>
      </w:r>
      <w:r w:rsidRPr="00B21C69">
        <w:rPr>
          <w:b/>
          <w:bCs/>
          <w:szCs w:val="28"/>
          <w:lang/>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A873BF" w:rsidRDefault="00A873BF" w:rsidP="00A2781C"/>
    <w:p w:rsidR="00A873BF" w:rsidRPr="008601D8" w:rsidRDefault="00A873BF" w:rsidP="00A2781C">
      <w:pPr>
        <w:widowControl w:val="0"/>
        <w:autoSpaceDE w:val="0"/>
        <w:autoSpaceDN w:val="0"/>
        <w:adjustRightInd w:val="0"/>
        <w:ind w:firstLine="709"/>
        <w:jc w:val="both"/>
        <w:rPr>
          <w:sz w:val="28"/>
          <w:szCs w:val="28"/>
        </w:rPr>
      </w:pPr>
      <w:r>
        <w:tab/>
      </w:r>
      <w:r w:rsidRPr="008601D8">
        <w:rPr>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w:t>
      </w:r>
      <w:r>
        <w:rPr>
          <w:sz w:val="28"/>
          <w:szCs w:val="28"/>
        </w:rPr>
        <w:t>уги в досудебном (внесудебном)</w:t>
      </w:r>
      <w:r w:rsidRPr="008601D8">
        <w:rPr>
          <w:sz w:val="28"/>
          <w:szCs w:val="28"/>
        </w:rPr>
        <w:t xml:space="preserve"> порядке.</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1) нарушение срока регистрации запроса заявителя о муниципальной услуге;</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2) нарушение срока предоставления муниципальной услуги;</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порталагосударственных и муниципальных услуг, а также может быть принята при личном приеме заявителя.</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В письменной жалобе в обязательном порядке указывается:</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 сведения об обжалуемых решениях и действиях (бездействии) органа, предоставляющего муниципальную услугу,</w:t>
      </w:r>
      <w:r>
        <w:rPr>
          <w:sz w:val="28"/>
          <w:szCs w:val="28"/>
        </w:rPr>
        <w:t xml:space="preserve"> должностного лица </w:t>
      </w:r>
      <w:r w:rsidRPr="008601D8">
        <w:rPr>
          <w:sz w:val="28"/>
          <w:szCs w:val="28"/>
        </w:rPr>
        <w:t>органа, предоставляющего муниципальную услугу, либо муниципального служащего;</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73BF" w:rsidRDefault="00A873BF" w:rsidP="00A2781C">
      <w:pPr>
        <w:widowControl w:val="0"/>
        <w:autoSpaceDE w:val="0"/>
        <w:autoSpaceDN w:val="0"/>
        <w:adjustRightInd w:val="0"/>
        <w:ind w:firstLine="709"/>
        <w:jc w:val="both"/>
        <w:rPr>
          <w:sz w:val="28"/>
          <w:szCs w:val="28"/>
        </w:rPr>
      </w:pPr>
      <w:r w:rsidRPr="008601D8">
        <w:rPr>
          <w:sz w:val="28"/>
          <w:szCs w:val="28"/>
        </w:rPr>
        <w:t xml:space="preserve">6.7. </w:t>
      </w:r>
      <w:r w:rsidRPr="00EB1068">
        <w:rPr>
          <w:sz w:val="28"/>
          <w:szCs w:val="28"/>
        </w:rPr>
        <w:t>Исчерпывающий перечень случаев, в которых ответ на жалобу не дается, регулируется Федеральным законом № 210-ФЗ.</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 xml:space="preserve">6.8. </w:t>
      </w:r>
      <w:bookmarkStart w:id="17" w:name="Par1"/>
      <w:bookmarkEnd w:id="17"/>
      <w:r w:rsidRPr="008601D8">
        <w:rPr>
          <w:sz w:val="28"/>
          <w:szCs w:val="28"/>
        </w:rPr>
        <w:t>По результатам рассмотрения жалобы орган, предоставляющий муниципальную услугу, принимает одно из следующих решений:</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2) отказывает в удовлетворении жалобы.</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73BF" w:rsidRPr="008601D8" w:rsidRDefault="00A873BF" w:rsidP="00A2781C">
      <w:pPr>
        <w:widowControl w:val="0"/>
        <w:autoSpaceDE w:val="0"/>
        <w:autoSpaceDN w:val="0"/>
        <w:adjustRightInd w:val="0"/>
        <w:ind w:firstLine="709"/>
        <w:jc w:val="both"/>
        <w:rPr>
          <w:sz w:val="28"/>
          <w:szCs w:val="28"/>
        </w:rPr>
      </w:pPr>
      <w:r w:rsidRPr="008601D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73BF" w:rsidRPr="00465BE9" w:rsidRDefault="00A873BF" w:rsidP="00A2781C">
      <w:pPr>
        <w:widowControl w:val="0"/>
        <w:autoSpaceDE w:val="0"/>
        <w:autoSpaceDN w:val="0"/>
        <w:adjustRightInd w:val="0"/>
        <w:ind w:firstLine="709"/>
        <w:jc w:val="both"/>
        <w:rPr>
          <w:sz w:val="28"/>
          <w:szCs w:val="28"/>
        </w:rPr>
      </w:pPr>
    </w:p>
    <w:p w:rsidR="00A873BF" w:rsidRPr="008601D8" w:rsidRDefault="00A873BF" w:rsidP="00A2781C">
      <w:pPr>
        <w:widowControl w:val="0"/>
        <w:autoSpaceDE w:val="0"/>
        <w:autoSpaceDN w:val="0"/>
        <w:adjustRightInd w:val="0"/>
        <w:ind w:firstLine="709"/>
        <w:jc w:val="both"/>
        <w:rPr>
          <w:sz w:val="28"/>
          <w:szCs w:val="28"/>
        </w:rPr>
      </w:pPr>
    </w:p>
    <w:p w:rsidR="00A873BF" w:rsidRDefault="00A873BF" w:rsidP="00A2781C">
      <w:pPr>
        <w:tabs>
          <w:tab w:val="left" w:pos="142"/>
          <w:tab w:val="left" w:pos="284"/>
        </w:tabs>
        <w:jc w:val="right"/>
        <w:rPr>
          <w:sz w:val="20"/>
          <w:szCs w:val="20"/>
        </w:rPr>
        <w:sectPr w:rsidR="00A873BF" w:rsidSect="00A169CC">
          <w:pgSz w:w="11906" w:h="16838"/>
          <w:pgMar w:top="1134" w:right="566" w:bottom="1134" w:left="1276" w:header="708" w:footer="708" w:gutter="0"/>
          <w:cols w:space="708"/>
          <w:docGrid w:linePitch="360"/>
        </w:sectPr>
      </w:pPr>
    </w:p>
    <w:p w:rsidR="00A873BF" w:rsidRPr="004E1082" w:rsidRDefault="00A873BF" w:rsidP="00A2781C">
      <w:pPr>
        <w:widowControl w:val="0"/>
        <w:autoSpaceDE w:val="0"/>
        <w:autoSpaceDN w:val="0"/>
        <w:adjustRightInd w:val="0"/>
        <w:jc w:val="both"/>
        <w:rPr>
          <w:rFonts w:cs="Calibri"/>
        </w:rPr>
      </w:pPr>
    </w:p>
    <w:p w:rsidR="00A873BF" w:rsidRPr="004E1082" w:rsidRDefault="00A873BF" w:rsidP="00A2781C">
      <w:pPr>
        <w:widowControl w:val="0"/>
        <w:autoSpaceDE w:val="0"/>
        <w:autoSpaceDN w:val="0"/>
        <w:adjustRightInd w:val="0"/>
        <w:jc w:val="right"/>
        <w:outlineLvl w:val="1"/>
      </w:pPr>
      <w:bookmarkStart w:id="18" w:name="Par508"/>
      <w:bookmarkEnd w:id="18"/>
      <w:r w:rsidRPr="004E1082">
        <w:t>Приложение 1</w:t>
      </w:r>
    </w:p>
    <w:p w:rsidR="00A873BF" w:rsidRPr="004E1082" w:rsidRDefault="00A873BF" w:rsidP="00A2781C">
      <w:pPr>
        <w:widowControl w:val="0"/>
        <w:autoSpaceDE w:val="0"/>
        <w:autoSpaceDN w:val="0"/>
        <w:adjustRightInd w:val="0"/>
        <w:jc w:val="right"/>
      </w:pPr>
      <w:r w:rsidRPr="004E1082">
        <w:t>к Административному регламенту</w:t>
      </w:r>
    </w:p>
    <w:p w:rsidR="00A873BF" w:rsidRDefault="00A873BF" w:rsidP="00A2781C">
      <w:pPr>
        <w:widowControl w:val="0"/>
        <w:autoSpaceDE w:val="0"/>
        <w:autoSpaceDN w:val="0"/>
        <w:adjustRightInd w:val="0"/>
        <w:ind w:firstLine="540"/>
        <w:jc w:val="both"/>
        <w:rPr>
          <w:rFonts w:cs="Calibri"/>
        </w:rPr>
      </w:pPr>
    </w:p>
    <w:p w:rsidR="00A873BF" w:rsidRDefault="00A873BF" w:rsidP="00A2781C">
      <w:pPr>
        <w:widowControl w:val="0"/>
        <w:autoSpaceDE w:val="0"/>
        <w:autoSpaceDN w:val="0"/>
        <w:adjustRightInd w:val="0"/>
        <w:ind w:firstLine="540"/>
        <w:jc w:val="both"/>
        <w:rPr>
          <w:rFonts w:cs="Calibri"/>
        </w:rPr>
      </w:pPr>
    </w:p>
    <w:p w:rsidR="00A873BF" w:rsidRPr="00FE54E6" w:rsidRDefault="00A873BF" w:rsidP="00B21C69">
      <w:pPr>
        <w:widowControl w:val="0"/>
        <w:autoSpaceDE w:val="0"/>
        <w:autoSpaceDN w:val="0"/>
        <w:adjustRightInd w:val="0"/>
        <w:jc w:val="both"/>
        <w:rPr>
          <w:sz w:val="28"/>
          <w:szCs w:val="28"/>
        </w:rPr>
      </w:pPr>
    </w:p>
    <w:p w:rsidR="00A873BF" w:rsidRPr="00B21C69" w:rsidRDefault="00A873BF" w:rsidP="00A2781C">
      <w:pPr>
        <w:widowControl w:val="0"/>
        <w:tabs>
          <w:tab w:val="left" w:pos="142"/>
          <w:tab w:val="left" w:pos="284"/>
        </w:tabs>
        <w:autoSpaceDE w:val="0"/>
        <w:autoSpaceDN w:val="0"/>
        <w:adjustRightInd w:val="0"/>
        <w:jc w:val="center"/>
        <w:rPr>
          <w:b/>
          <w:u w:val="single"/>
        </w:rPr>
      </w:pPr>
      <w:r w:rsidRPr="00B21C69">
        <w:rPr>
          <w:b/>
          <w:u w:val="single"/>
        </w:rPr>
        <w:t>Информация о месте нахождения и графике работы Администрации.</w:t>
      </w:r>
    </w:p>
    <w:p w:rsidR="00A873BF" w:rsidRPr="00617D94" w:rsidRDefault="00A873BF" w:rsidP="00A2781C">
      <w:pPr>
        <w:widowControl w:val="0"/>
        <w:tabs>
          <w:tab w:val="left" w:pos="142"/>
          <w:tab w:val="left" w:pos="284"/>
        </w:tabs>
        <w:autoSpaceDE w:val="0"/>
        <w:autoSpaceDN w:val="0"/>
        <w:adjustRightInd w:val="0"/>
      </w:pPr>
    </w:p>
    <w:p w:rsidR="00A873BF" w:rsidRPr="00617D94" w:rsidRDefault="00A873BF" w:rsidP="00A2781C">
      <w:pPr>
        <w:widowControl w:val="0"/>
        <w:tabs>
          <w:tab w:val="left" w:pos="142"/>
          <w:tab w:val="left" w:pos="284"/>
        </w:tabs>
        <w:autoSpaceDE w:val="0"/>
        <w:autoSpaceDN w:val="0"/>
        <w:adjustRightInd w:val="0"/>
        <w:jc w:val="both"/>
      </w:pPr>
      <w:r w:rsidRPr="00617D94">
        <w:rPr>
          <w:u w:val="single"/>
        </w:rPr>
        <w:t>Место нахождения:</w:t>
      </w:r>
      <w:r w:rsidRPr="00617D94">
        <w:t xml:space="preserve">  187435, Ленинградская область, Волховский район, дер. Хвалово д. 1;</w:t>
      </w:r>
    </w:p>
    <w:p w:rsidR="00A873BF" w:rsidRPr="00617D94" w:rsidRDefault="00A873BF" w:rsidP="00A2781C">
      <w:pPr>
        <w:widowControl w:val="0"/>
        <w:tabs>
          <w:tab w:val="left" w:pos="142"/>
          <w:tab w:val="left" w:pos="284"/>
        </w:tabs>
        <w:autoSpaceDE w:val="0"/>
        <w:autoSpaceDN w:val="0"/>
        <w:adjustRightInd w:val="0"/>
        <w:jc w:val="both"/>
      </w:pPr>
      <w:r w:rsidRPr="00617D94">
        <w:t>Справочные телефоны Администрации:  тел/ факс: 8(813 63)39-632;</w:t>
      </w:r>
    </w:p>
    <w:p w:rsidR="00A873BF" w:rsidRPr="00617D94" w:rsidRDefault="00A873BF" w:rsidP="00A2781C">
      <w:pPr>
        <w:widowControl w:val="0"/>
        <w:tabs>
          <w:tab w:val="left" w:pos="142"/>
          <w:tab w:val="left" w:pos="284"/>
        </w:tabs>
        <w:autoSpaceDE w:val="0"/>
        <w:autoSpaceDN w:val="0"/>
        <w:adjustRightInd w:val="0"/>
        <w:jc w:val="both"/>
      </w:pPr>
      <w:r w:rsidRPr="00617D94">
        <w:t xml:space="preserve"> Адрес электронной почты Администрации: </w:t>
      </w:r>
      <w:hyperlink r:id="rId12" w:history="1">
        <w:r w:rsidRPr="00617D94">
          <w:rPr>
            <w:rStyle w:val="Hyperlink"/>
            <w:lang w:val="en-US"/>
          </w:rPr>
          <w:t>h</w:t>
        </w:r>
        <w:r w:rsidRPr="00617D94">
          <w:rPr>
            <w:rStyle w:val="Hyperlink"/>
          </w:rPr>
          <w:t>--</w:t>
        </w:r>
        <w:r w:rsidRPr="00617D94">
          <w:rPr>
            <w:rStyle w:val="Hyperlink"/>
            <w:lang w:val="en-US"/>
          </w:rPr>
          <w:t>s</w:t>
        </w:r>
        <w:r w:rsidRPr="00617D94">
          <w:rPr>
            <w:rStyle w:val="Hyperlink"/>
          </w:rPr>
          <w:t>--</w:t>
        </w:r>
        <w:r w:rsidRPr="00617D94">
          <w:rPr>
            <w:rStyle w:val="Hyperlink"/>
            <w:lang w:val="en-US"/>
          </w:rPr>
          <w:t>p</w:t>
        </w:r>
        <w:r w:rsidRPr="00617D94">
          <w:rPr>
            <w:rStyle w:val="Hyperlink"/>
          </w:rPr>
          <w:t>@</w:t>
        </w:r>
        <w:r w:rsidRPr="00617D94">
          <w:rPr>
            <w:rStyle w:val="Hyperlink"/>
            <w:lang w:val="en-US"/>
          </w:rPr>
          <w:t>bk</w:t>
        </w:r>
        <w:r w:rsidRPr="00617D94">
          <w:rPr>
            <w:rStyle w:val="Hyperlink"/>
          </w:rPr>
          <w:t>.</w:t>
        </w:r>
        <w:r w:rsidRPr="00617D94">
          <w:rPr>
            <w:rStyle w:val="Hyperlink"/>
            <w:lang w:val="en-US"/>
          </w:rPr>
          <w:t>ru</w:t>
        </w:r>
      </w:hyperlink>
      <w:r w:rsidRPr="00617D94">
        <w:t>;</w:t>
      </w:r>
    </w:p>
    <w:p w:rsidR="00A873BF" w:rsidRPr="00617D94" w:rsidRDefault="00A873BF" w:rsidP="00A2781C">
      <w:pPr>
        <w:widowControl w:val="0"/>
        <w:tabs>
          <w:tab w:val="left" w:pos="142"/>
          <w:tab w:val="left" w:pos="284"/>
        </w:tabs>
        <w:autoSpaceDE w:val="0"/>
        <w:autoSpaceDN w:val="0"/>
        <w:adjustRightInd w:val="0"/>
        <w:jc w:val="both"/>
      </w:pPr>
    </w:p>
    <w:tbl>
      <w:tblPr>
        <w:tblpPr w:leftFromText="180" w:rightFromText="180" w:vertAnchor="text" w:horzAnchor="margin" w:tblpXSpec="center" w:tblpY="86"/>
        <w:tblW w:w="10065" w:type="dxa"/>
        <w:tblLayout w:type="fixed"/>
        <w:tblCellMar>
          <w:left w:w="75" w:type="dxa"/>
          <w:right w:w="75" w:type="dxa"/>
        </w:tblCellMar>
        <w:tblLook w:val="00A0"/>
      </w:tblPr>
      <w:tblGrid>
        <w:gridCol w:w="4962"/>
        <w:gridCol w:w="5103"/>
      </w:tblGrid>
      <w:tr w:rsidR="00A873BF" w:rsidRPr="00617D94" w:rsidTr="00661AEA">
        <w:tc>
          <w:tcPr>
            <w:tcW w:w="10065" w:type="dxa"/>
            <w:gridSpan w:val="2"/>
            <w:tcBorders>
              <w:top w:val="single" w:sz="4" w:space="0" w:color="auto"/>
              <w:left w:val="single" w:sz="4" w:space="0" w:color="auto"/>
              <w:bottom w:val="single" w:sz="4" w:space="0" w:color="auto"/>
              <w:right w:val="single" w:sz="4" w:space="0" w:color="auto"/>
            </w:tcBorders>
          </w:tcPr>
          <w:p w:rsidR="00A873BF" w:rsidRPr="00617D94" w:rsidRDefault="00A873BF" w:rsidP="00661AEA">
            <w:pPr>
              <w:tabs>
                <w:tab w:val="left" w:pos="142"/>
                <w:tab w:val="left" w:pos="284"/>
              </w:tabs>
            </w:pPr>
            <w:r w:rsidRPr="00617D94">
              <w:t>Дни недели, время работы Администрации</w:t>
            </w:r>
          </w:p>
        </w:tc>
      </w:tr>
      <w:tr w:rsidR="00A873BF" w:rsidRPr="00617D94" w:rsidTr="00661AEA">
        <w:tc>
          <w:tcPr>
            <w:tcW w:w="4962" w:type="dxa"/>
            <w:tcBorders>
              <w:top w:val="single" w:sz="4" w:space="0" w:color="auto"/>
              <w:left w:val="single" w:sz="4" w:space="0" w:color="auto"/>
              <w:bottom w:val="single" w:sz="4" w:space="0" w:color="auto"/>
              <w:right w:val="single" w:sz="4" w:space="0" w:color="auto"/>
            </w:tcBorders>
          </w:tcPr>
          <w:p w:rsidR="00A873BF" w:rsidRPr="00617D94" w:rsidRDefault="00A873BF" w:rsidP="00661AEA">
            <w:pPr>
              <w:tabs>
                <w:tab w:val="left" w:pos="142"/>
                <w:tab w:val="left" w:pos="284"/>
              </w:tabs>
            </w:pPr>
            <w:r w:rsidRPr="00617D94">
              <w:t>Дни недели:   понедельник – четверг</w:t>
            </w:r>
          </w:p>
          <w:p w:rsidR="00A873BF" w:rsidRPr="00617D94" w:rsidRDefault="00A873BF" w:rsidP="00661AEA">
            <w:pPr>
              <w:tabs>
                <w:tab w:val="left" w:pos="142"/>
                <w:tab w:val="left" w:pos="284"/>
              </w:tabs>
            </w:pPr>
            <w:r w:rsidRPr="00617D94">
              <w:t>пятница</w:t>
            </w:r>
          </w:p>
        </w:tc>
        <w:tc>
          <w:tcPr>
            <w:tcW w:w="5103" w:type="dxa"/>
            <w:tcBorders>
              <w:top w:val="single" w:sz="4" w:space="0" w:color="auto"/>
              <w:left w:val="single" w:sz="4" w:space="0" w:color="auto"/>
              <w:bottom w:val="single" w:sz="4" w:space="0" w:color="auto"/>
              <w:right w:val="single" w:sz="4" w:space="0" w:color="auto"/>
            </w:tcBorders>
          </w:tcPr>
          <w:p w:rsidR="00A873BF" w:rsidRPr="00617D94" w:rsidRDefault="00A873BF" w:rsidP="00661AEA">
            <w:pPr>
              <w:tabs>
                <w:tab w:val="left" w:pos="142"/>
                <w:tab w:val="left" w:pos="284"/>
              </w:tabs>
            </w:pPr>
            <w:r w:rsidRPr="00617D94">
              <w:t xml:space="preserve">Время с 9.00 ч. до 17.00 ч. </w:t>
            </w:r>
          </w:p>
          <w:p w:rsidR="00A873BF" w:rsidRPr="00617D94" w:rsidRDefault="00A873BF" w:rsidP="00661AEA">
            <w:pPr>
              <w:tabs>
                <w:tab w:val="left" w:pos="142"/>
                <w:tab w:val="left" w:pos="284"/>
              </w:tabs>
            </w:pPr>
            <w:r w:rsidRPr="00617D94">
              <w:t>Время с 9.00 ч. до 16.00 ч.</w:t>
            </w:r>
          </w:p>
        </w:tc>
      </w:tr>
      <w:tr w:rsidR="00A873BF" w:rsidRPr="00617D94" w:rsidTr="00661AEA">
        <w:tc>
          <w:tcPr>
            <w:tcW w:w="4962" w:type="dxa"/>
            <w:tcBorders>
              <w:top w:val="single" w:sz="4" w:space="0" w:color="auto"/>
              <w:left w:val="single" w:sz="4" w:space="0" w:color="auto"/>
              <w:bottom w:val="nil"/>
              <w:right w:val="single" w:sz="4" w:space="0" w:color="auto"/>
            </w:tcBorders>
          </w:tcPr>
          <w:p w:rsidR="00A873BF" w:rsidRPr="00617D94" w:rsidRDefault="00A873BF" w:rsidP="00661AEA">
            <w:pPr>
              <w:tabs>
                <w:tab w:val="left" w:pos="142"/>
                <w:tab w:val="left" w:pos="284"/>
              </w:tabs>
            </w:pPr>
            <w:r w:rsidRPr="00617D94">
              <w:t>Приемные дни: понедельник, среда</w:t>
            </w:r>
          </w:p>
          <w:p w:rsidR="00A873BF" w:rsidRPr="00617D94" w:rsidRDefault="00A873BF" w:rsidP="00661AEA">
            <w:pPr>
              <w:tabs>
                <w:tab w:val="left" w:pos="142"/>
                <w:tab w:val="left" w:pos="284"/>
              </w:tabs>
            </w:pPr>
          </w:p>
          <w:p w:rsidR="00A873BF" w:rsidRPr="00617D94" w:rsidRDefault="00A873BF" w:rsidP="00661AEA">
            <w:pPr>
              <w:tabs>
                <w:tab w:val="left" w:pos="142"/>
                <w:tab w:val="left" w:pos="284"/>
              </w:tabs>
            </w:pPr>
            <w:r w:rsidRPr="00617D94">
              <w:t>пятница</w:t>
            </w:r>
          </w:p>
        </w:tc>
        <w:tc>
          <w:tcPr>
            <w:tcW w:w="5103" w:type="dxa"/>
            <w:tcBorders>
              <w:top w:val="single" w:sz="4" w:space="0" w:color="auto"/>
              <w:left w:val="single" w:sz="4" w:space="0" w:color="auto"/>
              <w:bottom w:val="nil"/>
              <w:right w:val="single" w:sz="4" w:space="0" w:color="auto"/>
            </w:tcBorders>
          </w:tcPr>
          <w:p w:rsidR="00A873BF" w:rsidRPr="00617D94" w:rsidRDefault="00A873BF" w:rsidP="00661AEA">
            <w:pPr>
              <w:tabs>
                <w:tab w:val="left" w:pos="142"/>
                <w:tab w:val="left" w:pos="284"/>
              </w:tabs>
              <w:ind w:right="-75"/>
            </w:pPr>
            <w:r w:rsidRPr="00617D94">
              <w:t xml:space="preserve">с 9.00 ч. до 17.00 ч., перерыв с 13.00 ч. до 14.00 ч. </w:t>
            </w:r>
          </w:p>
          <w:p w:rsidR="00A873BF" w:rsidRPr="00617D94" w:rsidRDefault="00A873BF" w:rsidP="00661AEA">
            <w:pPr>
              <w:tabs>
                <w:tab w:val="left" w:pos="142"/>
                <w:tab w:val="left" w:pos="284"/>
              </w:tabs>
              <w:ind w:right="-75"/>
            </w:pPr>
            <w:r w:rsidRPr="00617D94">
              <w:t>с 9.00 ч. до 16.00 ч., перерыв с 13.00 ч. до 14.00 ч.</w:t>
            </w:r>
          </w:p>
        </w:tc>
      </w:tr>
      <w:tr w:rsidR="00A873BF" w:rsidRPr="00617D94" w:rsidTr="00661AEA">
        <w:tc>
          <w:tcPr>
            <w:tcW w:w="4962" w:type="dxa"/>
            <w:tcBorders>
              <w:top w:val="nil"/>
              <w:left w:val="single" w:sz="4" w:space="0" w:color="auto"/>
              <w:bottom w:val="single" w:sz="4" w:space="0" w:color="auto"/>
              <w:right w:val="single" w:sz="4" w:space="0" w:color="auto"/>
            </w:tcBorders>
          </w:tcPr>
          <w:p w:rsidR="00A873BF" w:rsidRPr="00617D94" w:rsidRDefault="00A873BF" w:rsidP="00661AEA">
            <w:pPr>
              <w:tabs>
                <w:tab w:val="left" w:pos="142"/>
                <w:tab w:val="left" w:pos="284"/>
              </w:tabs>
            </w:pPr>
          </w:p>
          <w:p w:rsidR="00A873BF" w:rsidRPr="00617D94" w:rsidRDefault="00A873BF" w:rsidP="00661AEA">
            <w:pPr>
              <w:tabs>
                <w:tab w:val="left" w:pos="142"/>
                <w:tab w:val="left" w:pos="284"/>
              </w:tabs>
            </w:pPr>
            <w:r w:rsidRPr="00617D94">
              <w:t>Суббота, воскресенье</w:t>
            </w:r>
          </w:p>
        </w:tc>
        <w:tc>
          <w:tcPr>
            <w:tcW w:w="5103" w:type="dxa"/>
            <w:tcBorders>
              <w:top w:val="nil"/>
              <w:left w:val="single" w:sz="4" w:space="0" w:color="auto"/>
              <w:bottom w:val="single" w:sz="4" w:space="0" w:color="auto"/>
              <w:right w:val="single" w:sz="4" w:space="0" w:color="auto"/>
            </w:tcBorders>
          </w:tcPr>
          <w:p w:rsidR="00A873BF" w:rsidRPr="00617D94" w:rsidRDefault="00A873BF" w:rsidP="00661AEA">
            <w:pPr>
              <w:tabs>
                <w:tab w:val="left" w:pos="142"/>
                <w:tab w:val="left" w:pos="284"/>
              </w:tabs>
              <w:ind w:right="-75"/>
            </w:pPr>
          </w:p>
          <w:p w:rsidR="00A873BF" w:rsidRPr="00617D94" w:rsidRDefault="00A873BF" w:rsidP="00661AEA">
            <w:pPr>
              <w:tabs>
                <w:tab w:val="left" w:pos="142"/>
                <w:tab w:val="left" w:pos="284"/>
              </w:tabs>
            </w:pPr>
            <w:r w:rsidRPr="00617D94">
              <w:t>Выходные</w:t>
            </w:r>
          </w:p>
          <w:p w:rsidR="00A873BF" w:rsidRPr="00617D94" w:rsidRDefault="00A873BF" w:rsidP="00661AEA">
            <w:pPr>
              <w:tabs>
                <w:tab w:val="left" w:pos="142"/>
                <w:tab w:val="left" w:pos="284"/>
              </w:tabs>
            </w:pPr>
          </w:p>
        </w:tc>
      </w:tr>
    </w:tbl>
    <w:p w:rsidR="00A873BF" w:rsidRDefault="00A873BF" w:rsidP="00A2781C">
      <w:pPr>
        <w:tabs>
          <w:tab w:val="left" w:pos="142"/>
          <w:tab w:val="left" w:pos="284"/>
        </w:tabs>
        <w:rPr>
          <w:sz w:val="28"/>
          <w:szCs w:val="28"/>
        </w:rPr>
      </w:pPr>
    </w:p>
    <w:p w:rsidR="00A873BF" w:rsidRPr="008601D8" w:rsidRDefault="00A873BF" w:rsidP="00A2781C">
      <w:pPr>
        <w:tabs>
          <w:tab w:val="left" w:pos="142"/>
          <w:tab w:val="left" w:pos="284"/>
        </w:tabs>
        <w:rPr>
          <w:sz w:val="28"/>
          <w:szCs w:val="28"/>
        </w:rPr>
      </w:pPr>
      <w:r w:rsidRPr="008601D8">
        <w:rPr>
          <w:sz w:val="28"/>
          <w:szCs w:val="28"/>
        </w:rPr>
        <w:t>Часы приема корреспонденции:</w:t>
      </w:r>
    </w:p>
    <w:p w:rsidR="00A873BF" w:rsidRPr="00617D94" w:rsidRDefault="00A873BF" w:rsidP="00A2781C">
      <w:pPr>
        <w:tabs>
          <w:tab w:val="left" w:pos="142"/>
          <w:tab w:val="left" w:pos="284"/>
        </w:tabs>
      </w:pPr>
    </w:p>
    <w:tbl>
      <w:tblPr>
        <w:tblpPr w:leftFromText="180" w:rightFromText="180" w:vertAnchor="text" w:horzAnchor="margin" w:tblpXSpec="center" w:tblpY="86"/>
        <w:tblW w:w="10065" w:type="dxa"/>
        <w:tblLayout w:type="fixed"/>
        <w:tblCellMar>
          <w:left w:w="75" w:type="dxa"/>
          <w:right w:w="75" w:type="dxa"/>
        </w:tblCellMar>
        <w:tblLook w:val="00A0"/>
      </w:tblPr>
      <w:tblGrid>
        <w:gridCol w:w="4962"/>
        <w:gridCol w:w="5103"/>
      </w:tblGrid>
      <w:tr w:rsidR="00A873BF" w:rsidRPr="00617D94" w:rsidTr="00661AEA">
        <w:tc>
          <w:tcPr>
            <w:tcW w:w="10065" w:type="dxa"/>
            <w:gridSpan w:val="2"/>
            <w:tcBorders>
              <w:top w:val="single" w:sz="4" w:space="0" w:color="auto"/>
              <w:left w:val="single" w:sz="4" w:space="0" w:color="auto"/>
              <w:bottom w:val="single" w:sz="4" w:space="0" w:color="auto"/>
              <w:right w:val="single" w:sz="4" w:space="0" w:color="auto"/>
            </w:tcBorders>
          </w:tcPr>
          <w:p w:rsidR="00A873BF" w:rsidRPr="00617D94" w:rsidRDefault="00A873BF" w:rsidP="00661AEA">
            <w:pPr>
              <w:tabs>
                <w:tab w:val="left" w:pos="142"/>
                <w:tab w:val="left" w:pos="284"/>
              </w:tabs>
            </w:pPr>
            <w:r w:rsidRPr="00617D94">
              <w:t>Дни недели, время работы Администрации</w:t>
            </w:r>
          </w:p>
        </w:tc>
      </w:tr>
      <w:tr w:rsidR="00A873BF" w:rsidRPr="00617D94" w:rsidTr="00661AEA">
        <w:tc>
          <w:tcPr>
            <w:tcW w:w="4962" w:type="dxa"/>
            <w:tcBorders>
              <w:top w:val="single" w:sz="4" w:space="0" w:color="auto"/>
              <w:left w:val="single" w:sz="4" w:space="0" w:color="auto"/>
              <w:bottom w:val="single" w:sz="4" w:space="0" w:color="auto"/>
              <w:right w:val="single" w:sz="4" w:space="0" w:color="auto"/>
            </w:tcBorders>
          </w:tcPr>
          <w:p w:rsidR="00A873BF" w:rsidRPr="00617D94" w:rsidRDefault="00A873BF" w:rsidP="00661AEA">
            <w:pPr>
              <w:tabs>
                <w:tab w:val="left" w:pos="142"/>
                <w:tab w:val="left" w:pos="284"/>
              </w:tabs>
            </w:pPr>
            <w:r w:rsidRPr="00617D94">
              <w:t>Дни недели:   понедельник – четверг</w:t>
            </w:r>
          </w:p>
          <w:p w:rsidR="00A873BF" w:rsidRPr="00617D94" w:rsidRDefault="00A873BF" w:rsidP="00661AEA">
            <w:pPr>
              <w:tabs>
                <w:tab w:val="left" w:pos="142"/>
                <w:tab w:val="left" w:pos="284"/>
              </w:tabs>
            </w:pPr>
            <w:r w:rsidRPr="00617D94">
              <w:t>пятница</w:t>
            </w:r>
          </w:p>
        </w:tc>
        <w:tc>
          <w:tcPr>
            <w:tcW w:w="5103" w:type="dxa"/>
            <w:tcBorders>
              <w:top w:val="single" w:sz="4" w:space="0" w:color="auto"/>
              <w:left w:val="single" w:sz="4" w:space="0" w:color="auto"/>
              <w:bottom w:val="single" w:sz="4" w:space="0" w:color="auto"/>
              <w:right w:val="single" w:sz="4" w:space="0" w:color="auto"/>
            </w:tcBorders>
          </w:tcPr>
          <w:p w:rsidR="00A873BF" w:rsidRPr="00617D94" w:rsidRDefault="00A873BF" w:rsidP="00661AEA">
            <w:pPr>
              <w:tabs>
                <w:tab w:val="left" w:pos="142"/>
                <w:tab w:val="left" w:pos="284"/>
              </w:tabs>
            </w:pPr>
            <w:r w:rsidRPr="00617D94">
              <w:t xml:space="preserve">Время с 9.00 ч. до 17.00 ч. </w:t>
            </w:r>
          </w:p>
          <w:p w:rsidR="00A873BF" w:rsidRPr="00617D94" w:rsidRDefault="00A873BF" w:rsidP="00661AEA">
            <w:pPr>
              <w:tabs>
                <w:tab w:val="left" w:pos="142"/>
                <w:tab w:val="left" w:pos="284"/>
              </w:tabs>
            </w:pPr>
            <w:r w:rsidRPr="00617D94">
              <w:t>Время с 9.00 ч. до 16.00 ч.</w:t>
            </w:r>
          </w:p>
        </w:tc>
      </w:tr>
      <w:tr w:rsidR="00A873BF" w:rsidRPr="00617D94" w:rsidTr="00661AEA">
        <w:tc>
          <w:tcPr>
            <w:tcW w:w="4962" w:type="dxa"/>
            <w:tcBorders>
              <w:top w:val="single" w:sz="4" w:space="0" w:color="auto"/>
              <w:left w:val="single" w:sz="4" w:space="0" w:color="auto"/>
              <w:bottom w:val="nil"/>
              <w:right w:val="single" w:sz="4" w:space="0" w:color="auto"/>
            </w:tcBorders>
          </w:tcPr>
          <w:p w:rsidR="00A873BF" w:rsidRPr="00617D94" w:rsidRDefault="00A873BF" w:rsidP="00A2781C">
            <w:pPr>
              <w:tabs>
                <w:tab w:val="left" w:pos="142"/>
                <w:tab w:val="left" w:pos="284"/>
              </w:tabs>
            </w:pPr>
          </w:p>
        </w:tc>
        <w:tc>
          <w:tcPr>
            <w:tcW w:w="5103" w:type="dxa"/>
            <w:tcBorders>
              <w:top w:val="single" w:sz="4" w:space="0" w:color="auto"/>
              <w:left w:val="single" w:sz="4" w:space="0" w:color="auto"/>
              <w:bottom w:val="nil"/>
              <w:right w:val="single" w:sz="4" w:space="0" w:color="auto"/>
            </w:tcBorders>
          </w:tcPr>
          <w:p w:rsidR="00A873BF" w:rsidRPr="00617D94" w:rsidRDefault="00A873BF" w:rsidP="00661AEA">
            <w:pPr>
              <w:tabs>
                <w:tab w:val="left" w:pos="142"/>
                <w:tab w:val="left" w:pos="284"/>
              </w:tabs>
              <w:ind w:right="-75"/>
            </w:pPr>
          </w:p>
        </w:tc>
      </w:tr>
      <w:tr w:rsidR="00A873BF" w:rsidRPr="00617D94" w:rsidTr="00661AEA">
        <w:tc>
          <w:tcPr>
            <w:tcW w:w="4962" w:type="dxa"/>
            <w:tcBorders>
              <w:top w:val="nil"/>
              <w:left w:val="single" w:sz="4" w:space="0" w:color="auto"/>
              <w:bottom w:val="single" w:sz="4" w:space="0" w:color="auto"/>
              <w:right w:val="single" w:sz="4" w:space="0" w:color="auto"/>
            </w:tcBorders>
          </w:tcPr>
          <w:p w:rsidR="00A873BF" w:rsidRPr="00617D94" w:rsidRDefault="00A873BF" w:rsidP="00661AEA">
            <w:pPr>
              <w:tabs>
                <w:tab w:val="left" w:pos="142"/>
                <w:tab w:val="left" w:pos="284"/>
              </w:tabs>
            </w:pPr>
            <w:r w:rsidRPr="00617D94">
              <w:t>Суббота, воскресенье</w:t>
            </w:r>
          </w:p>
        </w:tc>
        <w:tc>
          <w:tcPr>
            <w:tcW w:w="5103" w:type="dxa"/>
            <w:tcBorders>
              <w:top w:val="nil"/>
              <w:left w:val="single" w:sz="4" w:space="0" w:color="auto"/>
              <w:bottom w:val="single" w:sz="4" w:space="0" w:color="auto"/>
              <w:right w:val="single" w:sz="4" w:space="0" w:color="auto"/>
            </w:tcBorders>
          </w:tcPr>
          <w:p w:rsidR="00A873BF" w:rsidRPr="00617D94" w:rsidRDefault="00A873BF" w:rsidP="00A2781C">
            <w:pPr>
              <w:tabs>
                <w:tab w:val="left" w:pos="142"/>
                <w:tab w:val="left" w:pos="284"/>
              </w:tabs>
              <w:ind w:right="-75"/>
            </w:pPr>
            <w:r w:rsidRPr="00617D94">
              <w:t>Выходные</w:t>
            </w:r>
          </w:p>
          <w:p w:rsidR="00A873BF" w:rsidRPr="00617D94" w:rsidRDefault="00A873BF" w:rsidP="00661AEA">
            <w:pPr>
              <w:tabs>
                <w:tab w:val="left" w:pos="142"/>
                <w:tab w:val="left" w:pos="284"/>
              </w:tabs>
            </w:pPr>
          </w:p>
        </w:tc>
      </w:tr>
    </w:tbl>
    <w:p w:rsidR="00A873BF" w:rsidRPr="00617D94" w:rsidRDefault="00A873BF" w:rsidP="00A2781C">
      <w:pPr>
        <w:tabs>
          <w:tab w:val="left" w:pos="142"/>
          <w:tab w:val="left" w:pos="284"/>
        </w:tabs>
      </w:pPr>
    </w:p>
    <w:p w:rsidR="00A873BF" w:rsidRPr="004E1082" w:rsidRDefault="00A873BF" w:rsidP="00A2781C">
      <w:pPr>
        <w:widowControl w:val="0"/>
        <w:autoSpaceDE w:val="0"/>
        <w:autoSpaceDN w:val="0"/>
        <w:adjustRightInd w:val="0"/>
        <w:ind w:firstLine="540"/>
        <w:jc w:val="both"/>
      </w:pPr>
      <w:r w:rsidRPr="004E1082">
        <w:t>Продолжительность рабочего дня, непосредственно предшествующего нерабочему праздничному дню, уменьшается на один час.</w:t>
      </w:r>
    </w:p>
    <w:p w:rsidR="00A873BF" w:rsidRPr="004E1082" w:rsidRDefault="00A873BF" w:rsidP="00A2781C">
      <w:pPr>
        <w:widowControl w:val="0"/>
        <w:autoSpaceDE w:val="0"/>
        <w:autoSpaceDN w:val="0"/>
        <w:adjustRightInd w:val="0"/>
        <w:ind w:firstLine="540"/>
        <w:jc w:val="both"/>
      </w:pPr>
    </w:p>
    <w:p w:rsidR="00A873BF" w:rsidRPr="004E1082" w:rsidRDefault="00A873BF" w:rsidP="00A2781C">
      <w:pPr>
        <w:widowControl w:val="0"/>
        <w:autoSpaceDE w:val="0"/>
        <w:autoSpaceDN w:val="0"/>
        <w:adjustRightInd w:val="0"/>
        <w:ind w:firstLine="540"/>
        <w:jc w:val="both"/>
      </w:pPr>
      <w:r w:rsidRPr="004E1082">
        <w:t>Справочные телефоны структурных подразделений администрации МО для получения информации, связанной с предоставлением муниципальной услуги:</w:t>
      </w:r>
      <w:r>
        <w:t xml:space="preserve"> 8(81363)39-632</w:t>
      </w:r>
    </w:p>
    <w:p w:rsidR="00A873BF" w:rsidRPr="004E1082" w:rsidRDefault="00A873BF" w:rsidP="00A2781C">
      <w:pPr>
        <w:jc w:val="center"/>
      </w:pPr>
    </w:p>
    <w:p w:rsidR="00A873BF" w:rsidRDefault="00A873BF" w:rsidP="00A2781C">
      <w:pPr>
        <w:widowControl w:val="0"/>
        <w:autoSpaceDE w:val="0"/>
        <w:autoSpaceDN w:val="0"/>
        <w:adjustRightInd w:val="0"/>
        <w:jc w:val="both"/>
        <w:rPr>
          <w:rFonts w:cs="Calibri"/>
        </w:rPr>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Pr="00465BE9" w:rsidRDefault="00A873BF" w:rsidP="00A2781C">
      <w:pPr>
        <w:widowControl w:val="0"/>
        <w:autoSpaceDE w:val="0"/>
        <w:autoSpaceDN w:val="0"/>
        <w:adjustRightInd w:val="0"/>
        <w:jc w:val="right"/>
      </w:pPr>
      <w:r w:rsidRPr="00465BE9">
        <w:t>Приложение №</w:t>
      </w:r>
      <w:r>
        <w:t xml:space="preserve"> 2</w:t>
      </w:r>
    </w:p>
    <w:p w:rsidR="00A873BF" w:rsidRPr="00465BE9" w:rsidRDefault="00A873BF" w:rsidP="00A2781C">
      <w:pPr>
        <w:widowControl w:val="0"/>
        <w:autoSpaceDE w:val="0"/>
        <w:autoSpaceDN w:val="0"/>
        <w:adjustRightInd w:val="0"/>
        <w:jc w:val="right"/>
      </w:pPr>
      <w:r w:rsidRPr="00465BE9">
        <w:t>к Административному регламенту</w:t>
      </w:r>
    </w:p>
    <w:p w:rsidR="00A873BF" w:rsidRPr="00465BE9" w:rsidRDefault="00A873BF" w:rsidP="00A2781C">
      <w:pPr>
        <w:widowControl w:val="0"/>
        <w:autoSpaceDE w:val="0"/>
        <w:autoSpaceDN w:val="0"/>
        <w:adjustRightInd w:val="0"/>
        <w:jc w:val="right"/>
      </w:pPr>
    </w:p>
    <w:p w:rsidR="00A873BF" w:rsidRPr="00465BE9" w:rsidRDefault="00A873BF" w:rsidP="00A2781C">
      <w:pPr>
        <w:widowControl w:val="0"/>
        <w:autoSpaceDE w:val="0"/>
        <w:autoSpaceDN w:val="0"/>
        <w:adjustRightInd w:val="0"/>
        <w:jc w:val="right"/>
      </w:pPr>
    </w:p>
    <w:p w:rsidR="00A873BF" w:rsidRDefault="00A873BF" w:rsidP="00A2781C">
      <w:pPr>
        <w:pStyle w:val="ConsPlusNonformat"/>
        <w:ind w:left="708"/>
        <w:jc w:val="both"/>
        <w:rPr>
          <w:rFonts w:ascii="Times New Roman" w:hAnsi="Times New Roman" w:cs="Times New Roman"/>
          <w:sz w:val="24"/>
          <w:szCs w:val="24"/>
        </w:rPr>
      </w:pPr>
      <w:r w:rsidRPr="00465BE9">
        <w:rPr>
          <w:rFonts w:ascii="Times New Roman" w:hAnsi="Times New Roman" w:cs="Times New Roman"/>
          <w:sz w:val="24"/>
          <w:szCs w:val="24"/>
        </w:rPr>
        <w:tab/>
      </w:r>
    </w:p>
    <w:p w:rsidR="00A873BF" w:rsidRPr="00465BE9" w:rsidRDefault="00A873BF" w:rsidP="00A2781C">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В ответственный орган местного самоуправления</w:t>
      </w:r>
    </w:p>
    <w:p w:rsidR="00A873BF" w:rsidRPr="00465BE9" w:rsidRDefault="00A873BF" w:rsidP="00A2781C">
      <w:pPr>
        <w:pStyle w:val="ConsPlusNonformat"/>
        <w:jc w:val="both"/>
        <w:rPr>
          <w:rFonts w:ascii="Times New Roman" w:hAnsi="Times New Roman" w:cs="Times New Roman"/>
          <w:sz w:val="24"/>
          <w:szCs w:val="24"/>
        </w:rPr>
      </w:pPr>
    </w:p>
    <w:p w:rsidR="00A873BF"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(Ф.И.О. заявителя)</w:t>
      </w:r>
    </w:p>
    <w:p w:rsidR="00A873BF"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зарегистрированного  по адресу:</w:t>
      </w:r>
    </w:p>
    <w:p w:rsidR="00A873BF" w:rsidRPr="00465BE9" w:rsidRDefault="00A873BF" w:rsidP="00A2781C">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A873BF"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(место  регистрации; телефон, факс,</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center"/>
        <w:rPr>
          <w:rFonts w:ascii="Times New Roman" w:hAnsi="Times New Roman" w:cs="Times New Roman"/>
          <w:sz w:val="24"/>
          <w:szCs w:val="24"/>
        </w:rPr>
      </w:pPr>
      <w:bookmarkStart w:id="19" w:name="Par332"/>
      <w:bookmarkEnd w:id="19"/>
      <w:r w:rsidRPr="00465BE9">
        <w:rPr>
          <w:rFonts w:ascii="Times New Roman" w:hAnsi="Times New Roman" w:cs="Times New Roman"/>
          <w:sz w:val="24"/>
          <w:szCs w:val="24"/>
        </w:rPr>
        <w:t>Заявление</w:t>
      </w:r>
    </w:p>
    <w:p w:rsidR="00A873BF" w:rsidRPr="00465BE9" w:rsidRDefault="00A873BF" w:rsidP="00A2781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и подзахоронение на гражданских кладбищах муниципального образования</w:t>
      </w: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w:t>
      </w:r>
    </w:p>
    <w:p w:rsidR="00A873BF"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_______________________</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 умершего)</w:t>
      </w: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both"/>
        <w:rPr>
          <w:rFonts w:ascii="Times New Roman" w:hAnsi="Times New Roman" w:cs="Times New Roman"/>
          <w:sz w:val="24"/>
          <w:szCs w:val="24"/>
        </w:rPr>
      </w:pPr>
      <w:r>
        <w:rPr>
          <w:rFonts w:ascii="Times New Roman" w:hAnsi="Times New Roman" w:cs="Times New Roman"/>
          <w:sz w:val="24"/>
          <w:szCs w:val="24"/>
        </w:rPr>
        <w:t>Дата смерти _____________</w:t>
      </w:r>
      <w:r w:rsidRPr="00465BE9">
        <w:rPr>
          <w:rFonts w:ascii="Times New Roman" w:hAnsi="Times New Roman" w:cs="Times New Roman"/>
          <w:sz w:val="24"/>
          <w:szCs w:val="24"/>
        </w:rPr>
        <w:t>, на кладбище _____________________</w:t>
      </w:r>
      <w:r>
        <w:rPr>
          <w:rFonts w:ascii="Times New Roman" w:hAnsi="Times New Roman" w:cs="Times New Roman"/>
          <w:sz w:val="24"/>
          <w:szCs w:val="24"/>
        </w:rPr>
        <w:t>_____________________</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(наименование кладбища)</w:t>
      </w: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указываются   документы,  которые   заявитель  представляет  всоответствии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Pr="00465BE9" w:rsidRDefault="00A873BF" w:rsidP="00A2781C">
      <w:pPr>
        <w:widowControl w:val="0"/>
        <w:autoSpaceDE w:val="0"/>
        <w:autoSpaceDN w:val="0"/>
        <w:adjustRightInd w:val="0"/>
        <w:jc w:val="right"/>
        <w:outlineLvl w:val="1"/>
      </w:pPr>
      <w:r w:rsidRPr="00465BE9">
        <w:t>Приложение №</w:t>
      </w:r>
      <w:r>
        <w:t xml:space="preserve"> 3</w:t>
      </w:r>
    </w:p>
    <w:p w:rsidR="00A873BF" w:rsidRPr="00465BE9" w:rsidRDefault="00A873BF" w:rsidP="00A2781C">
      <w:pPr>
        <w:widowControl w:val="0"/>
        <w:autoSpaceDE w:val="0"/>
        <w:autoSpaceDN w:val="0"/>
        <w:adjustRightInd w:val="0"/>
        <w:jc w:val="right"/>
      </w:pPr>
      <w:r w:rsidRPr="00465BE9">
        <w:t>к Административному регламенту</w:t>
      </w:r>
    </w:p>
    <w:p w:rsidR="00A873BF" w:rsidRPr="00465BE9" w:rsidRDefault="00A873BF" w:rsidP="00A2781C">
      <w:pPr>
        <w:widowControl w:val="0"/>
        <w:autoSpaceDE w:val="0"/>
        <w:autoSpaceDN w:val="0"/>
        <w:adjustRightInd w:val="0"/>
        <w:jc w:val="right"/>
      </w:pPr>
    </w:p>
    <w:p w:rsidR="00A873BF" w:rsidRPr="00465BE9" w:rsidRDefault="00A873BF" w:rsidP="00A2781C">
      <w:pPr>
        <w:widowControl w:val="0"/>
        <w:autoSpaceDE w:val="0"/>
        <w:autoSpaceDN w:val="0"/>
        <w:adjustRightInd w:val="0"/>
        <w:jc w:val="right"/>
      </w:pPr>
    </w:p>
    <w:p w:rsidR="00A873BF" w:rsidRPr="00465BE9" w:rsidRDefault="00A873BF" w:rsidP="00A2781C">
      <w:pPr>
        <w:widowControl w:val="0"/>
        <w:autoSpaceDE w:val="0"/>
        <w:autoSpaceDN w:val="0"/>
        <w:adjustRightInd w:val="0"/>
        <w:jc w:val="right"/>
      </w:pPr>
    </w:p>
    <w:p w:rsidR="00A873BF"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В ответственный орган местного самоуправления</w:t>
      </w:r>
    </w:p>
    <w:p w:rsidR="00A873BF"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A873BF" w:rsidRDefault="00A873BF" w:rsidP="00A2781C">
      <w:pPr>
        <w:pStyle w:val="ConsPlusNonformat"/>
        <w:jc w:val="both"/>
        <w:rPr>
          <w:rFonts w:ascii="Times New Roman" w:hAnsi="Times New Roman" w:cs="Times New Roman"/>
          <w:sz w:val="24"/>
          <w:szCs w:val="24"/>
        </w:rPr>
      </w:pPr>
    </w:p>
    <w:p w:rsidR="00A873BF" w:rsidRDefault="00A873BF" w:rsidP="00A2781C">
      <w:pPr>
        <w:pStyle w:val="ConsPlusNonformat"/>
        <w:jc w:val="right"/>
        <w:rPr>
          <w:rFonts w:ascii="Times New Roman" w:hAnsi="Times New Roman" w:cs="Times New Roman"/>
          <w:sz w:val="24"/>
          <w:szCs w:val="24"/>
        </w:rPr>
      </w:pPr>
    </w:p>
    <w:p w:rsidR="00A873BF" w:rsidRPr="00465BE9" w:rsidRDefault="00A873BF" w:rsidP="00A2781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465BE9">
        <w:rPr>
          <w:rFonts w:ascii="Times New Roman" w:hAnsi="Times New Roman" w:cs="Times New Roman"/>
          <w:sz w:val="24"/>
          <w:szCs w:val="24"/>
        </w:rPr>
        <w:t>зарегистрированного    по   адресу:</w:t>
      </w:r>
    </w:p>
    <w:p w:rsidR="00A873BF" w:rsidRPr="00465BE9" w:rsidRDefault="00A873BF" w:rsidP="00A2781C">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w:t>
      </w:r>
      <w:r>
        <w:rPr>
          <w:rFonts w:ascii="Times New Roman" w:hAnsi="Times New Roman" w:cs="Times New Roman"/>
          <w:sz w:val="24"/>
          <w:szCs w:val="24"/>
        </w:rPr>
        <w:t xml:space="preserve"> </w:t>
      </w:r>
      <w:r w:rsidRPr="00465BE9">
        <w:rPr>
          <w:rFonts w:ascii="Times New Roman" w:hAnsi="Times New Roman" w:cs="Times New Roman"/>
          <w:sz w:val="24"/>
          <w:szCs w:val="24"/>
        </w:rPr>
        <w:t>место  регистрации; телефон, факс,</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center"/>
        <w:rPr>
          <w:rFonts w:ascii="Times New Roman" w:hAnsi="Times New Roman" w:cs="Times New Roman"/>
          <w:sz w:val="24"/>
          <w:szCs w:val="24"/>
        </w:rPr>
      </w:pPr>
      <w:bookmarkStart w:id="20" w:name="Par372"/>
      <w:bookmarkEnd w:id="20"/>
      <w:r w:rsidRPr="00465BE9">
        <w:rPr>
          <w:rFonts w:ascii="Times New Roman" w:hAnsi="Times New Roman" w:cs="Times New Roman"/>
          <w:sz w:val="24"/>
          <w:szCs w:val="24"/>
        </w:rPr>
        <w:t>Заявление</w:t>
      </w:r>
    </w:p>
    <w:p w:rsidR="00A873BF" w:rsidRPr="00465BE9" w:rsidRDefault="00A873BF" w:rsidP="00A2781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A873BF" w:rsidRPr="00465BE9" w:rsidRDefault="00A873BF" w:rsidP="00A2781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A873BF" w:rsidRPr="00465BE9" w:rsidRDefault="00A873BF" w:rsidP="00A2781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(указать куда: в родственное захоронение или на участок  в пределах  ограды</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w:t>
      </w:r>
      <w:r>
        <w:rPr>
          <w:rFonts w:ascii="Times New Roman" w:hAnsi="Times New Roman" w:cs="Times New Roman"/>
          <w:sz w:val="24"/>
          <w:szCs w:val="24"/>
        </w:rPr>
        <w:t>де ранее захоронен в ______</w:t>
      </w:r>
      <w:r w:rsidRPr="00465BE9">
        <w:rPr>
          <w:rFonts w:ascii="Times New Roman" w:hAnsi="Times New Roman" w:cs="Times New Roman"/>
          <w:sz w:val="24"/>
          <w:szCs w:val="24"/>
        </w:rPr>
        <w:t xml:space="preserve">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(родственное отношение, Ф.И.О. ранее</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________________</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Pr>
          <w:rFonts w:ascii="Times New Roman" w:hAnsi="Times New Roman" w:cs="Times New Roman"/>
          <w:sz w:val="24"/>
          <w:szCs w:val="24"/>
        </w:rPr>
        <w:t>__________________</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____________________</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(указать вид намогильного сооружения)</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_____________________</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(Ф.И.О. ранее захороненного лица)</w:t>
      </w: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w:t>
      </w:r>
      <w:r>
        <w:rPr>
          <w:rFonts w:ascii="Times New Roman" w:hAnsi="Times New Roman" w:cs="Times New Roman"/>
          <w:sz w:val="24"/>
          <w:szCs w:val="24"/>
        </w:rPr>
        <w:t>___________________</w:t>
      </w:r>
      <w:r w:rsidRPr="00465BE9">
        <w:rPr>
          <w:rFonts w:ascii="Times New Roman" w:hAnsi="Times New Roman" w:cs="Times New Roman"/>
          <w:sz w:val="24"/>
          <w:szCs w:val="24"/>
        </w:rPr>
        <w:t xml:space="preserve"> Дата _____</w:t>
      </w:r>
      <w:r>
        <w:rPr>
          <w:rFonts w:ascii="Times New Roman" w:hAnsi="Times New Roman" w:cs="Times New Roman"/>
          <w:sz w:val="24"/>
          <w:szCs w:val="24"/>
        </w:rPr>
        <w:t>____________</w:t>
      </w:r>
    </w:p>
    <w:p w:rsidR="00A873BF" w:rsidRPr="00465BE9" w:rsidRDefault="00A873BF" w:rsidP="00A2781C">
      <w:pPr>
        <w:pStyle w:val="ConsPlusNonformat"/>
        <w:jc w:val="both"/>
        <w:rPr>
          <w:rFonts w:ascii="Times New Roman" w:hAnsi="Times New Roman" w:cs="Times New Roman"/>
          <w:sz w:val="24"/>
          <w:szCs w:val="24"/>
        </w:rPr>
      </w:pP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p>
    <w:p w:rsidR="00A873BF" w:rsidRPr="00465BE9" w:rsidRDefault="00A873BF" w:rsidP="00A2781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A873BF" w:rsidRPr="002A59B2" w:rsidRDefault="00A873BF" w:rsidP="00A2781C">
      <w:pPr>
        <w:widowControl w:val="0"/>
        <w:autoSpaceDE w:val="0"/>
        <w:autoSpaceDN w:val="0"/>
        <w:adjustRightInd w:val="0"/>
        <w:jc w:val="center"/>
      </w:pPr>
    </w:p>
    <w:p w:rsidR="00A873BF" w:rsidRPr="002A59B2" w:rsidRDefault="00A873BF" w:rsidP="00A2781C">
      <w:pPr>
        <w:widowControl w:val="0"/>
        <w:autoSpaceDE w:val="0"/>
        <w:autoSpaceDN w:val="0"/>
        <w:adjustRightInd w:val="0"/>
        <w:jc w:val="center"/>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Default="00A873BF" w:rsidP="00A2781C">
      <w:pPr>
        <w:tabs>
          <w:tab w:val="left" w:pos="2760"/>
        </w:tabs>
      </w:pPr>
    </w:p>
    <w:p w:rsidR="00A873BF" w:rsidRPr="002A59B2" w:rsidRDefault="00A873BF" w:rsidP="00570A3C">
      <w:pPr>
        <w:widowControl w:val="0"/>
        <w:autoSpaceDE w:val="0"/>
        <w:autoSpaceDN w:val="0"/>
        <w:adjustRightInd w:val="0"/>
        <w:jc w:val="right"/>
        <w:outlineLvl w:val="1"/>
      </w:pPr>
      <w:r>
        <w:t>Приложение № 4</w:t>
      </w:r>
    </w:p>
    <w:p w:rsidR="00A873BF" w:rsidRPr="002A59B2" w:rsidRDefault="00A873BF" w:rsidP="00570A3C">
      <w:pPr>
        <w:widowControl w:val="0"/>
        <w:autoSpaceDE w:val="0"/>
        <w:autoSpaceDN w:val="0"/>
        <w:adjustRightInd w:val="0"/>
        <w:jc w:val="right"/>
      </w:pPr>
      <w:r w:rsidRPr="002A59B2">
        <w:t>к Административному регламенту</w:t>
      </w:r>
    </w:p>
    <w:p w:rsidR="00A873BF" w:rsidRPr="002A59B2" w:rsidRDefault="00A873BF" w:rsidP="00570A3C">
      <w:pPr>
        <w:widowControl w:val="0"/>
        <w:autoSpaceDE w:val="0"/>
        <w:autoSpaceDN w:val="0"/>
        <w:adjustRightInd w:val="0"/>
        <w:jc w:val="right"/>
      </w:pPr>
    </w:p>
    <w:p w:rsidR="00A873BF" w:rsidRDefault="00A873BF" w:rsidP="00570A3C">
      <w:pPr>
        <w:autoSpaceDE w:val="0"/>
        <w:autoSpaceDN w:val="0"/>
        <w:adjustRightInd w:val="0"/>
        <w:jc w:val="center"/>
        <w:rPr>
          <w:b/>
          <w:bCs/>
          <w:sz w:val="28"/>
          <w:szCs w:val="28"/>
        </w:rPr>
      </w:pPr>
      <w:r w:rsidRPr="00CD7191">
        <w:rPr>
          <w:b/>
          <w:bCs/>
          <w:sz w:val="28"/>
          <w:szCs w:val="28"/>
        </w:rPr>
        <w:t xml:space="preserve">Блок-схема предоставления муниципальной услуги </w:t>
      </w:r>
    </w:p>
    <w:p w:rsidR="00A873BF" w:rsidRDefault="00A873BF" w:rsidP="00570A3C">
      <w:pPr>
        <w:autoSpaceDE w:val="0"/>
        <w:autoSpaceDN w:val="0"/>
        <w:adjustRightInd w:val="0"/>
        <w:jc w:val="center"/>
        <w:rPr>
          <w:b/>
          <w:bCs/>
          <w:sz w:val="28"/>
          <w:szCs w:val="28"/>
        </w:rPr>
      </w:pPr>
      <w:r w:rsidRPr="00CD7191">
        <w:rPr>
          <w:b/>
          <w:bCs/>
          <w:sz w:val="28"/>
          <w:szCs w:val="28"/>
        </w:rPr>
        <w:t>по выдаче разрешений на захоронение и подзахоронение</w:t>
      </w:r>
    </w:p>
    <w:p w:rsidR="00A873BF" w:rsidRPr="00CD7191" w:rsidRDefault="00A873BF" w:rsidP="00570A3C">
      <w:pPr>
        <w:autoSpaceDE w:val="0"/>
        <w:autoSpaceDN w:val="0"/>
        <w:adjustRightInd w:val="0"/>
        <w:jc w:val="center"/>
        <w:rPr>
          <w:b/>
          <w:bCs/>
          <w:sz w:val="28"/>
          <w:szCs w:val="28"/>
        </w:rPr>
      </w:pPr>
      <w:r w:rsidRPr="00CD7191">
        <w:rPr>
          <w:b/>
          <w:bCs/>
          <w:sz w:val="28"/>
          <w:szCs w:val="28"/>
        </w:rPr>
        <w:t>на гражданских кладбищах муниципального образования</w:t>
      </w:r>
    </w:p>
    <w:p w:rsidR="00A873BF" w:rsidRPr="002A59B2" w:rsidRDefault="00A873BF" w:rsidP="00570A3C">
      <w:pPr>
        <w:autoSpaceDE w:val="0"/>
        <w:autoSpaceDN w:val="0"/>
        <w:adjustRightInd w:val="0"/>
        <w:jc w:val="center"/>
        <w:outlineLvl w:val="0"/>
      </w:pPr>
    </w:p>
    <w:p w:rsidR="00A873BF" w:rsidRDefault="00A873BF" w:rsidP="00FE226D">
      <w:pPr>
        <w:autoSpaceDE w:val="0"/>
        <w:autoSpaceDN w:val="0"/>
        <w:adjustRightInd w:val="0"/>
        <w:jc w:val="both"/>
      </w:pPr>
    </w:p>
    <w:p w:rsidR="00A873BF" w:rsidRPr="00570A3C" w:rsidRDefault="00A873BF" w:rsidP="00570A3C">
      <w:pPr>
        <w:tabs>
          <w:tab w:val="left" w:pos="127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1557"/>
        <w:gridCol w:w="1558"/>
        <w:gridCol w:w="3115"/>
      </w:tblGrid>
      <w:tr w:rsidR="00A873BF" w:rsidTr="002146CF">
        <w:tc>
          <w:tcPr>
            <w:tcW w:w="9345" w:type="dxa"/>
            <w:gridSpan w:val="4"/>
          </w:tcPr>
          <w:p w:rsidR="00A873BF" w:rsidRPr="002146CF" w:rsidRDefault="00A873BF" w:rsidP="002146CF">
            <w:pPr>
              <w:autoSpaceDE w:val="0"/>
              <w:autoSpaceDN w:val="0"/>
              <w:adjustRightInd w:val="0"/>
              <w:jc w:val="both"/>
              <w:rPr>
                <w:rFonts w:ascii="Courier New" w:hAnsi="Courier New" w:cs="Courier New"/>
                <w:sz w:val="22"/>
                <w:szCs w:val="22"/>
                <w:lang w:eastAsia="en-US"/>
              </w:rPr>
            </w:pPr>
          </w:p>
          <w:p w:rsidR="00A873BF" w:rsidRPr="002146CF" w:rsidRDefault="00A873BF" w:rsidP="002146CF">
            <w:pPr>
              <w:autoSpaceDE w:val="0"/>
              <w:autoSpaceDN w:val="0"/>
              <w:adjustRightInd w:val="0"/>
              <w:jc w:val="center"/>
              <w:rPr>
                <w:rFonts w:ascii="Courier New" w:hAnsi="Courier New" w:cs="Courier New"/>
                <w:sz w:val="22"/>
                <w:szCs w:val="22"/>
                <w:lang w:eastAsia="en-US"/>
              </w:rPr>
            </w:pPr>
            <w:r w:rsidRPr="002146CF">
              <w:rPr>
                <w:rFonts w:ascii="Courier New" w:hAnsi="Courier New" w:cs="Courier New"/>
                <w:sz w:val="22"/>
                <w:szCs w:val="22"/>
                <w:lang w:eastAsia="en-US"/>
              </w:rPr>
              <w:t>Прием и регистрация запроса с необходимыми документами</w:t>
            </w:r>
          </w:p>
          <w:p w:rsidR="00A873BF" w:rsidRPr="002146CF" w:rsidRDefault="00A873BF" w:rsidP="002146CF">
            <w:pPr>
              <w:tabs>
                <w:tab w:val="left" w:pos="1275"/>
              </w:tabs>
              <w:rPr>
                <w:sz w:val="22"/>
                <w:szCs w:val="22"/>
              </w:rPr>
            </w:pPr>
          </w:p>
        </w:tc>
      </w:tr>
      <w:tr w:rsidR="00A873BF" w:rsidTr="002146CF">
        <w:tc>
          <w:tcPr>
            <w:tcW w:w="3115" w:type="dxa"/>
            <w:tcBorders>
              <w:left w:val="nil"/>
            </w:tcBorders>
          </w:tcPr>
          <w:p w:rsidR="00A873BF" w:rsidRPr="002146CF" w:rsidRDefault="00A873BF" w:rsidP="002146CF">
            <w:pPr>
              <w:tabs>
                <w:tab w:val="left" w:pos="1275"/>
              </w:tabs>
              <w:rPr>
                <w:sz w:val="22"/>
                <w:szCs w:val="22"/>
              </w:rPr>
            </w:pPr>
          </w:p>
          <w:p w:rsidR="00A873BF" w:rsidRPr="002146CF" w:rsidRDefault="00A873BF" w:rsidP="002146CF">
            <w:pPr>
              <w:tabs>
                <w:tab w:val="left" w:pos="1275"/>
              </w:tabs>
              <w:rPr>
                <w:sz w:val="22"/>
                <w:szCs w:val="22"/>
              </w:rPr>
            </w:pPr>
          </w:p>
        </w:tc>
        <w:tc>
          <w:tcPr>
            <w:tcW w:w="3115" w:type="dxa"/>
            <w:gridSpan w:val="2"/>
          </w:tcPr>
          <w:p w:rsidR="00A873BF" w:rsidRPr="002146CF" w:rsidRDefault="00A873BF" w:rsidP="002146CF">
            <w:pPr>
              <w:tabs>
                <w:tab w:val="left" w:pos="1275"/>
              </w:tabs>
              <w:rPr>
                <w:sz w:val="22"/>
                <w:szCs w:val="22"/>
              </w:rPr>
            </w:pPr>
          </w:p>
        </w:tc>
        <w:tc>
          <w:tcPr>
            <w:tcW w:w="3115" w:type="dxa"/>
            <w:tcBorders>
              <w:right w:val="nil"/>
            </w:tcBorders>
          </w:tcPr>
          <w:p w:rsidR="00A873BF" w:rsidRPr="002146CF" w:rsidRDefault="00A873BF" w:rsidP="002146CF">
            <w:pPr>
              <w:tabs>
                <w:tab w:val="left" w:pos="1275"/>
              </w:tabs>
              <w:rPr>
                <w:sz w:val="22"/>
                <w:szCs w:val="22"/>
              </w:rPr>
            </w:pPr>
          </w:p>
        </w:tc>
      </w:tr>
      <w:tr w:rsidR="00A873BF" w:rsidTr="002146CF">
        <w:tc>
          <w:tcPr>
            <w:tcW w:w="9345" w:type="dxa"/>
            <w:gridSpan w:val="4"/>
          </w:tcPr>
          <w:p w:rsidR="00A873BF" w:rsidRPr="002146CF" w:rsidRDefault="00A873BF" w:rsidP="002146CF">
            <w:pPr>
              <w:tabs>
                <w:tab w:val="left" w:pos="1275"/>
              </w:tabs>
              <w:jc w:val="center"/>
              <w:rPr>
                <w:rFonts w:ascii="Courier New" w:hAnsi="Courier New" w:cs="Courier New"/>
                <w:sz w:val="22"/>
                <w:szCs w:val="22"/>
                <w:lang w:eastAsia="en-US"/>
              </w:rPr>
            </w:pPr>
          </w:p>
          <w:p w:rsidR="00A873BF" w:rsidRPr="002146CF" w:rsidRDefault="00A873BF" w:rsidP="002146CF">
            <w:pPr>
              <w:tabs>
                <w:tab w:val="left" w:pos="1275"/>
              </w:tabs>
              <w:jc w:val="center"/>
              <w:rPr>
                <w:rFonts w:ascii="Courier New" w:hAnsi="Courier New" w:cs="Courier New"/>
                <w:sz w:val="22"/>
                <w:szCs w:val="22"/>
                <w:lang w:eastAsia="en-US"/>
              </w:rPr>
            </w:pPr>
            <w:r w:rsidRPr="002146CF">
              <w:rPr>
                <w:rFonts w:ascii="Courier New" w:hAnsi="Courier New" w:cs="Courier New"/>
                <w:sz w:val="22"/>
                <w:szCs w:val="22"/>
                <w:lang w:eastAsia="en-US"/>
              </w:rPr>
              <w:t>Рассмотрение запроса и приложенных документов</w:t>
            </w:r>
          </w:p>
          <w:p w:rsidR="00A873BF" w:rsidRPr="002146CF" w:rsidRDefault="00A873BF" w:rsidP="002146CF">
            <w:pPr>
              <w:tabs>
                <w:tab w:val="left" w:pos="1275"/>
              </w:tabs>
              <w:jc w:val="center"/>
              <w:rPr>
                <w:sz w:val="22"/>
                <w:szCs w:val="22"/>
              </w:rPr>
            </w:pPr>
          </w:p>
        </w:tc>
      </w:tr>
      <w:tr w:rsidR="00A873BF" w:rsidTr="002146CF">
        <w:tc>
          <w:tcPr>
            <w:tcW w:w="3115" w:type="dxa"/>
            <w:tcBorders>
              <w:left w:val="nil"/>
            </w:tcBorders>
          </w:tcPr>
          <w:p w:rsidR="00A873BF" w:rsidRPr="002146CF" w:rsidRDefault="00A873BF" w:rsidP="002146CF">
            <w:pPr>
              <w:tabs>
                <w:tab w:val="left" w:pos="1275"/>
              </w:tabs>
              <w:rPr>
                <w:sz w:val="22"/>
                <w:szCs w:val="22"/>
              </w:rPr>
            </w:pPr>
          </w:p>
          <w:p w:rsidR="00A873BF" w:rsidRPr="002146CF" w:rsidRDefault="00A873BF" w:rsidP="002146CF">
            <w:pPr>
              <w:tabs>
                <w:tab w:val="left" w:pos="1275"/>
              </w:tabs>
              <w:rPr>
                <w:sz w:val="22"/>
                <w:szCs w:val="22"/>
              </w:rPr>
            </w:pPr>
          </w:p>
        </w:tc>
        <w:tc>
          <w:tcPr>
            <w:tcW w:w="3115" w:type="dxa"/>
            <w:gridSpan w:val="2"/>
          </w:tcPr>
          <w:p w:rsidR="00A873BF" w:rsidRPr="002146CF" w:rsidRDefault="00A873BF" w:rsidP="002146CF">
            <w:pPr>
              <w:tabs>
                <w:tab w:val="left" w:pos="1275"/>
              </w:tabs>
              <w:rPr>
                <w:sz w:val="22"/>
                <w:szCs w:val="22"/>
              </w:rPr>
            </w:pPr>
          </w:p>
        </w:tc>
        <w:tc>
          <w:tcPr>
            <w:tcW w:w="3115" w:type="dxa"/>
            <w:tcBorders>
              <w:right w:val="nil"/>
            </w:tcBorders>
          </w:tcPr>
          <w:p w:rsidR="00A873BF" w:rsidRPr="002146CF" w:rsidRDefault="00A873BF" w:rsidP="002146CF">
            <w:pPr>
              <w:tabs>
                <w:tab w:val="left" w:pos="1275"/>
              </w:tabs>
              <w:rPr>
                <w:sz w:val="22"/>
                <w:szCs w:val="22"/>
              </w:rPr>
            </w:pPr>
          </w:p>
        </w:tc>
      </w:tr>
      <w:tr w:rsidR="00A873BF" w:rsidTr="002146CF">
        <w:tc>
          <w:tcPr>
            <w:tcW w:w="4672" w:type="dxa"/>
            <w:gridSpan w:val="2"/>
          </w:tcPr>
          <w:p w:rsidR="00A873BF" w:rsidRPr="002146CF" w:rsidRDefault="00A873BF" w:rsidP="002146CF">
            <w:pPr>
              <w:tabs>
                <w:tab w:val="left" w:pos="1275"/>
              </w:tabs>
              <w:jc w:val="center"/>
              <w:rPr>
                <w:rFonts w:ascii="Courier New" w:hAnsi="Courier New" w:cs="Courier New"/>
                <w:sz w:val="22"/>
                <w:szCs w:val="22"/>
              </w:rPr>
            </w:pPr>
          </w:p>
          <w:p w:rsidR="00A873BF" w:rsidRPr="002146CF" w:rsidRDefault="00A873BF" w:rsidP="002146CF">
            <w:pPr>
              <w:tabs>
                <w:tab w:val="left" w:pos="1275"/>
              </w:tabs>
              <w:jc w:val="center"/>
              <w:rPr>
                <w:rFonts w:ascii="Courier New" w:hAnsi="Courier New" w:cs="Courier New"/>
                <w:sz w:val="22"/>
                <w:szCs w:val="22"/>
              </w:rPr>
            </w:pPr>
            <w:r w:rsidRPr="002146CF">
              <w:rPr>
                <w:rFonts w:ascii="Courier New" w:hAnsi="Courier New" w:cs="Courier New"/>
                <w:sz w:val="22"/>
                <w:szCs w:val="22"/>
              </w:rPr>
              <w:t>Оформление   разрешения   на захоронение (перезахоронение)</w:t>
            </w:r>
          </w:p>
          <w:p w:rsidR="00A873BF" w:rsidRPr="002146CF" w:rsidRDefault="00A873BF" w:rsidP="002146CF">
            <w:pPr>
              <w:tabs>
                <w:tab w:val="left" w:pos="1275"/>
              </w:tabs>
              <w:jc w:val="center"/>
              <w:rPr>
                <w:sz w:val="22"/>
                <w:szCs w:val="22"/>
              </w:rPr>
            </w:pPr>
          </w:p>
        </w:tc>
        <w:tc>
          <w:tcPr>
            <w:tcW w:w="4673" w:type="dxa"/>
            <w:gridSpan w:val="2"/>
          </w:tcPr>
          <w:p w:rsidR="00A873BF" w:rsidRPr="002146CF" w:rsidRDefault="00A873BF" w:rsidP="002146CF">
            <w:pPr>
              <w:tabs>
                <w:tab w:val="left" w:pos="1275"/>
              </w:tabs>
              <w:jc w:val="center"/>
              <w:rPr>
                <w:rFonts w:ascii="Courier New" w:hAnsi="Courier New" w:cs="Courier New"/>
                <w:sz w:val="22"/>
                <w:szCs w:val="22"/>
              </w:rPr>
            </w:pPr>
          </w:p>
          <w:p w:rsidR="00A873BF" w:rsidRPr="002146CF" w:rsidRDefault="00A873BF" w:rsidP="002146CF">
            <w:pPr>
              <w:tabs>
                <w:tab w:val="left" w:pos="1275"/>
              </w:tabs>
              <w:jc w:val="center"/>
              <w:rPr>
                <w:rFonts w:ascii="Courier New" w:hAnsi="Courier New" w:cs="Courier New"/>
                <w:sz w:val="22"/>
                <w:szCs w:val="22"/>
              </w:rPr>
            </w:pPr>
            <w:r w:rsidRPr="002146CF">
              <w:rPr>
                <w:rFonts w:ascii="Courier New" w:hAnsi="Courier New" w:cs="Courier New"/>
                <w:sz w:val="22"/>
                <w:szCs w:val="22"/>
              </w:rPr>
              <w:t>Направление мотивированного отказав предоставлении  муниципальной услуги</w:t>
            </w:r>
          </w:p>
          <w:p w:rsidR="00A873BF" w:rsidRPr="002146CF" w:rsidRDefault="00A873BF" w:rsidP="002146CF">
            <w:pPr>
              <w:tabs>
                <w:tab w:val="left" w:pos="1275"/>
              </w:tabs>
              <w:jc w:val="center"/>
              <w:rPr>
                <w:sz w:val="22"/>
                <w:szCs w:val="22"/>
              </w:rPr>
            </w:pPr>
          </w:p>
        </w:tc>
      </w:tr>
      <w:tr w:rsidR="00A873BF" w:rsidTr="002146CF">
        <w:tc>
          <w:tcPr>
            <w:tcW w:w="3115" w:type="dxa"/>
            <w:tcBorders>
              <w:left w:val="nil"/>
            </w:tcBorders>
          </w:tcPr>
          <w:p w:rsidR="00A873BF" w:rsidRPr="002146CF" w:rsidRDefault="00A873BF" w:rsidP="002146CF">
            <w:pPr>
              <w:tabs>
                <w:tab w:val="left" w:pos="1275"/>
              </w:tabs>
              <w:rPr>
                <w:sz w:val="22"/>
                <w:szCs w:val="22"/>
              </w:rPr>
            </w:pPr>
          </w:p>
          <w:p w:rsidR="00A873BF" w:rsidRPr="002146CF" w:rsidRDefault="00A873BF" w:rsidP="002146CF">
            <w:pPr>
              <w:tabs>
                <w:tab w:val="left" w:pos="1275"/>
              </w:tabs>
              <w:rPr>
                <w:sz w:val="22"/>
                <w:szCs w:val="22"/>
              </w:rPr>
            </w:pPr>
          </w:p>
        </w:tc>
        <w:tc>
          <w:tcPr>
            <w:tcW w:w="6230" w:type="dxa"/>
            <w:gridSpan w:val="3"/>
            <w:tcBorders>
              <w:right w:val="nil"/>
            </w:tcBorders>
          </w:tcPr>
          <w:p w:rsidR="00A873BF" w:rsidRPr="002146CF" w:rsidRDefault="00A873BF" w:rsidP="002146CF">
            <w:pPr>
              <w:tabs>
                <w:tab w:val="left" w:pos="1275"/>
              </w:tabs>
              <w:rPr>
                <w:sz w:val="22"/>
                <w:szCs w:val="22"/>
              </w:rPr>
            </w:pPr>
          </w:p>
        </w:tc>
      </w:tr>
      <w:tr w:rsidR="00A873BF" w:rsidTr="002146CF">
        <w:tc>
          <w:tcPr>
            <w:tcW w:w="9345" w:type="dxa"/>
            <w:gridSpan w:val="4"/>
          </w:tcPr>
          <w:p w:rsidR="00A873BF" w:rsidRPr="002146CF" w:rsidRDefault="00A873BF" w:rsidP="002146CF">
            <w:pPr>
              <w:autoSpaceDE w:val="0"/>
              <w:autoSpaceDN w:val="0"/>
              <w:adjustRightInd w:val="0"/>
              <w:jc w:val="both"/>
              <w:rPr>
                <w:rFonts w:ascii="Courier New" w:hAnsi="Courier New" w:cs="Courier New"/>
                <w:sz w:val="22"/>
                <w:szCs w:val="22"/>
              </w:rPr>
            </w:pPr>
          </w:p>
          <w:p w:rsidR="00A873BF" w:rsidRPr="002146CF" w:rsidRDefault="00A873BF" w:rsidP="002146CF">
            <w:pPr>
              <w:autoSpaceDE w:val="0"/>
              <w:autoSpaceDN w:val="0"/>
              <w:adjustRightInd w:val="0"/>
              <w:jc w:val="both"/>
              <w:rPr>
                <w:rFonts w:ascii="Courier New" w:hAnsi="Courier New" w:cs="Courier New"/>
                <w:sz w:val="22"/>
                <w:szCs w:val="22"/>
              </w:rPr>
            </w:pPr>
            <w:r w:rsidRPr="002146CF">
              <w:rPr>
                <w:rFonts w:ascii="Courier New" w:hAnsi="Courier New" w:cs="Courier New"/>
                <w:sz w:val="22"/>
                <w:szCs w:val="22"/>
              </w:rPr>
              <w:t xml:space="preserve">Выдача разрешения на  захоронение (перезахоронение) умершего в  │могилу (на помещение урны с прахом в могилу) или  разрешения на захоронение умершего в родственное место захоронения, на участке в пределах ограды родственного места захоронения заявителю  </w:t>
            </w:r>
          </w:p>
          <w:p w:rsidR="00A873BF" w:rsidRPr="002146CF" w:rsidRDefault="00A873BF" w:rsidP="002146CF">
            <w:pPr>
              <w:autoSpaceDE w:val="0"/>
              <w:autoSpaceDN w:val="0"/>
              <w:adjustRightInd w:val="0"/>
              <w:jc w:val="both"/>
              <w:rPr>
                <w:rFonts w:ascii="Courier New" w:hAnsi="Courier New" w:cs="Courier New"/>
                <w:sz w:val="22"/>
                <w:szCs w:val="22"/>
              </w:rPr>
            </w:pPr>
          </w:p>
        </w:tc>
      </w:tr>
    </w:tbl>
    <w:p w:rsidR="00A873BF" w:rsidRPr="00570A3C" w:rsidRDefault="00A873BF" w:rsidP="00570A3C">
      <w:pPr>
        <w:tabs>
          <w:tab w:val="left" w:pos="1275"/>
        </w:tabs>
      </w:pPr>
    </w:p>
    <w:sectPr w:rsidR="00A873BF" w:rsidRPr="00570A3C" w:rsidSect="00353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03C8"/>
    <w:rsid w:val="000C54D7"/>
    <w:rsid w:val="00102BD1"/>
    <w:rsid w:val="00112ACE"/>
    <w:rsid w:val="001C03C8"/>
    <w:rsid w:val="002146CF"/>
    <w:rsid w:val="002A59B2"/>
    <w:rsid w:val="0030413C"/>
    <w:rsid w:val="00310B0D"/>
    <w:rsid w:val="0035301D"/>
    <w:rsid w:val="00391232"/>
    <w:rsid w:val="00465BE9"/>
    <w:rsid w:val="00470AD7"/>
    <w:rsid w:val="004D1E1F"/>
    <w:rsid w:val="004D3D6C"/>
    <w:rsid w:val="004E1082"/>
    <w:rsid w:val="00534BED"/>
    <w:rsid w:val="00570A3C"/>
    <w:rsid w:val="005E3F07"/>
    <w:rsid w:val="00617D94"/>
    <w:rsid w:val="00661AEA"/>
    <w:rsid w:val="007008A2"/>
    <w:rsid w:val="007A09C8"/>
    <w:rsid w:val="007A1D92"/>
    <w:rsid w:val="007D4FE3"/>
    <w:rsid w:val="008601D8"/>
    <w:rsid w:val="00865582"/>
    <w:rsid w:val="009134C8"/>
    <w:rsid w:val="009C7AC3"/>
    <w:rsid w:val="009F030F"/>
    <w:rsid w:val="00A169CC"/>
    <w:rsid w:val="00A2781C"/>
    <w:rsid w:val="00A873BF"/>
    <w:rsid w:val="00B175C4"/>
    <w:rsid w:val="00B21C69"/>
    <w:rsid w:val="00B35957"/>
    <w:rsid w:val="00C26030"/>
    <w:rsid w:val="00C27B19"/>
    <w:rsid w:val="00C71591"/>
    <w:rsid w:val="00CD7191"/>
    <w:rsid w:val="00CF5F15"/>
    <w:rsid w:val="00D40C92"/>
    <w:rsid w:val="00EB1068"/>
    <w:rsid w:val="00FE226D"/>
    <w:rsid w:val="00FE54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C8"/>
    <w:rPr>
      <w:rFonts w:ascii="Times New Roman" w:hAnsi="Times New Roman"/>
      <w:sz w:val="24"/>
      <w:szCs w:val="24"/>
    </w:rPr>
  </w:style>
  <w:style w:type="paragraph" w:styleId="Heading1">
    <w:name w:val="heading 1"/>
    <w:basedOn w:val="Normal"/>
    <w:next w:val="Normal"/>
    <w:link w:val="Heading1Char"/>
    <w:uiPriority w:val="99"/>
    <w:qFormat/>
    <w:rsid w:val="001C03C8"/>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03C8"/>
    <w:rPr>
      <w:rFonts w:ascii="Times New Roman" w:eastAsia="Times New Roman" w:hAnsi="Times New Roman" w:cs="Times New Roman"/>
      <w:b/>
      <w:bCs/>
      <w:sz w:val="24"/>
      <w:szCs w:val="24"/>
      <w:lang w:eastAsia="ru-RU"/>
    </w:rPr>
  </w:style>
  <w:style w:type="paragraph" w:customStyle="1" w:styleId="NoSpacing1">
    <w:name w:val="No Spacing1"/>
    <w:uiPriority w:val="99"/>
    <w:rsid w:val="001C03C8"/>
  </w:style>
  <w:style w:type="paragraph" w:styleId="BodyText">
    <w:name w:val="Body Text"/>
    <w:basedOn w:val="Normal"/>
    <w:link w:val="BodyTextChar"/>
    <w:uiPriority w:val="99"/>
    <w:rsid w:val="001C03C8"/>
    <w:rPr>
      <w:b/>
      <w:bCs/>
      <w:szCs w:val="20"/>
    </w:rPr>
  </w:style>
  <w:style w:type="character" w:customStyle="1" w:styleId="BodyTextChar">
    <w:name w:val="Body Text Char"/>
    <w:basedOn w:val="DefaultParagraphFont"/>
    <w:link w:val="BodyText"/>
    <w:uiPriority w:val="99"/>
    <w:locked/>
    <w:rsid w:val="001C03C8"/>
    <w:rPr>
      <w:rFonts w:ascii="Times New Roman" w:eastAsia="Times New Roman" w:hAnsi="Times New Roman" w:cs="Times New Roman"/>
      <w:b/>
      <w:bCs/>
      <w:sz w:val="20"/>
      <w:szCs w:val="20"/>
      <w:lang w:eastAsia="ru-RU"/>
    </w:rPr>
  </w:style>
  <w:style w:type="character" w:styleId="Hyperlink">
    <w:name w:val="Hyperlink"/>
    <w:basedOn w:val="DefaultParagraphFont"/>
    <w:uiPriority w:val="99"/>
    <w:rsid w:val="001C03C8"/>
    <w:rPr>
      <w:rFonts w:cs="Times New Roman"/>
      <w:color w:val="0563C1"/>
      <w:u w:val="single"/>
    </w:rPr>
  </w:style>
  <w:style w:type="paragraph" w:styleId="Title">
    <w:name w:val="Title"/>
    <w:basedOn w:val="Normal"/>
    <w:link w:val="TitleChar"/>
    <w:uiPriority w:val="99"/>
    <w:qFormat/>
    <w:rsid w:val="00A2781C"/>
    <w:pPr>
      <w:jc w:val="center"/>
    </w:pPr>
    <w:rPr>
      <w:rFonts w:eastAsia="Times New Roman"/>
      <w:sz w:val="28"/>
    </w:rPr>
  </w:style>
  <w:style w:type="character" w:customStyle="1" w:styleId="TitleChar">
    <w:name w:val="Title Char"/>
    <w:basedOn w:val="DefaultParagraphFont"/>
    <w:link w:val="Title"/>
    <w:uiPriority w:val="99"/>
    <w:locked/>
    <w:rsid w:val="00A2781C"/>
    <w:rPr>
      <w:rFonts w:ascii="Times New Roman" w:hAnsi="Times New Roman" w:cs="Times New Roman"/>
      <w:sz w:val="24"/>
      <w:szCs w:val="24"/>
      <w:lang/>
    </w:rPr>
  </w:style>
  <w:style w:type="paragraph" w:customStyle="1" w:styleId="ConsPlusNonformat">
    <w:name w:val="ConsPlusNonformat"/>
    <w:uiPriority w:val="99"/>
    <w:rsid w:val="00A2781C"/>
    <w:pPr>
      <w:widowControl w:val="0"/>
      <w:autoSpaceDE w:val="0"/>
      <w:autoSpaceDN w:val="0"/>
      <w:adjustRightInd w:val="0"/>
    </w:pPr>
    <w:rPr>
      <w:rFonts w:ascii="Courier New" w:eastAsia="Times New Roman" w:hAnsi="Courier New" w:cs="Courier New"/>
      <w:sz w:val="20"/>
      <w:szCs w:val="20"/>
    </w:rPr>
  </w:style>
  <w:style w:type="table" w:styleId="TableGrid">
    <w:name w:val="Table Grid"/>
    <w:basedOn w:val="TableNormal"/>
    <w:uiPriority w:val="99"/>
    <w:rsid w:val="00570A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F01302E6D3255CB22BFCFDF9F09096FAA3E086D54A77C5386B94FAN9b4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A77F01302E6D3255CB22BFCFDF9F09096FAA2E181D44A77C5386B94FAN9b4H" TargetMode="External"/><Relationship Id="rId12" Type="http://schemas.openxmlformats.org/officeDocument/2006/relationships/hyperlink" Target="mailto:h--s--p@b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A77F01302E6D3255CB22BFCFDF9F09096F5A3E680D34A77C5386B94FAN9b4H" TargetMode="External"/><Relationship Id="rId11" Type="http://schemas.openxmlformats.org/officeDocument/2006/relationships/hyperlink" Target="consultantplus://offline/ref=3A77F01302E6D3255CB22BFCFDF9F09096FAA2E887D34A77C5386B94FA944D067F228B5CA8519D35NBb1H" TargetMode="External"/><Relationship Id="rId5" Type="http://schemas.openxmlformats.org/officeDocument/2006/relationships/hyperlink" Target="consultantplus://offline/ref=3A77F01302E6D3255CB22BFCFDF9F09095F5A6E48A851D75946D65N9b1H" TargetMode="External"/><Relationship Id="rId10" Type="http://schemas.openxmlformats.org/officeDocument/2006/relationships/hyperlink" Target="consultantplus://offline/ref=3A77F01302E6D3255CB22BFCFDF9F09096F5A3E880D24A77C5386B94FA944D067F228B59NAbBH" TargetMode="External"/><Relationship Id="rId4" Type="http://schemas.openxmlformats.org/officeDocument/2006/relationships/hyperlink" Target="garantF1://7929266.549" TargetMode="External"/><Relationship Id="rId9" Type="http://schemas.openxmlformats.org/officeDocument/2006/relationships/hyperlink" Target="consultantplus://offline/ref=3A77F01302E6D3255CB22BFCFDF9F09096F5A3E880D24A77C5386B94FA944D067F228B59NAbB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20</Pages>
  <Words>6902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3</cp:revision>
  <cp:lastPrinted>2017-04-10T04:32:00Z</cp:lastPrinted>
  <dcterms:created xsi:type="dcterms:W3CDTF">2017-04-09T16:25:00Z</dcterms:created>
  <dcterms:modified xsi:type="dcterms:W3CDTF">2017-04-10T04:36:00Z</dcterms:modified>
</cp:coreProperties>
</file>