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АДМИНИСТРАЦИЯ МУНИЦИПАЛЬНОГО ОБРАЗОВАНИЯ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ХВАЛОВСКОГО СЕЛЬСКОГО ПОСЕЛЕНИЯ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ВОЛХОВСКОГО МУНИЦИПАЛЬНОГО РАЙОНА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ЛЕНИНГРАДСКОЙ ОБЛАСТИ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 ПОСТАНОВЛЕНИЕ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От 17 октября 2017                                             № 184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28"/>
          <w:szCs w:val="28"/>
        </w:rPr>
        <w:t>« О</w:t>
      </w:r>
      <w:proofErr w:type="gramEnd"/>
      <w:r>
        <w:rPr>
          <w:rStyle w:val="normaltextrun"/>
          <w:b/>
          <w:bCs/>
          <w:sz w:val="28"/>
          <w:szCs w:val="28"/>
        </w:rPr>
        <w:t xml:space="preserve"> внесении изменений в постановление от 28 апреля 2017 года  №116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«Об утверждении Порядка осуществления полномочий по внутреннему муниципальному финансовому контролю в </w:t>
      </w:r>
      <w:proofErr w:type="spellStart"/>
      <w:r>
        <w:rPr>
          <w:rStyle w:val="spellingerror"/>
          <w:b/>
          <w:bCs/>
          <w:sz w:val="28"/>
          <w:szCs w:val="28"/>
        </w:rPr>
        <w:t>Хваловском</w:t>
      </w:r>
      <w:proofErr w:type="spellEnd"/>
      <w:r>
        <w:rPr>
          <w:rStyle w:val="normaltextrun"/>
          <w:b/>
          <w:bCs/>
          <w:sz w:val="28"/>
          <w:szCs w:val="28"/>
        </w:rPr>
        <w:t xml:space="preserve"> сельском </w:t>
      </w:r>
      <w:proofErr w:type="gramStart"/>
      <w:r>
        <w:rPr>
          <w:rStyle w:val="normaltextrun"/>
          <w:b/>
          <w:bCs/>
          <w:sz w:val="28"/>
          <w:szCs w:val="28"/>
        </w:rPr>
        <w:t>поселении  Волховского</w:t>
      </w:r>
      <w:proofErr w:type="gramEnd"/>
      <w:r>
        <w:rPr>
          <w:rStyle w:val="normaltextrun"/>
          <w:b/>
          <w:bCs/>
          <w:sz w:val="28"/>
          <w:szCs w:val="28"/>
        </w:rPr>
        <w:t> района Ленинградской области»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 исполнение протеста </w:t>
      </w:r>
      <w:proofErr w:type="spellStart"/>
      <w:r>
        <w:rPr>
          <w:rStyle w:val="spellingerror"/>
          <w:sz w:val="28"/>
          <w:szCs w:val="28"/>
        </w:rPr>
        <w:t>Волховской</w:t>
      </w:r>
      <w:proofErr w:type="spellEnd"/>
      <w:r>
        <w:rPr>
          <w:rStyle w:val="normaltextrun"/>
          <w:sz w:val="28"/>
          <w:szCs w:val="28"/>
        </w:rPr>
        <w:t> городской прокуратуры исх.№22-44-2017 от 13.10.2017года «О необходимости приведения в соответствие с положениями федерального законодательства постановления администрации от 28.04.2017 года №116«Об утверждении Порядка осуществления полномочий по внутреннему муниципальному финансовому контролю в </w:t>
      </w:r>
      <w:proofErr w:type="spellStart"/>
      <w:r>
        <w:rPr>
          <w:rStyle w:val="spellingerror"/>
          <w:sz w:val="28"/>
          <w:szCs w:val="28"/>
        </w:rPr>
        <w:t>Хваловском</w:t>
      </w:r>
      <w:proofErr w:type="spellEnd"/>
      <w:r>
        <w:rPr>
          <w:rStyle w:val="normaltextrun"/>
          <w:sz w:val="28"/>
          <w:szCs w:val="28"/>
        </w:rPr>
        <w:t> сельском поселении  Волховского района Ленинградской области»,  руководствуясь   Бюджетным кодексом Российской Федерации части2 статьи 292.1,  статьей  99 Федерального закона от 05.04.2014 года №44-ФЗ « О контрактной системе в сфере закупок товаров, работ и услуг для государственных и муниципальных нужд» </w:t>
      </w:r>
      <w:r>
        <w:rPr>
          <w:rStyle w:val="normaltextrun"/>
          <w:b/>
          <w:bCs/>
          <w:sz w:val="28"/>
          <w:szCs w:val="28"/>
        </w:rPr>
        <w:t>постановляю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1.Внести в постановление главы администрации от 28.04.2017 года №116 </w:t>
      </w:r>
      <w:proofErr w:type="gramStart"/>
      <w:r>
        <w:rPr>
          <w:rStyle w:val="normaltextrun"/>
          <w:sz w:val="28"/>
          <w:szCs w:val="28"/>
        </w:rPr>
        <w:t>« Об</w:t>
      </w:r>
      <w:proofErr w:type="gramEnd"/>
      <w:r>
        <w:rPr>
          <w:rStyle w:val="normaltextrun"/>
          <w:sz w:val="28"/>
          <w:szCs w:val="28"/>
        </w:rPr>
        <w:t xml:space="preserve"> утверждении Порядка осуществления полномочий по внутреннему муниципальному финансовому контролю в </w:t>
      </w:r>
      <w:proofErr w:type="spellStart"/>
      <w:r>
        <w:rPr>
          <w:rStyle w:val="spellingerror"/>
          <w:sz w:val="28"/>
          <w:szCs w:val="28"/>
        </w:rPr>
        <w:t>Хваловском</w:t>
      </w:r>
      <w:proofErr w:type="spellEnd"/>
      <w:r>
        <w:rPr>
          <w:rStyle w:val="normaltextrun"/>
          <w:sz w:val="28"/>
          <w:szCs w:val="28"/>
        </w:rPr>
        <w:t> сельском поселении Волховского района Ленинградской области» следующие изменения: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 Пункт 1.4. «Порядка осуществления полномочий по внутреннему муниципальному финансовому контролю в </w:t>
      </w:r>
      <w:proofErr w:type="spellStart"/>
      <w:r>
        <w:rPr>
          <w:rStyle w:val="spellingerror"/>
          <w:sz w:val="28"/>
          <w:szCs w:val="28"/>
        </w:rPr>
        <w:t>Хваловском</w:t>
      </w:r>
      <w:proofErr w:type="spellEnd"/>
      <w:r>
        <w:rPr>
          <w:rStyle w:val="normaltextrun"/>
          <w:sz w:val="28"/>
          <w:szCs w:val="28"/>
        </w:rPr>
        <w:t> сельском поселении Волховского района Ленинградской области» читать в новой редакции: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Объектами муниципального финансового контроля </w:t>
      </w:r>
      <w:proofErr w:type="gramStart"/>
      <w:r>
        <w:rPr>
          <w:rStyle w:val="normaltextrun"/>
          <w:sz w:val="28"/>
          <w:szCs w:val="28"/>
        </w:rPr>
        <w:t>( далее</w:t>
      </w:r>
      <w:proofErr w:type="gramEnd"/>
      <w:r>
        <w:rPr>
          <w:rStyle w:val="normaltextrun"/>
          <w:sz w:val="28"/>
          <w:szCs w:val="28"/>
        </w:rPr>
        <w:t>- объекты контроля) являются:</w:t>
      </w:r>
      <w:r>
        <w:rPr>
          <w:rStyle w:val="normaltextrun"/>
          <w:shd w:val="clear" w:color="auto" w:fill="FFFFFF"/>
        </w:rPr>
        <w:t>   </w:t>
      </w:r>
      <w:r>
        <w:rPr>
          <w:rStyle w:val="eop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 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 </w:t>
      </w:r>
      <w:r>
        <w:rPr>
          <w:rStyle w:val="scxw26518498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- получатели средств бюджета, (которому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lastRenderedPageBreak/>
        <w:t>-муниципальные унитарные предприятия;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 xml:space="preserve">-юридические лица за исключением государственных (муниципальных) учреждений , 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 публично- правовых образований в их уставных ( складочных)капиталах, а также  коммерческих организаций с долей ( вкладом) таких товариществ и обществ в их уставных (складочных капиталах) индивидуальные предприниматели, физические лица в части соблюдения ими условий договора ( соглашений) о предоставлении средств из соответствующего бюджета бюджетной системы Российской Федерации, государственных ( муниципальных) контрактов, соблюдения ими целей, порядка и условий предоставления кредитов и займов,  обеспеченных государственными  и муниципальными гарантиями, целей, порядка и </w:t>
      </w:r>
      <w:proofErr w:type="spellStart"/>
      <w:r>
        <w:rPr>
          <w:rStyle w:val="normaltextrun"/>
          <w:sz w:val="28"/>
          <w:szCs w:val="28"/>
          <w:shd w:val="clear" w:color="auto" w:fill="FFFFFF"/>
        </w:rPr>
        <w:t>условийразмещения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 xml:space="preserve"> средств бюджета в ценные бумаги таких юридических лиц.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-муниципальные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муниципальных нужд муниципального образования с Федеральным законом о контрактной системе.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 Настоящее постановление вступает в силу с момента подписания, подлежит опубликованию в газете </w:t>
      </w:r>
      <w:proofErr w:type="gramStart"/>
      <w:r>
        <w:rPr>
          <w:rStyle w:val="normaltextrun"/>
          <w:sz w:val="28"/>
          <w:szCs w:val="28"/>
        </w:rPr>
        <w:t>« Волховские</w:t>
      </w:r>
      <w:proofErr w:type="gramEnd"/>
      <w:r>
        <w:rPr>
          <w:rStyle w:val="normaltextrun"/>
          <w:sz w:val="28"/>
          <w:szCs w:val="28"/>
        </w:rPr>
        <w:t> огни» и размещение на официальном сайте муниципального образования </w:t>
      </w:r>
      <w:proofErr w:type="spellStart"/>
      <w:r>
        <w:rPr>
          <w:rStyle w:val="spellingerror"/>
          <w:sz w:val="28"/>
          <w:szCs w:val="28"/>
        </w:rPr>
        <w:t>Хваловское</w:t>
      </w:r>
      <w:proofErr w:type="spellEnd"/>
      <w:r>
        <w:rPr>
          <w:rStyle w:val="normaltextrun"/>
          <w:sz w:val="28"/>
          <w:szCs w:val="28"/>
        </w:rPr>
        <w:t> сельское поселение.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 3. Контроль за исполнением настоящего постановления оставляю за собой.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Глава администрации</w:t>
      </w:r>
      <w:r>
        <w:rPr>
          <w:rStyle w:val="eop"/>
          <w:sz w:val="28"/>
          <w:szCs w:val="28"/>
        </w:rPr>
        <w:t> </w:t>
      </w:r>
    </w:p>
    <w:p w:rsidR="00B42F2D" w:rsidRDefault="00B42F2D" w:rsidP="00B42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МО </w:t>
      </w:r>
      <w:proofErr w:type="spellStart"/>
      <w:r>
        <w:rPr>
          <w:rStyle w:val="spellingerror"/>
          <w:sz w:val="28"/>
          <w:szCs w:val="28"/>
          <w:shd w:val="clear" w:color="auto" w:fill="FFFFFF"/>
        </w:rPr>
        <w:t>Хваловское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> сельское поселение                                Т.А. Снегирева.</w:t>
      </w:r>
      <w:r>
        <w:rPr>
          <w:rStyle w:val="eop"/>
          <w:sz w:val="28"/>
          <w:szCs w:val="28"/>
        </w:rPr>
        <w:t> </w:t>
      </w:r>
    </w:p>
    <w:p w:rsidR="0046590E" w:rsidRDefault="0046590E">
      <w:bookmarkStart w:id="0" w:name="_GoBack"/>
      <w:bookmarkEnd w:id="0"/>
    </w:p>
    <w:sectPr w:rsidR="0046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D"/>
    <w:rsid w:val="0046590E"/>
    <w:rsid w:val="00B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7194"/>
  <w15:chartTrackingRefBased/>
  <w15:docId w15:val="{BC244C08-65A1-41D6-98A2-97A78AE7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4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2F2D"/>
  </w:style>
  <w:style w:type="character" w:customStyle="1" w:styleId="eop">
    <w:name w:val="eop"/>
    <w:basedOn w:val="a0"/>
    <w:rsid w:val="00B42F2D"/>
  </w:style>
  <w:style w:type="character" w:customStyle="1" w:styleId="spellingerror">
    <w:name w:val="spellingerror"/>
    <w:basedOn w:val="a0"/>
    <w:rsid w:val="00B42F2D"/>
  </w:style>
  <w:style w:type="character" w:customStyle="1" w:styleId="scxw265184985">
    <w:name w:val="scxw265184985"/>
    <w:basedOn w:val="a0"/>
    <w:rsid w:val="00B4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Рыжкова</dc:creator>
  <cp:keywords/>
  <dc:description/>
  <cp:lastModifiedBy>Юлия Рыжкова</cp:lastModifiedBy>
  <cp:revision>1</cp:revision>
  <dcterms:created xsi:type="dcterms:W3CDTF">2017-10-18T10:40:00Z</dcterms:created>
  <dcterms:modified xsi:type="dcterms:W3CDTF">2017-10-18T10:41:00Z</dcterms:modified>
</cp:coreProperties>
</file>