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FF" w:rsidRPr="000549A5" w:rsidRDefault="007C1EFF" w:rsidP="000549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C1EFF" w:rsidRDefault="007C1EFF" w:rsidP="007F0FF7">
      <w:pPr>
        <w:tabs>
          <w:tab w:val="left" w:pos="3570"/>
          <w:tab w:val="center" w:pos="4677"/>
        </w:tabs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4" o:title=""/>
          </v:shape>
        </w:pict>
      </w:r>
    </w:p>
    <w:p w:rsidR="007C1EFF" w:rsidRPr="007F0FF7" w:rsidRDefault="007C1EFF" w:rsidP="007F0F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FF7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7C1EFF" w:rsidRPr="007F0FF7" w:rsidRDefault="007C1EFF" w:rsidP="007F0F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FF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C1EFF" w:rsidRPr="007F0FF7" w:rsidRDefault="007C1EFF" w:rsidP="007F0F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FF7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7C1EFF" w:rsidRPr="007F0FF7" w:rsidRDefault="007C1EFF" w:rsidP="007F0F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FF7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7C1EFF" w:rsidRPr="007F0FF7" w:rsidRDefault="007C1EFF" w:rsidP="007F0F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FF7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C1EFF" w:rsidRPr="007F0FF7" w:rsidRDefault="007C1EFF" w:rsidP="007F0F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FF7">
        <w:rPr>
          <w:rFonts w:ascii="Times New Roman" w:hAnsi="Times New Roman"/>
          <w:b/>
          <w:sz w:val="28"/>
          <w:szCs w:val="28"/>
        </w:rPr>
        <w:t>ВТОРОГО СОЗЫВА</w:t>
      </w:r>
    </w:p>
    <w:p w:rsidR="007C1EFF" w:rsidRDefault="007C1EFF" w:rsidP="007F0F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EFF" w:rsidRPr="007F0FF7" w:rsidRDefault="007C1EFF" w:rsidP="007F0F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FF7">
        <w:rPr>
          <w:rFonts w:ascii="Times New Roman" w:hAnsi="Times New Roman"/>
          <w:b/>
          <w:sz w:val="28"/>
          <w:szCs w:val="28"/>
        </w:rPr>
        <w:t>РЕШЕНИЕ</w:t>
      </w:r>
    </w:p>
    <w:p w:rsidR="007C1EFF" w:rsidRDefault="007C1EFF" w:rsidP="007F0F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EFF" w:rsidRDefault="007C1EFF" w:rsidP="007F0F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FF7">
        <w:rPr>
          <w:rFonts w:ascii="Times New Roman" w:hAnsi="Times New Roman"/>
          <w:sz w:val="28"/>
          <w:szCs w:val="28"/>
        </w:rPr>
        <w:t>от 12 марта 2013 года №</w:t>
      </w:r>
      <w:r w:rsidRPr="007F0FF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7C1EFF" w:rsidRPr="007F0FF7" w:rsidRDefault="007C1EFF" w:rsidP="007F0F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9A5">
        <w:rPr>
          <w:rFonts w:ascii="Cambria" w:hAnsi="Cambria"/>
          <w:b/>
          <w:bCs/>
          <w:color w:val="262626"/>
          <w:kern w:val="32"/>
          <w:sz w:val="28"/>
          <w:szCs w:val="28"/>
          <w:lang w:eastAsia="ru-RU"/>
        </w:rPr>
        <w:fldChar w:fldCharType="begin"/>
      </w:r>
      <w:r w:rsidRPr="000549A5">
        <w:rPr>
          <w:rFonts w:ascii="Cambria" w:hAnsi="Cambria"/>
          <w:b/>
          <w:bCs/>
          <w:color w:val="262626"/>
          <w:kern w:val="32"/>
          <w:sz w:val="28"/>
          <w:szCs w:val="28"/>
          <w:lang w:eastAsia="ru-RU"/>
        </w:rPr>
        <w:instrText>HYPERLINK "garantF1://35261484.0"</w:instrText>
      </w:r>
      <w:r w:rsidRPr="008B2AFA">
        <w:rPr>
          <w:rFonts w:ascii="Cambria" w:hAnsi="Cambria"/>
          <w:b/>
          <w:bCs/>
          <w:color w:val="262626"/>
          <w:kern w:val="32"/>
          <w:sz w:val="28"/>
          <w:szCs w:val="28"/>
          <w:lang w:eastAsia="ru-RU"/>
        </w:rPr>
      </w:r>
      <w:r w:rsidRPr="000549A5">
        <w:rPr>
          <w:rFonts w:ascii="Cambria" w:hAnsi="Cambria"/>
          <w:b/>
          <w:bCs/>
          <w:color w:val="262626"/>
          <w:kern w:val="32"/>
          <w:sz w:val="28"/>
          <w:szCs w:val="28"/>
          <w:lang w:eastAsia="ru-RU"/>
        </w:rPr>
        <w:fldChar w:fldCharType="separate"/>
      </w:r>
      <w:hyperlink r:id="rId5" w:history="1">
        <w:r w:rsidRPr="004162C2">
          <w:rPr>
            <w:rFonts w:ascii="Cambria" w:hAnsi="Cambria" w:cs="Arial"/>
            <w:b/>
            <w:bCs/>
            <w:color w:val="008000"/>
            <w:kern w:val="32"/>
            <w:sz w:val="28"/>
            <w:szCs w:val="28"/>
            <w:lang w:eastAsia="ru-RU"/>
          </w:rPr>
          <w:br/>
        </w:r>
        <w:r w:rsidRPr="007F0FF7">
          <w:rPr>
            <w:rFonts w:ascii="Times New Roman" w:hAnsi="Times New Roman"/>
            <w:b/>
            <w:bCs/>
            <w:color w:val="262626"/>
            <w:kern w:val="32"/>
            <w:sz w:val="28"/>
            <w:szCs w:val="28"/>
            <w:lang w:eastAsia="ru-RU"/>
          </w:rPr>
          <w:t>О заключении соглашения о передаче полномочий по осуществлению внешнего муниципального финансового контроля</w:t>
        </w:r>
      </w:hyperlink>
    </w:p>
    <w:p w:rsidR="007C1EFF" w:rsidRPr="007F0FF7" w:rsidRDefault="007C1EFF" w:rsidP="007F0FF7">
      <w:pPr>
        <w:spacing w:after="0" w:line="24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0549A5">
        <w:rPr>
          <w:rFonts w:ascii="Cambria" w:hAnsi="Cambria"/>
          <w:b/>
          <w:bCs/>
          <w:color w:val="262626"/>
          <w:kern w:val="32"/>
          <w:sz w:val="28"/>
          <w:szCs w:val="28"/>
          <w:lang w:eastAsia="ru-RU"/>
        </w:rPr>
        <w:fldChar w:fldCharType="end"/>
      </w:r>
    </w:p>
    <w:p w:rsidR="007C1EFF" w:rsidRPr="000549A5" w:rsidRDefault="007C1EFF" w:rsidP="007F0FF7">
      <w:pPr>
        <w:spacing w:after="0" w:line="340" w:lineRule="atLeast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ab/>
        <w:t>В соответствии с</w:t>
      </w:r>
      <w:r w:rsidRPr="000549A5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пунктом 4  ст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атьи</w:t>
      </w:r>
      <w:r w:rsidRPr="000549A5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15  Федерального закона  от 06.10.2003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года </w:t>
      </w:r>
      <w:r w:rsidRPr="000549A5">
        <w:rPr>
          <w:rFonts w:ascii="Times New Roman" w:hAnsi="Times New Roman"/>
          <w:color w:val="262626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0549A5">
        <w:rPr>
          <w:rFonts w:ascii="Times New Roman" w:hAnsi="Times New Roman"/>
          <w:color w:val="262626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пунктом 11 ст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атьи </w:t>
      </w:r>
      <w:r w:rsidRPr="000549A5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3 Федерального закона от 07.02.2011 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года № </w:t>
      </w:r>
      <w:r w:rsidRPr="000549A5">
        <w:rPr>
          <w:rFonts w:ascii="Times New Roman" w:hAnsi="Times New Roman"/>
          <w:color w:val="262626"/>
          <w:sz w:val="28"/>
          <w:szCs w:val="28"/>
          <w:lang w:eastAsia="ru-RU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ст. </w:t>
      </w:r>
      <w:r w:rsidRPr="007F0FF7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7F0FF7">
        <w:rPr>
          <w:rFonts w:ascii="Times New Roman" w:hAnsi="Times New Roman"/>
          <w:sz w:val="28"/>
          <w:szCs w:val="28"/>
        </w:rPr>
        <w:t>55.1 «Контрольно-счетная комиссия муниципального образования»</w:t>
      </w:r>
      <w:r w:rsidRPr="007F0FF7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0549A5">
        <w:rPr>
          <w:rFonts w:ascii="Times New Roman" w:hAnsi="Times New Roman"/>
          <w:color w:val="262626"/>
          <w:sz w:val="28"/>
          <w:szCs w:val="28"/>
          <w:lang w:eastAsia="ru-RU"/>
        </w:rPr>
        <w:t>Устава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0549A5">
        <w:rPr>
          <w:rFonts w:ascii="Times New Roman" w:hAnsi="Times New Roman"/>
          <w:color w:val="1E1E1E"/>
          <w:sz w:val="28"/>
          <w:szCs w:val="28"/>
          <w:lang w:eastAsia="ru-RU"/>
        </w:rPr>
        <w:t>муниц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ипального образования Хваловское </w:t>
      </w:r>
      <w:r w:rsidRPr="000549A5">
        <w:rPr>
          <w:rFonts w:ascii="Times New Roman" w:hAnsi="Times New Roman"/>
          <w:color w:val="1E1E1E"/>
          <w:sz w:val="28"/>
          <w:szCs w:val="28"/>
          <w:lang w:eastAsia="ru-RU"/>
        </w:rPr>
        <w:t>сельское поселение Волховского муниципального района Ленинградской области, совет депутатов муници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пального образования Хваловское сельское   </w:t>
      </w:r>
      <w:r w:rsidRPr="000549A5">
        <w:rPr>
          <w:rFonts w:ascii="Times New Roman" w:hAnsi="Times New Roman"/>
          <w:color w:val="1E1E1E"/>
          <w:sz w:val="28"/>
          <w:szCs w:val="28"/>
          <w:lang w:eastAsia="ru-RU"/>
        </w:rPr>
        <w:t>поселение Волховского муниципального района Ленинградской области</w:t>
      </w:r>
    </w:p>
    <w:p w:rsidR="007C1EFF" w:rsidRPr="000549A5" w:rsidRDefault="007C1EFF" w:rsidP="000549A5">
      <w:pPr>
        <w:spacing w:after="0" w:line="340" w:lineRule="atLeast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7C1EFF" w:rsidRPr="000549A5" w:rsidRDefault="007C1EFF" w:rsidP="000549A5">
      <w:pPr>
        <w:spacing w:after="0" w:line="340" w:lineRule="atLeast"/>
        <w:jc w:val="center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  <w:r w:rsidRPr="000549A5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решил:</w:t>
      </w:r>
    </w:p>
    <w:p w:rsidR="007C1EFF" w:rsidRPr="000549A5" w:rsidRDefault="007C1EFF" w:rsidP="00054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1EFF" w:rsidRPr="000549A5" w:rsidRDefault="007C1EFF" w:rsidP="007F0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9A5">
        <w:rPr>
          <w:rFonts w:ascii="Times New Roman" w:hAnsi="Times New Roman"/>
          <w:sz w:val="24"/>
          <w:szCs w:val="24"/>
          <w:lang w:eastAsia="ru-RU"/>
        </w:rPr>
        <w:tab/>
      </w:r>
      <w:r w:rsidRPr="000549A5">
        <w:rPr>
          <w:rFonts w:ascii="Times New Roman" w:hAnsi="Times New Roman"/>
          <w:sz w:val="28"/>
          <w:szCs w:val="28"/>
          <w:lang w:eastAsia="ru-RU"/>
        </w:rPr>
        <w:t>1. Передать полном</w:t>
      </w:r>
      <w:r>
        <w:rPr>
          <w:rFonts w:ascii="Times New Roman" w:hAnsi="Times New Roman"/>
          <w:sz w:val="28"/>
          <w:szCs w:val="28"/>
          <w:lang w:eastAsia="ru-RU"/>
        </w:rPr>
        <w:t>очия контрольно-счетного органа</w:t>
      </w:r>
      <w:r w:rsidRPr="000549A5">
        <w:rPr>
          <w:rFonts w:ascii="Times New Roman" w:hAnsi="Times New Roman"/>
          <w:sz w:val="28"/>
          <w:szCs w:val="28"/>
          <w:lang w:eastAsia="ru-RU"/>
        </w:rPr>
        <w:t xml:space="preserve"> муниц</w:t>
      </w:r>
      <w:r>
        <w:rPr>
          <w:rFonts w:ascii="Times New Roman" w:hAnsi="Times New Roman"/>
          <w:sz w:val="28"/>
          <w:szCs w:val="28"/>
          <w:lang w:eastAsia="ru-RU"/>
        </w:rPr>
        <w:t>ипального образования Хваловское</w:t>
      </w:r>
      <w:r w:rsidRPr="000549A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Волховского муниципального района Ленинградской области </w:t>
      </w:r>
      <w:r w:rsidRPr="000549A5">
        <w:rPr>
          <w:rFonts w:ascii="Times New Roman" w:hAnsi="Times New Roman"/>
          <w:sz w:val="28"/>
          <w:szCs w:val="28"/>
          <w:lang w:eastAsia="ru-RU"/>
        </w:rPr>
        <w:t>по осуществлению внешнего муниципального финансового контроля  Контрольно-счетному органу Волховского муниципального района.</w:t>
      </w:r>
    </w:p>
    <w:p w:rsidR="007C1EFF" w:rsidRPr="007F0FF7" w:rsidRDefault="007C1EFF" w:rsidP="007F0FF7">
      <w:pPr>
        <w:widowControl w:val="0"/>
        <w:shd w:val="clear" w:color="auto" w:fill="FFFFFF"/>
        <w:tabs>
          <w:tab w:val="left" w:pos="667"/>
          <w:tab w:val="left" w:pos="9923"/>
        </w:tabs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color w:val="262626"/>
          <w:spacing w:val="-11"/>
          <w:sz w:val="28"/>
          <w:szCs w:val="28"/>
          <w:lang w:eastAsia="ru-RU"/>
        </w:rPr>
      </w:pPr>
      <w:r w:rsidRPr="000549A5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ab/>
      </w:r>
      <w:r w:rsidRPr="000549A5">
        <w:rPr>
          <w:rFonts w:ascii="Times New Roman" w:hAnsi="Times New Roman"/>
          <w:color w:val="262626"/>
          <w:sz w:val="28"/>
          <w:szCs w:val="28"/>
          <w:lang w:eastAsia="ru-RU"/>
        </w:rPr>
        <w:t xml:space="preserve">2. </w:t>
      </w:r>
      <w:r w:rsidRPr="000549A5">
        <w:rPr>
          <w:rFonts w:ascii="Times New Roman" w:hAnsi="Times New Roman"/>
          <w:sz w:val="28"/>
          <w:szCs w:val="28"/>
          <w:lang w:eastAsia="ru-RU"/>
        </w:rPr>
        <w:t xml:space="preserve">Поручить главе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Хваловское</w:t>
      </w:r>
      <w:r w:rsidRPr="000549A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заключить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sub_1000" w:history="1">
        <w:r w:rsidRPr="000549A5">
          <w:rPr>
            <w:rFonts w:ascii="Times New Roman" w:hAnsi="Times New Roman" w:cs="Arial"/>
            <w:color w:val="262626"/>
            <w:sz w:val="28"/>
            <w:szCs w:val="28"/>
            <w:lang w:eastAsia="ru-RU"/>
          </w:rPr>
          <w:t>соглашение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с</w:t>
      </w:r>
      <w:r w:rsidRPr="000549A5">
        <w:rPr>
          <w:rFonts w:ascii="Times New Roman" w:hAnsi="Times New Roman"/>
          <w:sz w:val="28"/>
          <w:szCs w:val="28"/>
          <w:lang w:eastAsia="ru-RU"/>
        </w:rPr>
        <w:t>оветом депутатов Волховского муниципального района Ленинградской области о передаче Контрольно-счетному органу Волховского муниципального района Ленинградской области полномочий по осуществлению внешнего муниципального финансового контроля.</w:t>
      </w:r>
    </w:p>
    <w:p w:rsidR="007C1EFF" w:rsidRPr="000549A5" w:rsidRDefault="007C1EFF" w:rsidP="007F0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9A5">
        <w:rPr>
          <w:rFonts w:ascii="Times New Roman" w:hAnsi="Times New Roman"/>
          <w:sz w:val="28"/>
          <w:szCs w:val="28"/>
          <w:lang w:eastAsia="ru-RU"/>
        </w:rPr>
        <w:tab/>
        <w:t>3. 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газете «Волховские огни</w:t>
      </w:r>
      <w:r w:rsidRPr="000549A5">
        <w:rPr>
          <w:rFonts w:ascii="Times New Roman" w:hAnsi="Times New Roman"/>
          <w:sz w:val="28"/>
          <w:szCs w:val="28"/>
          <w:lang w:eastAsia="ru-RU"/>
        </w:rPr>
        <w:t>» и подлежит размещению на официальном сайте муниципального образования в сети Интернет.</w:t>
      </w:r>
    </w:p>
    <w:p w:rsidR="007C1EFF" w:rsidRPr="000549A5" w:rsidRDefault="007C1EFF" w:rsidP="007F0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9A5"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0549A5">
        <w:rPr>
          <w:rFonts w:ascii="Times New Roman" w:hAnsi="Times New Roman"/>
          <w:color w:val="1E1E1E"/>
          <w:sz w:val="28"/>
          <w:szCs w:val="28"/>
          <w:lang w:eastAsia="ru-RU"/>
        </w:rPr>
        <w:t>Контроль за исполнением настоящего решения возложить на постоянную депутатскую комиссию по бюджету, на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логам и  муниципальному хозяйству.</w:t>
      </w:r>
    </w:p>
    <w:p w:rsidR="007C1EFF" w:rsidRPr="000549A5" w:rsidRDefault="007C1EFF" w:rsidP="007F0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1EFF" w:rsidRDefault="007C1EFF" w:rsidP="007F0FF7">
      <w:pPr>
        <w:spacing w:after="280" w:line="240" w:lineRule="auto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7C1EFF" w:rsidRPr="000549A5" w:rsidRDefault="007C1EFF" w:rsidP="007F0FF7">
      <w:pPr>
        <w:spacing w:after="280" w:line="240" w:lineRule="auto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0549A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Глава муниципального образования </w:t>
      </w:r>
    </w:p>
    <w:p w:rsidR="007C1EFF" w:rsidRDefault="007C1EFF" w:rsidP="007F0FF7">
      <w:pPr>
        <w:tabs>
          <w:tab w:val="left" w:pos="7560"/>
        </w:tabs>
        <w:spacing w:line="240" w:lineRule="auto"/>
        <w:jc w:val="both"/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Хваловское </w:t>
      </w:r>
      <w:r w:rsidRPr="000549A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сельское поселение                             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ab/>
        <w:t>С.М. Бугай</w:t>
      </w:r>
    </w:p>
    <w:sectPr w:rsidR="007C1EFF" w:rsidSect="007F0FF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9A5"/>
    <w:rsid w:val="00031FF0"/>
    <w:rsid w:val="000549A5"/>
    <w:rsid w:val="000A5AF2"/>
    <w:rsid w:val="00110EA9"/>
    <w:rsid w:val="0020312B"/>
    <w:rsid w:val="004162C2"/>
    <w:rsid w:val="00464E5F"/>
    <w:rsid w:val="004F6FA8"/>
    <w:rsid w:val="00570A3B"/>
    <w:rsid w:val="007C1EFF"/>
    <w:rsid w:val="007F0FF7"/>
    <w:rsid w:val="008B2AFA"/>
    <w:rsid w:val="009D0035"/>
    <w:rsid w:val="00A77EC7"/>
    <w:rsid w:val="00AA7AED"/>
    <w:rsid w:val="00B570BF"/>
    <w:rsid w:val="00F426E7"/>
    <w:rsid w:val="00FA645B"/>
    <w:rsid w:val="00FB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5261484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324</Words>
  <Characters>1849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2013-03-14T13:44:00Z</cp:lastPrinted>
  <dcterms:created xsi:type="dcterms:W3CDTF">2013-03-12T04:24:00Z</dcterms:created>
  <dcterms:modified xsi:type="dcterms:W3CDTF">2013-03-14T13:45:00Z</dcterms:modified>
</cp:coreProperties>
</file>